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00145" w:rsidRDefault="00850CAD" w:rsidP="000227E0">
      <w:pPr>
        <w:tabs>
          <w:tab w:val="left" w:pos="8080"/>
        </w:tabs>
        <w:jc w:val="center"/>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64384" behindDoc="0" locked="0" layoutInCell="1" allowOverlap="1" wp14:anchorId="35056204" wp14:editId="2A8E0F8B">
                <wp:simplePos x="0" y="0"/>
                <wp:positionH relativeFrom="column">
                  <wp:posOffset>5407641</wp:posOffset>
                </wp:positionH>
                <wp:positionV relativeFrom="paragraph">
                  <wp:posOffset>-306070</wp:posOffset>
                </wp:positionV>
                <wp:extent cx="798394" cy="382137"/>
                <wp:effectExtent l="0" t="0" r="20955" b="16510"/>
                <wp:wrapNone/>
                <wp:docPr id="8" name="テキスト ボックス 8"/>
                <wp:cNvGraphicFramePr/>
                <a:graphic xmlns:a="http://schemas.openxmlformats.org/drawingml/2006/main">
                  <a:graphicData uri="http://schemas.microsoft.com/office/word/2010/wordprocessingShape">
                    <wps:wsp>
                      <wps:cNvSpPr txBox="1"/>
                      <wps:spPr>
                        <a:xfrm>
                          <a:off x="0" y="0"/>
                          <a:ext cx="798394" cy="3821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E67" w:rsidRPr="00850CAD" w:rsidRDefault="003F7E67" w:rsidP="00850CAD">
                            <w:pPr>
                              <w:jc w:val="center"/>
                              <w:rPr>
                                <w:rFonts w:asciiTheme="majorEastAsia" w:eastAsiaTheme="majorEastAsia" w:hAnsiTheme="majorEastAsia"/>
                                <w:sz w:val="24"/>
                              </w:rPr>
                            </w:pPr>
                            <w:r w:rsidRPr="00850CAD">
                              <w:rPr>
                                <w:rFonts w:asciiTheme="majorEastAsia" w:eastAsiaTheme="majorEastAsia" w:hAnsiTheme="majorEastAsia" w:hint="eastAsia"/>
                                <w:sz w:val="24"/>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425.8pt;margin-top:-24.1pt;width:62.85pt;height:30.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" fillcolor="white [3201]" strokeweight=".5pt">
                <v:textbox style="mso-fit-shape-to-text:t">
                  <w:txbxContent>
                    <w:p w:rsidR="003F7E67" w:rsidRPr="00850CAD" w:rsidRDefault="003F7E67" w:rsidP="00850CAD">
                      <w:pPr>
                        <w:jc w:val="center"/>
                        <w:rPr>
                          <w:rFonts w:asciiTheme="majorEastAsia" w:eastAsiaTheme="majorEastAsia" w:hAnsiTheme="majorEastAsia"/>
                          <w:sz w:val="24"/>
                        </w:rPr>
                      </w:pPr>
                      <w:r w:rsidRPr="00850CAD">
                        <w:rPr>
                          <w:rFonts w:asciiTheme="majorEastAsia" w:eastAsiaTheme="majorEastAsia" w:hAnsiTheme="majorEastAsia" w:hint="eastAsia"/>
                          <w:sz w:val="24"/>
                        </w:rPr>
                        <w:t>資料１</w:t>
                      </w:r>
                    </w:p>
                  </w:txbxContent>
                </v:textbox>
              </v:shape>
            </w:pict>
          </mc:Fallback>
        </mc:AlternateContent>
      </w:r>
    </w:p>
    <w:p w:rsidR="00800145" w:rsidRDefault="00800145" w:rsidP="00800145">
      <w:pPr>
        <w:jc w:val="center"/>
        <w:rPr>
          <w:rFonts w:asciiTheme="minorEastAsia" w:hAnsiTheme="minorEastAsia"/>
          <w:sz w:val="24"/>
          <w:szCs w:val="24"/>
        </w:rPr>
      </w:pPr>
    </w:p>
    <w:p w:rsidR="00800145" w:rsidRDefault="00800145" w:rsidP="00800145">
      <w:pPr>
        <w:jc w:val="center"/>
        <w:rPr>
          <w:rFonts w:asciiTheme="minorEastAsia" w:hAnsiTheme="minorEastAsia"/>
          <w:sz w:val="24"/>
          <w:szCs w:val="24"/>
        </w:rPr>
      </w:pPr>
    </w:p>
    <w:p w:rsidR="00800145" w:rsidRDefault="00800145" w:rsidP="00800145">
      <w:pPr>
        <w:jc w:val="center"/>
        <w:rPr>
          <w:rFonts w:asciiTheme="minorEastAsia" w:hAnsiTheme="minorEastAsia"/>
          <w:sz w:val="24"/>
          <w:szCs w:val="24"/>
        </w:rPr>
      </w:pPr>
    </w:p>
    <w:p w:rsidR="00800145" w:rsidRDefault="00800145" w:rsidP="00800145">
      <w:pPr>
        <w:jc w:val="center"/>
        <w:rPr>
          <w:rFonts w:asciiTheme="minorEastAsia" w:hAnsiTheme="minorEastAsia"/>
          <w:sz w:val="24"/>
          <w:szCs w:val="24"/>
        </w:rPr>
      </w:pPr>
    </w:p>
    <w:p w:rsidR="00800145" w:rsidRPr="00800145" w:rsidRDefault="00800145" w:rsidP="00800145">
      <w:pPr>
        <w:jc w:val="center"/>
        <w:rPr>
          <w:rFonts w:asciiTheme="minorEastAsia" w:hAnsiTheme="minorEastAsia"/>
          <w:sz w:val="24"/>
          <w:szCs w:val="24"/>
        </w:rPr>
      </w:pPr>
    </w:p>
    <w:p w:rsidR="0022707C" w:rsidRPr="00800145" w:rsidRDefault="00C61C16" w:rsidP="00800145">
      <w:pPr>
        <w:jc w:val="center"/>
        <w:rPr>
          <w:rFonts w:asciiTheme="majorEastAsia" w:eastAsiaTheme="majorEastAsia" w:hAnsiTheme="majorEastAsia"/>
          <w:sz w:val="24"/>
          <w:szCs w:val="24"/>
        </w:rPr>
      </w:pPr>
      <w:r>
        <w:rPr>
          <w:rFonts w:asciiTheme="majorEastAsia" w:eastAsiaTheme="majorEastAsia" w:hAnsiTheme="majorEastAsia" w:hint="eastAsia"/>
          <w:sz w:val="40"/>
          <w:szCs w:val="24"/>
        </w:rPr>
        <w:t>気候変動</w:t>
      </w:r>
      <w:r w:rsidR="00E8305C">
        <w:rPr>
          <w:rFonts w:asciiTheme="majorEastAsia" w:eastAsiaTheme="majorEastAsia" w:hAnsiTheme="majorEastAsia" w:hint="eastAsia"/>
          <w:sz w:val="40"/>
          <w:szCs w:val="24"/>
        </w:rPr>
        <w:t>の影響への適応について</w:t>
      </w:r>
    </w:p>
    <w:p w:rsidR="00800145" w:rsidRDefault="00800145">
      <w:pPr>
        <w:rPr>
          <w:sz w:val="24"/>
          <w:szCs w:val="24"/>
        </w:rPr>
      </w:pPr>
    </w:p>
    <w:p w:rsidR="00800145" w:rsidRDefault="00800145">
      <w:pPr>
        <w:rPr>
          <w:sz w:val="24"/>
          <w:szCs w:val="24"/>
        </w:rPr>
      </w:pPr>
    </w:p>
    <w:p w:rsidR="00800145" w:rsidRP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（報告素案）</w:t>
      </w: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pPr>
        <w:rPr>
          <w:sz w:val="24"/>
          <w:szCs w:val="24"/>
        </w:rPr>
      </w:pPr>
    </w:p>
    <w:p w:rsid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平成29年　月</w:t>
      </w:r>
    </w:p>
    <w:p w:rsidR="00800145" w:rsidRDefault="00E8276D" w:rsidP="00800145">
      <w:pPr>
        <w:jc w:val="center"/>
        <w:rPr>
          <w:rFonts w:asciiTheme="minorEastAsia" w:hAnsiTheme="minorEastAsia"/>
          <w:sz w:val="24"/>
          <w:szCs w:val="24"/>
        </w:rPr>
      </w:pPr>
      <w:r>
        <w:rPr>
          <w:rFonts w:asciiTheme="majorEastAsia" w:eastAsiaTheme="majorEastAsia" w:hAnsiTheme="majorEastAsia" w:hint="eastAsia"/>
          <w:noProof/>
          <w:sz w:val="40"/>
          <w:szCs w:val="24"/>
        </w:rPr>
        <mc:AlternateContent>
          <mc:Choice Requires="wps">
            <w:drawing>
              <wp:anchor distT="0" distB="0" distL="114300" distR="114300" simplePos="0" relativeHeight="251662336" behindDoc="0" locked="0" layoutInCell="1" allowOverlap="1" wp14:anchorId="02B85F7D" wp14:editId="7633E200">
                <wp:simplePos x="0" y="0"/>
                <wp:positionH relativeFrom="column">
                  <wp:posOffset>2842146</wp:posOffset>
                </wp:positionH>
                <wp:positionV relativeFrom="paragraph">
                  <wp:posOffset>1992573</wp:posOffset>
                </wp:positionV>
                <wp:extent cx="702860" cy="484496"/>
                <wp:effectExtent l="0" t="0" r="2540" b="0"/>
                <wp:wrapNone/>
                <wp:docPr id="10" name="正方形/長方形 10"/>
                <wp:cNvGraphicFramePr/>
                <a:graphic xmlns:a="http://schemas.openxmlformats.org/drawingml/2006/main">
                  <a:graphicData uri="http://schemas.microsoft.com/office/word/2010/wordprocessingShape">
                    <wps:wsp>
                      <wps:cNvSpPr/>
                      <wps:spPr>
                        <a:xfrm>
                          <a:off x="0" y="0"/>
                          <a:ext cx="702860" cy="48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 o:spid="_x0000_s1026" style="position:absolute;left:0;text-align:left;margin-left:223.8pt;margin-top:156.9pt;width:55.35pt;height:3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" fillcolor="white [3212]" stroked="f" strokeweight="2pt"/>
            </w:pict>
          </mc:Fallback>
        </mc:AlternateContent>
      </w:r>
      <w:r w:rsidR="00800145">
        <w:rPr>
          <w:rFonts w:asciiTheme="majorEastAsia" w:eastAsiaTheme="majorEastAsia" w:hAnsiTheme="majorEastAsia" w:hint="eastAsia"/>
          <w:sz w:val="40"/>
          <w:szCs w:val="24"/>
        </w:rPr>
        <w:t>大阪府環境審議会温暖化対策部会</w:t>
      </w:r>
    </w:p>
    <w:p w:rsidR="008F46E0" w:rsidRPr="008F46E0" w:rsidRDefault="008F46E0" w:rsidP="008F46E0">
      <w:pPr>
        <w:widowControl/>
        <w:jc w:val="left"/>
        <w:rPr>
          <w:rFonts w:asciiTheme="majorEastAsia" w:eastAsiaTheme="majorEastAsia" w:hAnsiTheme="majorEastAsia"/>
          <w:spacing w:val="280"/>
          <w:kern w:val="0"/>
          <w:sz w:val="28"/>
          <w:szCs w:val="24"/>
        </w:rPr>
        <w:sectPr w:rsidR="008F46E0" w:rsidRPr="008F46E0" w:rsidSect="00E8276D">
          <w:footerReference w:type="default" r:id="rId9"/>
          <w:footerReference w:type="first" r:id="rId10"/>
          <w:pgSz w:w="11906" w:h="16838"/>
          <w:pgMar w:top="1440" w:right="1080" w:bottom="1440" w:left="1080" w:header="851" w:footer="992" w:gutter="0"/>
          <w:pgNumType w:start="0"/>
          <w:cols w:space="425"/>
          <w:titlePg/>
          <w:docGrid w:type="lines" w:linePitch="360"/>
        </w:sectPr>
      </w:pPr>
    </w:p>
    <w:p w:rsidR="008B3E1A" w:rsidRDefault="008B3E1A" w:rsidP="008B3E1A">
      <w:pPr>
        <w:widowControl/>
        <w:jc w:val="center"/>
        <w:rPr>
          <w:rFonts w:asciiTheme="minorEastAsia" w:hAnsiTheme="minorEastAsia"/>
          <w:sz w:val="24"/>
          <w:szCs w:val="24"/>
        </w:rPr>
      </w:pPr>
      <w:r w:rsidRPr="00D332AB">
        <w:rPr>
          <w:rFonts w:asciiTheme="majorEastAsia" w:eastAsiaTheme="majorEastAsia" w:hAnsiTheme="majorEastAsia" w:hint="eastAsia"/>
          <w:spacing w:val="280"/>
          <w:kern w:val="0"/>
          <w:sz w:val="28"/>
          <w:szCs w:val="24"/>
          <w:fitText w:val="1120" w:id="1383774720"/>
        </w:rPr>
        <w:lastRenderedPageBreak/>
        <w:t>目</w:t>
      </w:r>
      <w:r w:rsidRPr="00D332AB">
        <w:rPr>
          <w:rFonts w:asciiTheme="majorEastAsia" w:eastAsiaTheme="majorEastAsia" w:hAnsiTheme="majorEastAsia" w:hint="eastAsia"/>
          <w:kern w:val="0"/>
          <w:sz w:val="28"/>
          <w:szCs w:val="24"/>
          <w:fitText w:val="1120" w:id="1383774720"/>
        </w:rPr>
        <w:t>次</w:t>
      </w:r>
    </w:p>
    <w:p w:rsidR="008B3E1A" w:rsidRDefault="008B3E1A" w:rsidP="008B3E1A">
      <w:pPr>
        <w:jc w:val="left"/>
        <w:rPr>
          <w:rFonts w:asciiTheme="majorEastAsia" w:eastAsiaTheme="majorEastAsia" w:hAnsiTheme="majorEastAsia"/>
          <w:sz w:val="24"/>
          <w:szCs w:val="24"/>
        </w:rPr>
      </w:pPr>
    </w:p>
    <w:p w:rsidR="006647B9" w:rsidRDefault="008B3E1A">
      <w:pPr>
        <w:pStyle w:val="11"/>
        <w:tabs>
          <w:tab w:val="right" w:leader="dot" w:pos="9736"/>
        </w:tabs>
        <w:rPr>
          <w:noProof/>
        </w:rPr>
      </w:pPr>
      <w:r w:rsidRPr="00A47E60">
        <w:rPr>
          <w:rFonts w:asciiTheme="majorEastAsia" w:eastAsiaTheme="majorEastAsia" w:hAnsiTheme="majorEastAsia"/>
          <w:kern w:val="0"/>
          <w:sz w:val="28"/>
          <w:szCs w:val="24"/>
          <w:fitText w:val="4638" w:id="1383774464"/>
        </w:rPr>
        <w:fldChar w:fldCharType="begin"/>
      </w:r>
      <w:r w:rsidRPr="006647B9">
        <w:rPr>
          <w:rFonts w:asciiTheme="majorEastAsia" w:eastAsiaTheme="majorEastAsia" w:hAnsiTheme="majorEastAsia"/>
          <w:kern w:val="0"/>
          <w:sz w:val="28"/>
          <w:szCs w:val="24"/>
          <w:fitText w:val="4638" w:id="1383774464"/>
        </w:rPr>
        <w:instrText xml:space="preserve"> TOC \o "1-3" \h \z \u </w:instrText>
      </w:r>
      <w:r w:rsidRPr="00A47E60">
        <w:rPr>
          <w:rFonts w:asciiTheme="majorEastAsia" w:eastAsiaTheme="majorEastAsia" w:hAnsiTheme="majorEastAsia"/>
          <w:kern w:val="0"/>
          <w:sz w:val="28"/>
          <w:szCs w:val="24"/>
          <w:fitText w:val="4638" w:id="1383774464"/>
        </w:rPr>
        <w:fldChar w:fldCharType="separate"/>
      </w:r>
      <w:hyperlink w:anchor="_Toc475470898" w:history="1">
        <w:r w:rsidR="006647B9" w:rsidRPr="00B03380">
          <w:rPr>
            <w:rStyle w:val="ab"/>
            <w:rFonts w:hint="eastAsia"/>
            <w:b/>
            <w:noProof/>
          </w:rPr>
          <w:t>序　　文</w:t>
        </w:r>
        <w:r w:rsidR="006647B9">
          <w:rPr>
            <w:noProof/>
            <w:webHidden/>
          </w:rPr>
          <w:tab/>
        </w:r>
        <w:r w:rsidR="006647B9">
          <w:rPr>
            <w:noProof/>
            <w:webHidden/>
          </w:rPr>
          <w:fldChar w:fldCharType="begin"/>
        </w:r>
        <w:r w:rsidR="006647B9">
          <w:rPr>
            <w:noProof/>
            <w:webHidden/>
          </w:rPr>
          <w:instrText xml:space="preserve"> PAGEREF _Toc475470898 \h </w:instrText>
        </w:r>
        <w:r w:rsidR="006647B9">
          <w:rPr>
            <w:noProof/>
            <w:webHidden/>
          </w:rPr>
        </w:r>
        <w:r w:rsidR="006647B9">
          <w:rPr>
            <w:noProof/>
            <w:webHidden/>
          </w:rPr>
          <w:fldChar w:fldCharType="separate"/>
        </w:r>
        <w:r w:rsidR="00930064">
          <w:rPr>
            <w:rFonts w:hint="eastAsia"/>
            <w:noProof/>
            <w:webHidden/>
          </w:rPr>
          <w:t>１</w:t>
        </w:r>
        <w:r w:rsidR="006647B9">
          <w:rPr>
            <w:noProof/>
            <w:webHidden/>
          </w:rPr>
          <w:fldChar w:fldCharType="end"/>
        </w:r>
      </w:hyperlink>
    </w:p>
    <w:p w:rsidR="006647B9" w:rsidRDefault="006647B9">
      <w:pPr>
        <w:pStyle w:val="11"/>
        <w:tabs>
          <w:tab w:val="right" w:leader="dot" w:pos="9736"/>
        </w:tabs>
        <w:rPr>
          <w:rStyle w:val="ab"/>
          <w:noProof/>
        </w:rPr>
      </w:pPr>
    </w:p>
    <w:p w:rsidR="006647B9" w:rsidRDefault="004265ED">
      <w:pPr>
        <w:pStyle w:val="11"/>
        <w:tabs>
          <w:tab w:val="right" w:leader="dot" w:pos="9736"/>
        </w:tabs>
        <w:rPr>
          <w:noProof/>
        </w:rPr>
      </w:pPr>
      <w:hyperlink w:anchor="_Toc475470899" w:history="1">
        <w:r w:rsidR="006647B9" w:rsidRPr="00B03380">
          <w:rPr>
            <w:rStyle w:val="ab"/>
            <w:rFonts w:hint="eastAsia"/>
            <w:b/>
            <w:noProof/>
          </w:rPr>
          <w:t>Ⅰ　気候変動の影響への適応に係る国内外の動向</w:t>
        </w:r>
        <w:r w:rsidR="006647B9">
          <w:rPr>
            <w:noProof/>
            <w:webHidden/>
          </w:rPr>
          <w:tab/>
        </w:r>
        <w:r w:rsidR="006647B9">
          <w:rPr>
            <w:noProof/>
            <w:webHidden/>
          </w:rPr>
          <w:fldChar w:fldCharType="begin"/>
        </w:r>
        <w:r w:rsidR="006647B9">
          <w:rPr>
            <w:noProof/>
            <w:webHidden/>
          </w:rPr>
          <w:instrText xml:space="preserve"> PAGEREF _Toc475470899 \h </w:instrText>
        </w:r>
        <w:r w:rsidR="006647B9">
          <w:rPr>
            <w:noProof/>
            <w:webHidden/>
          </w:rPr>
        </w:r>
        <w:r w:rsidR="006647B9">
          <w:rPr>
            <w:noProof/>
            <w:webHidden/>
          </w:rPr>
          <w:fldChar w:fldCharType="separate"/>
        </w:r>
        <w:r w:rsidR="00930064">
          <w:rPr>
            <w:rFonts w:hint="eastAsia"/>
            <w:noProof/>
            <w:webHidden/>
          </w:rPr>
          <w:t>２</w:t>
        </w:r>
        <w:r w:rsidR="006647B9">
          <w:rPr>
            <w:noProof/>
            <w:webHidden/>
          </w:rPr>
          <w:fldChar w:fldCharType="end"/>
        </w:r>
      </w:hyperlink>
    </w:p>
    <w:p w:rsidR="006647B9" w:rsidRDefault="004265ED">
      <w:pPr>
        <w:pStyle w:val="21"/>
        <w:tabs>
          <w:tab w:val="right" w:leader="dot" w:pos="9736"/>
        </w:tabs>
        <w:rPr>
          <w:noProof/>
        </w:rPr>
      </w:pPr>
      <w:hyperlink w:anchor="_Toc475470900" w:history="1">
        <w:r w:rsidR="006647B9" w:rsidRPr="00B03380">
          <w:rPr>
            <w:rStyle w:val="ab"/>
            <w:rFonts w:hint="eastAsia"/>
            <w:noProof/>
          </w:rPr>
          <w:t>１　地球温暖化の科学的知見</w:t>
        </w:r>
        <w:r w:rsidR="006647B9">
          <w:rPr>
            <w:noProof/>
            <w:webHidden/>
          </w:rPr>
          <w:tab/>
        </w:r>
        <w:r w:rsidR="006647B9">
          <w:rPr>
            <w:noProof/>
            <w:webHidden/>
          </w:rPr>
          <w:fldChar w:fldCharType="begin"/>
        </w:r>
        <w:r w:rsidR="006647B9">
          <w:rPr>
            <w:noProof/>
            <w:webHidden/>
          </w:rPr>
          <w:instrText xml:space="preserve"> PAGEREF _Toc475470900 \h </w:instrText>
        </w:r>
        <w:r w:rsidR="006647B9">
          <w:rPr>
            <w:noProof/>
            <w:webHidden/>
          </w:rPr>
        </w:r>
        <w:r w:rsidR="006647B9">
          <w:rPr>
            <w:noProof/>
            <w:webHidden/>
          </w:rPr>
          <w:fldChar w:fldCharType="separate"/>
        </w:r>
        <w:r w:rsidR="00930064">
          <w:rPr>
            <w:rFonts w:hint="eastAsia"/>
            <w:noProof/>
            <w:webHidden/>
          </w:rPr>
          <w:t>２</w:t>
        </w:r>
        <w:r w:rsidR="006647B9">
          <w:rPr>
            <w:noProof/>
            <w:webHidden/>
          </w:rPr>
          <w:fldChar w:fldCharType="end"/>
        </w:r>
      </w:hyperlink>
    </w:p>
    <w:p w:rsidR="006647B9" w:rsidRDefault="004265ED">
      <w:pPr>
        <w:pStyle w:val="21"/>
        <w:tabs>
          <w:tab w:val="right" w:leader="dot" w:pos="9736"/>
        </w:tabs>
        <w:rPr>
          <w:noProof/>
        </w:rPr>
      </w:pPr>
      <w:hyperlink w:anchor="_Toc475470901" w:history="1">
        <w:r w:rsidR="006647B9" w:rsidRPr="00B03380">
          <w:rPr>
            <w:rStyle w:val="ab"/>
            <w:rFonts w:hint="eastAsia"/>
            <w:noProof/>
          </w:rPr>
          <w:t>２　パリ協定</w:t>
        </w:r>
        <w:r w:rsidR="006647B9">
          <w:rPr>
            <w:noProof/>
            <w:webHidden/>
          </w:rPr>
          <w:tab/>
        </w:r>
        <w:r w:rsidR="006647B9">
          <w:rPr>
            <w:noProof/>
            <w:webHidden/>
          </w:rPr>
          <w:fldChar w:fldCharType="begin"/>
        </w:r>
        <w:r w:rsidR="006647B9">
          <w:rPr>
            <w:noProof/>
            <w:webHidden/>
          </w:rPr>
          <w:instrText xml:space="preserve"> PAGEREF _Toc475470901 \h </w:instrText>
        </w:r>
        <w:r w:rsidR="006647B9">
          <w:rPr>
            <w:noProof/>
            <w:webHidden/>
          </w:rPr>
        </w:r>
        <w:r w:rsidR="006647B9">
          <w:rPr>
            <w:noProof/>
            <w:webHidden/>
          </w:rPr>
          <w:fldChar w:fldCharType="separate"/>
        </w:r>
        <w:r w:rsidR="00930064">
          <w:rPr>
            <w:rFonts w:hint="eastAsia"/>
            <w:noProof/>
            <w:webHidden/>
          </w:rPr>
          <w:t>４</w:t>
        </w:r>
        <w:r w:rsidR="006647B9">
          <w:rPr>
            <w:noProof/>
            <w:webHidden/>
          </w:rPr>
          <w:fldChar w:fldCharType="end"/>
        </w:r>
      </w:hyperlink>
    </w:p>
    <w:p w:rsidR="006647B9" w:rsidRDefault="004265ED">
      <w:pPr>
        <w:pStyle w:val="21"/>
        <w:tabs>
          <w:tab w:val="right" w:leader="dot" w:pos="9736"/>
        </w:tabs>
        <w:rPr>
          <w:noProof/>
        </w:rPr>
      </w:pPr>
      <w:hyperlink w:anchor="_Toc475470902" w:history="1">
        <w:r w:rsidR="006647B9" w:rsidRPr="00B03380">
          <w:rPr>
            <w:rStyle w:val="ab"/>
            <w:rFonts w:hint="eastAsia"/>
            <w:noProof/>
          </w:rPr>
          <w:t>３　国の「気候変動の影響への適応計画」</w:t>
        </w:r>
        <w:r w:rsidR="006647B9">
          <w:rPr>
            <w:noProof/>
            <w:webHidden/>
          </w:rPr>
          <w:tab/>
        </w:r>
        <w:r w:rsidR="006647B9">
          <w:rPr>
            <w:noProof/>
            <w:webHidden/>
          </w:rPr>
          <w:fldChar w:fldCharType="begin"/>
        </w:r>
        <w:r w:rsidR="006647B9">
          <w:rPr>
            <w:noProof/>
            <w:webHidden/>
          </w:rPr>
          <w:instrText xml:space="preserve"> PAGEREF _Toc475470902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3" w:history="1">
        <w:r w:rsidR="006647B9" w:rsidRPr="00B03380">
          <w:rPr>
            <w:rStyle w:val="ab"/>
            <w:rFonts w:hint="eastAsia"/>
            <w:noProof/>
          </w:rPr>
          <w:t>（１）わが国における気候変動</w:t>
        </w:r>
        <w:r w:rsidR="006647B9">
          <w:rPr>
            <w:noProof/>
            <w:webHidden/>
          </w:rPr>
          <w:tab/>
        </w:r>
        <w:r w:rsidR="006647B9">
          <w:rPr>
            <w:noProof/>
            <w:webHidden/>
          </w:rPr>
          <w:fldChar w:fldCharType="begin"/>
        </w:r>
        <w:r w:rsidR="006647B9">
          <w:rPr>
            <w:noProof/>
            <w:webHidden/>
          </w:rPr>
          <w:instrText xml:space="preserve"> PAGEREF _Toc475470903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4" w:history="1">
        <w:r w:rsidR="006647B9" w:rsidRPr="00B03380">
          <w:rPr>
            <w:rStyle w:val="ab"/>
            <w:rFonts w:hint="eastAsia"/>
            <w:noProof/>
          </w:rPr>
          <w:t>（２）目指すべき社会の姿</w:t>
        </w:r>
        <w:r w:rsidR="006647B9">
          <w:rPr>
            <w:noProof/>
            <w:webHidden/>
          </w:rPr>
          <w:tab/>
        </w:r>
        <w:r w:rsidR="006647B9">
          <w:rPr>
            <w:noProof/>
            <w:webHidden/>
          </w:rPr>
          <w:fldChar w:fldCharType="begin"/>
        </w:r>
        <w:r w:rsidR="006647B9">
          <w:rPr>
            <w:noProof/>
            <w:webHidden/>
          </w:rPr>
          <w:instrText xml:space="preserve"> PAGEREF _Toc475470904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5" w:history="1">
        <w:r w:rsidR="006647B9" w:rsidRPr="00B03380">
          <w:rPr>
            <w:rStyle w:val="ab"/>
            <w:rFonts w:hint="eastAsia"/>
            <w:noProof/>
          </w:rPr>
          <w:t>（３）計画の対象期間</w:t>
        </w:r>
        <w:r w:rsidR="006647B9">
          <w:rPr>
            <w:noProof/>
            <w:webHidden/>
          </w:rPr>
          <w:tab/>
        </w:r>
        <w:r w:rsidR="006647B9">
          <w:rPr>
            <w:noProof/>
            <w:webHidden/>
          </w:rPr>
          <w:fldChar w:fldCharType="begin"/>
        </w:r>
        <w:r w:rsidR="006647B9">
          <w:rPr>
            <w:noProof/>
            <w:webHidden/>
          </w:rPr>
          <w:instrText xml:space="preserve"> PAGEREF _Toc475470905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6" w:history="1">
        <w:r w:rsidR="006647B9" w:rsidRPr="00B03380">
          <w:rPr>
            <w:rStyle w:val="ab"/>
            <w:rFonts w:hint="eastAsia"/>
            <w:noProof/>
          </w:rPr>
          <w:t>（４）基本戦略</w:t>
        </w:r>
        <w:r w:rsidR="006647B9">
          <w:rPr>
            <w:noProof/>
            <w:webHidden/>
          </w:rPr>
          <w:tab/>
        </w:r>
        <w:r w:rsidR="006647B9">
          <w:rPr>
            <w:noProof/>
            <w:webHidden/>
          </w:rPr>
          <w:fldChar w:fldCharType="begin"/>
        </w:r>
        <w:r w:rsidR="006647B9">
          <w:rPr>
            <w:noProof/>
            <w:webHidden/>
          </w:rPr>
          <w:instrText xml:space="preserve"> PAGEREF _Toc475470906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7" w:history="1">
        <w:r w:rsidR="006647B9" w:rsidRPr="00B03380">
          <w:rPr>
            <w:rStyle w:val="ab"/>
            <w:rFonts w:hint="eastAsia"/>
            <w:noProof/>
          </w:rPr>
          <w:t>（５）地方公共団体における適応の推進</w:t>
        </w:r>
        <w:r w:rsidR="006647B9">
          <w:rPr>
            <w:noProof/>
            <w:webHidden/>
          </w:rPr>
          <w:tab/>
        </w:r>
        <w:r w:rsidR="006647B9">
          <w:rPr>
            <w:noProof/>
            <w:webHidden/>
          </w:rPr>
          <w:fldChar w:fldCharType="begin"/>
        </w:r>
        <w:r w:rsidR="006647B9">
          <w:rPr>
            <w:noProof/>
            <w:webHidden/>
          </w:rPr>
          <w:instrText xml:space="preserve"> PAGEREF _Toc475470907 \h </w:instrText>
        </w:r>
        <w:r w:rsidR="006647B9">
          <w:rPr>
            <w:noProof/>
            <w:webHidden/>
          </w:rPr>
        </w:r>
        <w:r w:rsidR="006647B9">
          <w:rPr>
            <w:noProof/>
            <w:webHidden/>
          </w:rPr>
          <w:fldChar w:fldCharType="separate"/>
        </w:r>
        <w:r w:rsidR="00930064">
          <w:rPr>
            <w:rFonts w:hint="eastAsia"/>
            <w:noProof/>
            <w:webHidden/>
          </w:rPr>
          <w:t>５</w:t>
        </w:r>
        <w:r w:rsidR="006647B9">
          <w:rPr>
            <w:noProof/>
            <w:webHidden/>
          </w:rPr>
          <w:fldChar w:fldCharType="end"/>
        </w:r>
      </w:hyperlink>
    </w:p>
    <w:p w:rsidR="006647B9" w:rsidRDefault="004265ED">
      <w:pPr>
        <w:pStyle w:val="31"/>
        <w:tabs>
          <w:tab w:val="right" w:leader="dot" w:pos="9736"/>
        </w:tabs>
        <w:rPr>
          <w:noProof/>
        </w:rPr>
      </w:pPr>
      <w:hyperlink w:anchor="_Toc475470908" w:history="1">
        <w:r w:rsidR="006647B9" w:rsidRPr="00B03380">
          <w:rPr>
            <w:rStyle w:val="ab"/>
            <w:rFonts w:hint="eastAsia"/>
            <w:noProof/>
          </w:rPr>
          <w:t>（６）分野別施策の体系</w:t>
        </w:r>
        <w:r w:rsidR="006647B9">
          <w:rPr>
            <w:noProof/>
            <w:webHidden/>
          </w:rPr>
          <w:tab/>
        </w:r>
        <w:r w:rsidR="006647B9">
          <w:rPr>
            <w:noProof/>
            <w:webHidden/>
          </w:rPr>
          <w:fldChar w:fldCharType="begin"/>
        </w:r>
        <w:r w:rsidR="006647B9">
          <w:rPr>
            <w:noProof/>
            <w:webHidden/>
          </w:rPr>
          <w:instrText xml:space="preserve"> PAGEREF _Toc475470908 \h </w:instrText>
        </w:r>
        <w:r w:rsidR="006647B9">
          <w:rPr>
            <w:noProof/>
            <w:webHidden/>
          </w:rPr>
        </w:r>
        <w:r w:rsidR="006647B9">
          <w:rPr>
            <w:noProof/>
            <w:webHidden/>
          </w:rPr>
          <w:fldChar w:fldCharType="separate"/>
        </w:r>
        <w:r w:rsidR="00930064">
          <w:rPr>
            <w:rFonts w:hint="eastAsia"/>
            <w:noProof/>
            <w:webHidden/>
          </w:rPr>
          <w:t>６</w:t>
        </w:r>
        <w:r w:rsidR="006647B9">
          <w:rPr>
            <w:noProof/>
            <w:webHidden/>
          </w:rPr>
          <w:fldChar w:fldCharType="end"/>
        </w:r>
      </w:hyperlink>
    </w:p>
    <w:p w:rsidR="006647B9" w:rsidRDefault="004265ED">
      <w:pPr>
        <w:pStyle w:val="31"/>
        <w:tabs>
          <w:tab w:val="right" w:leader="dot" w:pos="9736"/>
        </w:tabs>
        <w:rPr>
          <w:noProof/>
        </w:rPr>
      </w:pPr>
      <w:hyperlink w:anchor="_Toc475470909" w:history="1">
        <w:r w:rsidR="006647B9" w:rsidRPr="00B03380">
          <w:rPr>
            <w:rStyle w:val="ab"/>
            <w:rFonts w:hint="eastAsia"/>
            <w:noProof/>
          </w:rPr>
          <w:t>（７）地域での適応の推進</w:t>
        </w:r>
        <w:r w:rsidR="006647B9">
          <w:rPr>
            <w:noProof/>
            <w:webHidden/>
          </w:rPr>
          <w:tab/>
        </w:r>
        <w:r w:rsidR="006647B9">
          <w:rPr>
            <w:noProof/>
            <w:webHidden/>
          </w:rPr>
          <w:fldChar w:fldCharType="begin"/>
        </w:r>
        <w:r w:rsidR="006647B9">
          <w:rPr>
            <w:noProof/>
            <w:webHidden/>
          </w:rPr>
          <w:instrText xml:space="preserve"> PAGEREF _Toc475470909 \h </w:instrText>
        </w:r>
        <w:r w:rsidR="006647B9">
          <w:rPr>
            <w:noProof/>
            <w:webHidden/>
          </w:rPr>
        </w:r>
        <w:r w:rsidR="006647B9">
          <w:rPr>
            <w:noProof/>
            <w:webHidden/>
          </w:rPr>
          <w:fldChar w:fldCharType="separate"/>
        </w:r>
        <w:r w:rsidR="00930064">
          <w:rPr>
            <w:rFonts w:hint="eastAsia"/>
            <w:noProof/>
            <w:webHidden/>
          </w:rPr>
          <w:t>７</w:t>
        </w:r>
        <w:r w:rsidR="006647B9">
          <w:rPr>
            <w:noProof/>
            <w:webHidden/>
          </w:rPr>
          <w:fldChar w:fldCharType="end"/>
        </w:r>
      </w:hyperlink>
    </w:p>
    <w:p w:rsidR="006647B9" w:rsidRDefault="004265ED">
      <w:pPr>
        <w:pStyle w:val="21"/>
        <w:tabs>
          <w:tab w:val="right" w:leader="dot" w:pos="9736"/>
        </w:tabs>
        <w:rPr>
          <w:noProof/>
        </w:rPr>
      </w:pPr>
      <w:hyperlink w:anchor="_Toc475470910" w:history="1">
        <w:r w:rsidR="006647B9" w:rsidRPr="00B03380">
          <w:rPr>
            <w:rStyle w:val="ab"/>
            <w:rFonts w:hint="eastAsia"/>
            <w:noProof/>
          </w:rPr>
          <w:t>４　他都道府県の計画における適応の記載状況</w:t>
        </w:r>
        <w:r w:rsidR="006647B9">
          <w:rPr>
            <w:noProof/>
            <w:webHidden/>
          </w:rPr>
          <w:tab/>
        </w:r>
        <w:r w:rsidR="006647B9">
          <w:rPr>
            <w:noProof/>
            <w:webHidden/>
          </w:rPr>
          <w:fldChar w:fldCharType="begin"/>
        </w:r>
        <w:r w:rsidR="006647B9">
          <w:rPr>
            <w:noProof/>
            <w:webHidden/>
          </w:rPr>
          <w:instrText xml:space="preserve"> PAGEREF _Toc475470910 \h </w:instrText>
        </w:r>
        <w:r w:rsidR="006647B9">
          <w:rPr>
            <w:noProof/>
            <w:webHidden/>
          </w:rPr>
        </w:r>
        <w:r w:rsidR="006647B9">
          <w:rPr>
            <w:noProof/>
            <w:webHidden/>
          </w:rPr>
          <w:fldChar w:fldCharType="separate"/>
        </w:r>
        <w:r w:rsidR="00930064">
          <w:rPr>
            <w:rFonts w:hint="eastAsia"/>
            <w:noProof/>
            <w:webHidden/>
          </w:rPr>
          <w:t>８</w:t>
        </w:r>
        <w:r w:rsidR="006647B9">
          <w:rPr>
            <w:noProof/>
            <w:webHidden/>
          </w:rPr>
          <w:fldChar w:fldCharType="end"/>
        </w:r>
      </w:hyperlink>
    </w:p>
    <w:p w:rsidR="006647B9" w:rsidRDefault="004265ED">
      <w:pPr>
        <w:pStyle w:val="21"/>
        <w:tabs>
          <w:tab w:val="right" w:leader="dot" w:pos="9736"/>
        </w:tabs>
        <w:rPr>
          <w:noProof/>
        </w:rPr>
      </w:pPr>
      <w:hyperlink w:anchor="_Toc475470911" w:history="1">
        <w:r w:rsidR="006647B9" w:rsidRPr="00B03380">
          <w:rPr>
            <w:rStyle w:val="ab"/>
            <w:rFonts w:hint="eastAsia"/>
            <w:noProof/>
          </w:rPr>
          <w:t>５　大阪府における適応への動き</w:t>
        </w:r>
        <w:r w:rsidR="006647B9">
          <w:rPr>
            <w:noProof/>
            <w:webHidden/>
          </w:rPr>
          <w:tab/>
        </w:r>
        <w:r w:rsidR="006647B9">
          <w:rPr>
            <w:noProof/>
            <w:webHidden/>
          </w:rPr>
          <w:fldChar w:fldCharType="begin"/>
        </w:r>
        <w:r w:rsidR="006647B9">
          <w:rPr>
            <w:noProof/>
            <w:webHidden/>
          </w:rPr>
          <w:instrText xml:space="preserve"> PAGEREF _Toc475470911 \h </w:instrText>
        </w:r>
        <w:r w:rsidR="006647B9">
          <w:rPr>
            <w:noProof/>
            <w:webHidden/>
          </w:rPr>
        </w:r>
        <w:r w:rsidR="006647B9">
          <w:rPr>
            <w:noProof/>
            <w:webHidden/>
          </w:rPr>
          <w:fldChar w:fldCharType="separate"/>
        </w:r>
        <w:r w:rsidR="00930064">
          <w:rPr>
            <w:rFonts w:hint="eastAsia"/>
            <w:noProof/>
            <w:webHidden/>
          </w:rPr>
          <w:t>９</w:t>
        </w:r>
        <w:r w:rsidR="006647B9">
          <w:rPr>
            <w:noProof/>
            <w:webHidden/>
          </w:rPr>
          <w:fldChar w:fldCharType="end"/>
        </w:r>
      </w:hyperlink>
    </w:p>
    <w:p w:rsidR="006647B9" w:rsidRDefault="006647B9">
      <w:pPr>
        <w:pStyle w:val="11"/>
        <w:tabs>
          <w:tab w:val="right" w:leader="dot" w:pos="9736"/>
        </w:tabs>
        <w:rPr>
          <w:rStyle w:val="ab"/>
          <w:noProof/>
        </w:rPr>
      </w:pPr>
    </w:p>
    <w:p w:rsidR="006647B9" w:rsidRDefault="004265ED">
      <w:pPr>
        <w:pStyle w:val="11"/>
        <w:tabs>
          <w:tab w:val="right" w:leader="dot" w:pos="9736"/>
        </w:tabs>
        <w:rPr>
          <w:noProof/>
        </w:rPr>
      </w:pPr>
      <w:hyperlink w:anchor="_Toc475470912" w:history="1">
        <w:r w:rsidR="006647B9" w:rsidRPr="00B03380">
          <w:rPr>
            <w:rStyle w:val="ab"/>
            <w:rFonts w:hint="eastAsia"/>
            <w:b/>
            <w:noProof/>
          </w:rPr>
          <w:t>Ⅱ　大阪府域の概況と気候変動</w:t>
        </w:r>
        <w:r w:rsidR="006647B9">
          <w:rPr>
            <w:noProof/>
            <w:webHidden/>
          </w:rPr>
          <w:tab/>
        </w:r>
        <w:r w:rsidR="006647B9">
          <w:rPr>
            <w:noProof/>
            <w:webHidden/>
          </w:rPr>
          <w:fldChar w:fldCharType="begin"/>
        </w:r>
        <w:r w:rsidR="006647B9">
          <w:rPr>
            <w:noProof/>
            <w:webHidden/>
          </w:rPr>
          <w:instrText xml:space="preserve"> PAGEREF _Toc475470912 \h </w:instrText>
        </w:r>
        <w:r w:rsidR="006647B9">
          <w:rPr>
            <w:noProof/>
            <w:webHidden/>
          </w:rPr>
        </w:r>
        <w:r w:rsidR="006647B9">
          <w:rPr>
            <w:noProof/>
            <w:webHidden/>
          </w:rPr>
          <w:fldChar w:fldCharType="separate"/>
        </w:r>
        <w:r w:rsidR="00930064">
          <w:rPr>
            <w:rFonts w:hint="eastAsia"/>
            <w:noProof/>
            <w:webHidden/>
          </w:rPr>
          <w:t>１０</w:t>
        </w:r>
        <w:r w:rsidR="006647B9">
          <w:rPr>
            <w:noProof/>
            <w:webHidden/>
          </w:rPr>
          <w:fldChar w:fldCharType="end"/>
        </w:r>
      </w:hyperlink>
    </w:p>
    <w:p w:rsidR="006647B9" w:rsidRDefault="004265ED">
      <w:pPr>
        <w:pStyle w:val="21"/>
        <w:tabs>
          <w:tab w:val="right" w:leader="dot" w:pos="9736"/>
        </w:tabs>
        <w:rPr>
          <w:noProof/>
        </w:rPr>
      </w:pPr>
      <w:hyperlink w:anchor="_Toc475470913" w:history="1">
        <w:r w:rsidR="006647B9" w:rsidRPr="00B03380">
          <w:rPr>
            <w:rStyle w:val="ab"/>
            <w:rFonts w:hint="eastAsia"/>
            <w:noProof/>
          </w:rPr>
          <w:t>１　大阪府域の概況</w:t>
        </w:r>
        <w:r w:rsidR="006647B9">
          <w:rPr>
            <w:noProof/>
            <w:webHidden/>
          </w:rPr>
          <w:tab/>
        </w:r>
        <w:r w:rsidR="006647B9">
          <w:rPr>
            <w:noProof/>
            <w:webHidden/>
          </w:rPr>
          <w:fldChar w:fldCharType="begin"/>
        </w:r>
        <w:r w:rsidR="006647B9">
          <w:rPr>
            <w:noProof/>
            <w:webHidden/>
          </w:rPr>
          <w:instrText xml:space="preserve"> PAGEREF _Toc475470913 \h </w:instrText>
        </w:r>
        <w:r w:rsidR="006647B9">
          <w:rPr>
            <w:noProof/>
            <w:webHidden/>
          </w:rPr>
        </w:r>
        <w:r w:rsidR="006647B9">
          <w:rPr>
            <w:noProof/>
            <w:webHidden/>
          </w:rPr>
          <w:fldChar w:fldCharType="separate"/>
        </w:r>
        <w:r w:rsidR="00930064">
          <w:rPr>
            <w:rFonts w:hint="eastAsia"/>
            <w:noProof/>
            <w:webHidden/>
          </w:rPr>
          <w:t>１０</w:t>
        </w:r>
        <w:r w:rsidR="006647B9">
          <w:rPr>
            <w:noProof/>
            <w:webHidden/>
          </w:rPr>
          <w:fldChar w:fldCharType="end"/>
        </w:r>
      </w:hyperlink>
    </w:p>
    <w:p w:rsidR="006647B9" w:rsidRDefault="004265ED">
      <w:pPr>
        <w:pStyle w:val="31"/>
        <w:tabs>
          <w:tab w:val="right" w:leader="dot" w:pos="9736"/>
        </w:tabs>
        <w:rPr>
          <w:noProof/>
        </w:rPr>
      </w:pPr>
      <w:hyperlink w:anchor="_Toc475470914" w:history="1">
        <w:r w:rsidR="006647B9" w:rsidRPr="00B03380">
          <w:rPr>
            <w:rStyle w:val="ab"/>
            <w:rFonts w:hint="eastAsia"/>
            <w:noProof/>
          </w:rPr>
          <w:t>（１）地理的概況</w:t>
        </w:r>
        <w:r w:rsidR="006647B9">
          <w:rPr>
            <w:noProof/>
            <w:webHidden/>
          </w:rPr>
          <w:tab/>
        </w:r>
        <w:r w:rsidR="006647B9">
          <w:rPr>
            <w:noProof/>
            <w:webHidden/>
          </w:rPr>
          <w:fldChar w:fldCharType="begin"/>
        </w:r>
        <w:r w:rsidR="006647B9">
          <w:rPr>
            <w:noProof/>
            <w:webHidden/>
          </w:rPr>
          <w:instrText xml:space="preserve"> PAGEREF _Toc475470914 \h </w:instrText>
        </w:r>
        <w:r w:rsidR="006647B9">
          <w:rPr>
            <w:noProof/>
            <w:webHidden/>
          </w:rPr>
        </w:r>
        <w:r w:rsidR="006647B9">
          <w:rPr>
            <w:noProof/>
            <w:webHidden/>
          </w:rPr>
          <w:fldChar w:fldCharType="separate"/>
        </w:r>
        <w:r w:rsidR="00930064">
          <w:rPr>
            <w:rFonts w:hint="eastAsia"/>
            <w:noProof/>
            <w:webHidden/>
          </w:rPr>
          <w:t>１０</w:t>
        </w:r>
        <w:r w:rsidR="006647B9">
          <w:rPr>
            <w:noProof/>
            <w:webHidden/>
          </w:rPr>
          <w:fldChar w:fldCharType="end"/>
        </w:r>
      </w:hyperlink>
    </w:p>
    <w:p w:rsidR="006647B9" w:rsidRDefault="004265ED">
      <w:pPr>
        <w:pStyle w:val="31"/>
        <w:tabs>
          <w:tab w:val="right" w:leader="dot" w:pos="9736"/>
        </w:tabs>
        <w:rPr>
          <w:noProof/>
        </w:rPr>
      </w:pPr>
      <w:hyperlink w:anchor="_Toc475470915" w:history="1">
        <w:r w:rsidR="006647B9" w:rsidRPr="00B03380">
          <w:rPr>
            <w:rStyle w:val="ab"/>
            <w:rFonts w:hint="eastAsia"/>
            <w:noProof/>
          </w:rPr>
          <w:t>（２）気候概況</w:t>
        </w:r>
        <w:r w:rsidR="006647B9">
          <w:rPr>
            <w:noProof/>
            <w:webHidden/>
          </w:rPr>
          <w:tab/>
        </w:r>
        <w:r w:rsidR="006647B9">
          <w:rPr>
            <w:noProof/>
            <w:webHidden/>
          </w:rPr>
          <w:fldChar w:fldCharType="begin"/>
        </w:r>
        <w:r w:rsidR="006647B9">
          <w:rPr>
            <w:noProof/>
            <w:webHidden/>
          </w:rPr>
          <w:instrText xml:space="preserve"> PAGEREF _Toc475470915 \h </w:instrText>
        </w:r>
        <w:r w:rsidR="006647B9">
          <w:rPr>
            <w:noProof/>
            <w:webHidden/>
          </w:rPr>
        </w:r>
        <w:r w:rsidR="006647B9">
          <w:rPr>
            <w:noProof/>
            <w:webHidden/>
          </w:rPr>
          <w:fldChar w:fldCharType="separate"/>
        </w:r>
        <w:r w:rsidR="00930064">
          <w:rPr>
            <w:rFonts w:hint="eastAsia"/>
            <w:noProof/>
            <w:webHidden/>
          </w:rPr>
          <w:t>１１</w:t>
        </w:r>
        <w:r w:rsidR="006647B9">
          <w:rPr>
            <w:noProof/>
            <w:webHidden/>
          </w:rPr>
          <w:fldChar w:fldCharType="end"/>
        </w:r>
      </w:hyperlink>
    </w:p>
    <w:p w:rsidR="006647B9" w:rsidRDefault="004265ED">
      <w:pPr>
        <w:pStyle w:val="31"/>
        <w:tabs>
          <w:tab w:val="right" w:leader="dot" w:pos="9736"/>
        </w:tabs>
        <w:rPr>
          <w:noProof/>
        </w:rPr>
      </w:pPr>
      <w:hyperlink w:anchor="_Toc475470916" w:history="1">
        <w:r w:rsidR="006647B9" w:rsidRPr="00B03380">
          <w:rPr>
            <w:rStyle w:val="ab"/>
            <w:rFonts w:hint="eastAsia"/>
            <w:noProof/>
          </w:rPr>
          <w:t>（３）社会経済・自然環境概況</w:t>
        </w:r>
        <w:r w:rsidR="006647B9">
          <w:rPr>
            <w:noProof/>
            <w:webHidden/>
          </w:rPr>
          <w:tab/>
        </w:r>
        <w:r w:rsidR="006647B9">
          <w:rPr>
            <w:noProof/>
            <w:webHidden/>
          </w:rPr>
          <w:fldChar w:fldCharType="begin"/>
        </w:r>
        <w:r w:rsidR="006647B9">
          <w:rPr>
            <w:noProof/>
            <w:webHidden/>
          </w:rPr>
          <w:instrText xml:space="preserve"> PAGEREF _Toc475470916 \h </w:instrText>
        </w:r>
        <w:r w:rsidR="006647B9">
          <w:rPr>
            <w:noProof/>
            <w:webHidden/>
          </w:rPr>
        </w:r>
        <w:r w:rsidR="006647B9">
          <w:rPr>
            <w:noProof/>
            <w:webHidden/>
          </w:rPr>
          <w:fldChar w:fldCharType="separate"/>
        </w:r>
        <w:r w:rsidR="00930064">
          <w:rPr>
            <w:rFonts w:hint="eastAsia"/>
            <w:noProof/>
            <w:webHidden/>
          </w:rPr>
          <w:t>１２</w:t>
        </w:r>
        <w:r w:rsidR="006647B9">
          <w:rPr>
            <w:noProof/>
            <w:webHidden/>
          </w:rPr>
          <w:fldChar w:fldCharType="end"/>
        </w:r>
      </w:hyperlink>
    </w:p>
    <w:p w:rsidR="006647B9" w:rsidRDefault="004265ED">
      <w:pPr>
        <w:pStyle w:val="21"/>
        <w:tabs>
          <w:tab w:val="right" w:leader="dot" w:pos="9736"/>
        </w:tabs>
        <w:rPr>
          <w:noProof/>
        </w:rPr>
      </w:pPr>
      <w:hyperlink w:anchor="_Toc475470917" w:history="1">
        <w:r w:rsidR="006647B9" w:rsidRPr="00B03380">
          <w:rPr>
            <w:rStyle w:val="ab"/>
            <w:rFonts w:hint="eastAsia"/>
            <w:noProof/>
          </w:rPr>
          <w:t>２　大阪の気候変動の現状</w:t>
        </w:r>
        <w:r w:rsidR="006647B9">
          <w:rPr>
            <w:noProof/>
            <w:webHidden/>
          </w:rPr>
          <w:tab/>
        </w:r>
        <w:r w:rsidR="006647B9">
          <w:rPr>
            <w:noProof/>
            <w:webHidden/>
          </w:rPr>
          <w:fldChar w:fldCharType="begin"/>
        </w:r>
        <w:r w:rsidR="006647B9">
          <w:rPr>
            <w:noProof/>
            <w:webHidden/>
          </w:rPr>
          <w:instrText xml:space="preserve"> PAGEREF _Toc475470917 \h </w:instrText>
        </w:r>
        <w:r w:rsidR="006647B9">
          <w:rPr>
            <w:noProof/>
            <w:webHidden/>
          </w:rPr>
        </w:r>
        <w:r w:rsidR="006647B9">
          <w:rPr>
            <w:noProof/>
            <w:webHidden/>
          </w:rPr>
          <w:fldChar w:fldCharType="separate"/>
        </w:r>
        <w:r w:rsidR="00930064">
          <w:rPr>
            <w:rFonts w:hint="eastAsia"/>
            <w:noProof/>
            <w:webHidden/>
          </w:rPr>
          <w:t>１４</w:t>
        </w:r>
        <w:r w:rsidR="006647B9">
          <w:rPr>
            <w:noProof/>
            <w:webHidden/>
          </w:rPr>
          <w:fldChar w:fldCharType="end"/>
        </w:r>
      </w:hyperlink>
    </w:p>
    <w:p w:rsidR="006647B9" w:rsidRDefault="004265ED">
      <w:pPr>
        <w:pStyle w:val="21"/>
        <w:tabs>
          <w:tab w:val="right" w:leader="dot" w:pos="9736"/>
        </w:tabs>
        <w:rPr>
          <w:noProof/>
        </w:rPr>
      </w:pPr>
      <w:hyperlink w:anchor="_Toc475470918" w:history="1">
        <w:r w:rsidR="006647B9" w:rsidRPr="00B03380">
          <w:rPr>
            <w:rStyle w:val="ab"/>
            <w:rFonts w:hint="eastAsia"/>
            <w:noProof/>
          </w:rPr>
          <w:t>３　気候変動の将来予測</w:t>
        </w:r>
        <w:r w:rsidR="006647B9">
          <w:rPr>
            <w:noProof/>
            <w:webHidden/>
          </w:rPr>
          <w:tab/>
        </w:r>
        <w:r w:rsidR="006647B9">
          <w:rPr>
            <w:noProof/>
            <w:webHidden/>
          </w:rPr>
          <w:fldChar w:fldCharType="begin"/>
        </w:r>
        <w:r w:rsidR="006647B9">
          <w:rPr>
            <w:noProof/>
            <w:webHidden/>
          </w:rPr>
          <w:instrText xml:space="preserve"> PAGEREF _Toc475470918 \h </w:instrText>
        </w:r>
        <w:r w:rsidR="006647B9">
          <w:rPr>
            <w:noProof/>
            <w:webHidden/>
          </w:rPr>
        </w:r>
        <w:r w:rsidR="006647B9">
          <w:rPr>
            <w:noProof/>
            <w:webHidden/>
          </w:rPr>
          <w:fldChar w:fldCharType="separate"/>
        </w:r>
        <w:r w:rsidR="00930064">
          <w:rPr>
            <w:rFonts w:hint="eastAsia"/>
            <w:noProof/>
            <w:webHidden/>
          </w:rPr>
          <w:t>１７</w:t>
        </w:r>
        <w:r w:rsidR="006647B9">
          <w:rPr>
            <w:noProof/>
            <w:webHidden/>
          </w:rPr>
          <w:fldChar w:fldCharType="end"/>
        </w:r>
      </w:hyperlink>
    </w:p>
    <w:p w:rsidR="006647B9" w:rsidRDefault="006647B9">
      <w:pPr>
        <w:pStyle w:val="11"/>
        <w:tabs>
          <w:tab w:val="right" w:leader="dot" w:pos="9736"/>
        </w:tabs>
        <w:rPr>
          <w:rStyle w:val="ab"/>
          <w:noProof/>
        </w:rPr>
      </w:pPr>
    </w:p>
    <w:p w:rsidR="006647B9" w:rsidRDefault="004265ED">
      <w:pPr>
        <w:pStyle w:val="11"/>
        <w:tabs>
          <w:tab w:val="right" w:leader="dot" w:pos="9736"/>
        </w:tabs>
        <w:rPr>
          <w:noProof/>
        </w:rPr>
      </w:pPr>
      <w:hyperlink w:anchor="_Toc475470919" w:history="1">
        <w:r w:rsidR="006647B9" w:rsidRPr="00B03380">
          <w:rPr>
            <w:rStyle w:val="ab"/>
            <w:rFonts w:hint="eastAsia"/>
            <w:b/>
            <w:noProof/>
          </w:rPr>
          <w:t>Ⅲ　大阪府域における適応の方向性について</w:t>
        </w:r>
        <w:r w:rsidR="006647B9">
          <w:rPr>
            <w:noProof/>
            <w:webHidden/>
          </w:rPr>
          <w:tab/>
        </w:r>
        <w:r w:rsidR="006647B9">
          <w:rPr>
            <w:noProof/>
            <w:webHidden/>
          </w:rPr>
          <w:fldChar w:fldCharType="begin"/>
        </w:r>
        <w:r w:rsidR="006647B9">
          <w:rPr>
            <w:noProof/>
            <w:webHidden/>
          </w:rPr>
          <w:instrText xml:space="preserve"> PAGEREF _Toc475470919 \h </w:instrText>
        </w:r>
        <w:r w:rsidR="006647B9">
          <w:rPr>
            <w:noProof/>
            <w:webHidden/>
          </w:rPr>
        </w:r>
        <w:r w:rsidR="006647B9">
          <w:rPr>
            <w:noProof/>
            <w:webHidden/>
          </w:rPr>
          <w:fldChar w:fldCharType="separate"/>
        </w:r>
        <w:r w:rsidR="00930064">
          <w:rPr>
            <w:rFonts w:hint="eastAsia"/>
            <w:noProof/>
            <w:webHidden/>
          </w:rPr>
          <w:t>１８</w:t>
        </w:r>
        <w:r w:rsidR="006647B9">
          <w:rPr>
            <w:noProof/>
            <w:webHidden/>
          </w:rPr>
          <w:fldChar w:fldCharType="end"/>
        </w:r>
      </w:hyperlink>
    </w:p>
    <w:p w:rsidR="006647B9" w:rsidRDefault="004265ED">
      <w:pPr>
        <w:pStyle w:val="21"/>
        <w:tabs>
          <w:tab w:val="right" w:leader="dot" w:pos="9736"/>
        </w:tabs>
        <w:rPr>
          <w:noProof/>
        </w:rPr>
      </w:pPr>
      <w:hyperlink w:anchor="_Toc475470920" w:history="1">
        <w:r w:rsidR="006647B9" w:rsidRPr="00B03380">
          <w:rPr>
            <w:rStyle w:val="ab"/>
            <w:rFonts w:asciiTheme="majorEastAsia" w:hAnsiTheme="majorEastAsia" w:hint="eastAsia"/>
            <w:noProof/>
          </w:rPr>
          <w:t>１　大阪府域における適応の意義</w:t>
        </w:r>
        <w:r w:rsidR="006647B9">
          <w:rPr>
            <w:noProof/>
            <w:webHidden/>
          </w:rPr>
          <w:tab/>
        </w:r>
        <w:r w:rsidR="006647B9">
          <w:rPr>
            <w:noProof/>
            <w:webHidden/>
          </w:rPr>
          <w:fldChar w:fldCharType="begin"/>
        </w:r>
        <w:r w:rsidR="006647B9">
          <w:rPr>
            <w:noProof/>
            <w:webHidden/>
          </w:rPr>
          <w:instrText xml:space="preserve"> PAGEREF _Toc475470920 \h </w:instrText>
        </w:r>
        <w:r w:rsidR="006647B9">
          <w:rPr>
            <w:noProof/>
            <w:webHidden/>
          </w:rPr>
        </w:r>
        <w:r w:rsidR="006647B9">
          <w:rPr>
            <w:noProof/>
            <w:webHidden/>
          </w:rPr>
          <w:fldChar w:fldCharType="separate"/>
        </w:r>
        <w:r w:rsidR="00930064">
          <w:rPr>
            <w:rFonts w:hint="eastAsia"/>
            <w:noProof/>
            <w:webHidden/>
          </w:rPr>
          <w:t>１８</w:t>
        </w:r>
        <w:r w:rsidR="006647B9">
          <w:rPr>
            <w:noProof/>
            <w:webHidden/>
          </w:rPr>
          <w:fldChar w:fldCharType="end"/>
        </w:r>
      </w:hyperlink>
    </w:p>
    <w:p w:rsidR="006647B9" w:rsidRDefault="004265ED">
      <w:pPr>
        <w:pStyle w:val="31"/>
        <w:tabs>
          <w:tab w:val="right" w:leader="dot" w:pos="9736"/>
        </w:tabs>
        <w:rPr>
          <w:noProof/>
        </w:rPr>
      </w:pPr>
      <w:hyperlink w:anchor="_Toc475470921" w:history="1">
        <w:r w:rsidR="006647B9" w:rsidRPr="00B03380">
          <w:rPr>
            <w:rStyle w:val="ab"/>
            <w:rFonts w:hint="eastAsia"/>
            <w:noProof/>
          </w:rPr>
          <w:t>（１）適応の必要性</w:t>
        </w:r>
        <w:r w:rsidR="006647B9">
          <w:rPr>
            <w:noProof/>
            <w:webHidden/>
          </w:rPr>
          <w:tab/>
        </w:r>
        <w:r w:rsidR="006647B9">
          <w:rPr>
            <w:noProof/>
            <w:webHidden/>
          </w:rPr>
          <w:fldChar w:fldCharType="begin"/>
        </w:r>
        <w:r w:rsidR="006647B9">
          <w:rPr>
            <w:noProof/>
            <w:webHidden/>
          </w:rPr>
          <w:instrText xml:space="preserve"> PAGEREF _Toc475470921 \h </w:instrText>
        </w:r>
        <w:r w:rsidR="006647B9">
          <w:rPr>
            <w:noProof/>
            <w:webHidden/>
          </w:rPr>
        </w:r>
        <w:r w:rsidR="006647B9">
          <w:rPr>
            <w:noProof/>
            <w:webHidden/>
          </w:rPr>
          <w:fldChar w:fldCharType="separate"/>
        </w:r>
        <w:r w:rsidR="00930064">
          <w:rPr>
            <w:rFonts w:hint="eastAsia"/>
            <w:noProof/>
            <w:webHidden/>
          </w:rPr>
          <w:t>１８</w:t>
        </w:r>
        <w:r w:rsidR="006647B9">
          <w:rPr>
            <w:noProof/>
            <w:webHidden/>
          </w:rPr>
          <w:fldChar w:fldCharType="end"/>
        </w:r>
      </w:hyperlink>
    </w:p>
    <w:p w:rsidR="006647B9" w:rsidRDefault="004265ED">
      <w:pPr>
        <w:pStyle w:val="31"/>
        <w:tabs>
          <w:tab w:val="right" w:leader="dot" w:pos="9736"/>
        </w:tabs>
        <w:rPr>
          <w:noProof/>
        </w:rPr>
      </w:pPr>
      <w:hyperlink w:anchor="_Toc475470922" w:history="1">
        <w:r w:rsidR="006647B9" w:rsidRPr="00B03380">
          <w:rPr>
            <w:rStyle w:val="ab"/>
            <w:rFonts w:hint="eastAsia"/>
            <w:noProof/>
          </w:rPr>
          <w:t>（２）目指すべき社会の姿</w:t>
        </w:r>
        <w:r w:rsidR="006647B9">
          <w:rPr>
            <w:noProof/>
            <w:webHidden/>
          </w:rPr>
          <w:tab/>
        </w:r>
        <w:r w:rsidR="006647B9">
          <w:rPr>
            <w:noProof/>
            <w:webHidden/>
          </w:rPr>
          <w:fldChar w:fldCharType="begin"/>
        </w:r>
        <w:r w:rsidR="006647B9">
          <w:rPr>
            <w:noProof/>
            <w:webHidden/>
          </w:rPr>
          <w:instrText xml:space="preserve"> PAGEREF _Toc475470922 \h </w:instrText>
        </w:r>
        <w:r w:rsidR="006647B9">
          <w:rPr>
            <w:noProof/>
            <w:webHidden/>
          </w:rPr>
        </w:r>
        <w:r w:rsidR="006647B9">
          <w:rPr>
            <w:noProof/>
            <w:webHidden/>
          </w:rPr>
          <w:fldChar w:fldCharType="separate"/>
        </w:r>
        <w:r w:rsidR="00930064">
          <w:rPr>
            <w:rFonts w:hint="eastAsia"/>
            <w:noProof/>
            <w:webHidden/>
          </w:rPr>
          <w:t>１８</w:t>
        </w:r>
        <w:r w:rsidR="006647B9">
          <w:rPr>
            <w:noProof/>
            <w:webHidden/>
          </w:rPr>
          <w:fldChar w:fldCharType="end"/>
        </w:r>
      </w:hyperlink>
    </w:p>
    <w:p w:rsidR="006647B9" w:rsidRDefault="004265ED">
      <w:pPr>
        <w:pStyle w:val="31"/>
        <w:tabs>
          <w:tab w:val="right" w:leader="dot" w:pos="9736"/>
        </w:tabs>
        <w:rPr>
          <w:noProof/>
        </w:rPr>
      </w:pPr>
      <w:hyperlink w:anchor="_Toc475470923" w:history="1">
        <w:r w:rsidR="006647B9" w:rsidRPr="00B03380">
          <w:rPr>
            <w:rStyle w:val="ab"/>
            <w:rFonts w:hint="eastAsia"/>
            <w:noProof/>
          </w:rPr>
          <w:t>（３）大阪府域における適応の意義</w:t>
        </w:r>
        <w:r w:rsidR="006647B9">
          <w:rPr>
            <w:noProof/>
            <w:webHidden/>
          </w:rPr>
          <w:tab/>
        </w:r>
        <w:r w:rsidR="006647B9">
          <w:rPr>
            <w:noProof/>
            <w:webHidden/>
          </w:rPr>
          <w:fldChar w:fldCharType="begin"/>
        </w:r>
        <w:r w:rsidR="006647B9">
          <w:rPr>
            <w:noProof/>
            <w:webHidden/>
          </w:rPr>
          <w:instrText xml:space="preserve"> PAGEREF _Toc475470923 \h </w:instrText>
        </w:r>
        <w:r w:rsidR="006647B9">
          <w:rPr>
            <w:noProof/>
            <w:webHidden/>
          </w:rPr>
        </w:r>
        <w:r w:rsidR="006647B9">
          <w:rPr>
            <w:noProof/>
            <w:webHidden/>
          </w:rPr>
          <w:fldChar w:fldCharType="separate"/>
        </w:r>
        <w:r w:rsidR="00930064">
          <w:rPr>
            <w:rFonts w:hint="eastAsia"/>
            <w:noProof/>
            <w:webHidden/>
          </w:rPr>
          <w:t>１９</w:t>
        </w:r>
        <w:r w:rsidR="006647B9">
          <w:rPr>
            <w:noProof/>
            <w:webHidden/>
          </w:rPr>
          <w:fldChar w:fldCharType="end"/>
        </w:r>
      </w:hyperlink>
    </w:p>
    <w:p w:rsidR="006647B9" w:rsidRDefault="004265ED">
      <w:pPr>
        <w:pStyle w:val="21"/>
        <w:tabs>
          <w:tab w:val="right" w:leader="dot" w:pos="9736"/>
        </w:tabs>
        <w:rPr>
          <w:noProof/>
        </w:rPr>
      </w:pPr>
      <w:hyperlink w:anchor="_Toc475470924" w:history="1">
        <w:r w:rsidR="006647B9" w:rsidRPr="00B03380">
          <w:rPr>
            <w:rStyle w:val="ab"/>
            <w:rFonts w:hint="eastAsia"/>
            <w:noProof/>
          </w:rPr>
          <w:t>２　分野別の影響と適応の方向性</w:t>
        </w:r>
        <w:r w:rsidR="006647B9">
          <w:rPr>
            <w:noProof/>
            <w:webHidden/>
          </w:rPr>
          <w:tab/>
        </w:r>
        <w:r w:rsidR="006647B9">
          <w:rPr>
            <w:noProof/>
            <w:webHidden/>
          </w:rPr>
          <w:fldChar w:fldCharType="begin"/>
        </w:r>
        <w:r w:rsidR="006647B9">
          <w:rPr>
            <w:noProof/>
            <w:webHidden/>
          </w:rPr>
          <w:instrText xml:space="preserve"> PAGEREF _Toc475470924 \h </w:instrText>
        </w:r>
        <w:r w:rsidR="006647B9">
          <w:rPr>
            <w:noProof/>
            <w:webHidden/>
          </w:rPr>
        </w:r>
        <w:r w:rsidR="006647B9">
          <w:rPr>
            <w:noProof/>
            <w:webHidden/>
          </w:rPr>
          <w:fldChar w:fldCharType="separate"/>
        </w:r>
        <w:r w:rsidR="00930064">
          <w:rPr>
            <w:rFonts w:hint="eastAsia"/>
            <w:noProof/>
            <w:webHidden/>
          </w:rPr>
          <w:t>２０</w:t>
        </w:r>
        <w:r w:rsidR="006647B9">
          <w:rPr>
            <w:noProof/>
            <w:webHidden/>
          </w:rPr>
          <w:fldChar w:fldCharType="end"/>
        </w:r>
      </w:hyperlink>
    </w:p>
    <w:p w:rsidR="006647B9" w:rsidRDefault="004265ED">
      <w:pPr>
        <w:pStyle w:val="31"/>
        <w:tabs>
          <w:tab w:val="right" w:leader="dot" w:pos="9736"/>
        </w:tabs>
        <w:rPr>
          <w:noProof/>
        </w:rPr>
      </w:pPr>
      <w:hyperlink w:anchor="_Toc475470925" w:history="1">
        <w:r w:rsidR="006647B9" w:rsidRPr="00B03380">
          <w:rPr>
            <w:rStyle w:val="ab"/>
            <w:rFonts w:hint="eastAsia"/>
            <w:noProof/>
          </w:rPr>
          <w:t>（１）農業、森林・林業、水産業</w:t>
        </w:r>
        <w:r w:rsidR="006647B9">
          <w:rPr>
            <w:noProof/>
            <w:webHidden/>
          </w:rPr>
          <w:tab/>
        </w:r>
        <w:r w:rsidR="006647B9">
          <w:rPr>
            <w:noProof/>
            <w:webHidden/>
          </w:rPr>
          <w:fldChar w:fldCharType="begin"/>
        </w:r>
        <w:r w:rsidR="006647B9">
          <w:rPr>
            <w:noProof/>
            <w:webHidden/>
          </w:rPr>
          <w:instrText xml:space="preserve"> PAGEREF _Toc475470925 \h </w:instrText>
        </w:r>
        <w:r w:rsidR="006647B9">
          <w:rPr>
            <w:noProof/>
            <w:webHidden/>
          </w:rPr>
        </w:r>
        <w:r w:rsidR="006647B9">
          <w:rPr>
            <w:noProof/>
            <w:webHidden/>
          </w:rPr>
          <w:fldChar w:fldCharType="separate"/>
        </w:r>
        <w:r w:rsidR="00930064">
          <w:rPr>
            <w:rFonts w:hint="eastAsia"/>
            <w:noProof/>
            <w:webHidden/>
          </w:rPr>
          <w:t>２０</w:t>
        </w:r>
        <w:r w:rsidR="006647B9">
          <w:rPr>
            <w:noProof/>
            <w:webHidden/>
          </w:rPr>
          <w:fldChar w:fldCharType="end"/>
        </w:r>
      </w:hyperlink>
    </w:p>
    <w:p w:rsidR="006647B9" w:rsidRDefault="004265ED">
      <w:pPr>
        <w:pStyle w:val="31"/>
        <w:tabs>
          <w:tab w:val="right" w:leader="dot" w:pos="9736"/>
        </w:tabs>
        <w:rPr>
          <w:noProof/>
        </w:rPr>
      </w:pPr>
      <w:hyperlink w:anchor="_Toc475470926" w:history="1">
        <w:r w:rsidR="006647B9" w:rsidRPr="00B03380">
          <w:rPr>
            <w:rStyle w:val="ab"/>
            <w:rFonts w:hint="eastAsia"/>
            <w:noProof/>
          </w:rPr>
          <w:t>（２）水環境</w:t>
        </w:r>
        <w:r w:rsidR="006647B9">
          <w:rPr>
            <w:noProof/>
            <w:webHidden/>
          </w:rPr>
          <w:tab/>
        </w:r>
        <w:r w:rsidR="006647B9">
          <w:rPr>
            <w:noProof/>
            <w:webHidden/>
          </w:rPr>
          <w:fldChar w:fldCharType="begin"/>
        </w:r>
        <w:r w:rsidR="006647B9">
          <w:rPr>
            <w:noProof/>
            <w:webHidden/>
          </w:rPr>
          <w:instrText xml:space="preserve"> PAGEREF _Toc475470926 \h </w:instrText>
        </w:r>
        <w:r w:rsidR="006647B9">
          <w:rPr>
            <w:noProof/>
            <w:webHidden/>
          </w:rPr>
        </w:r>
        <w:r w:rsidR="006647B9">
          <w:rPr>
            <w:noProof/>
            <w:webHidden/>
          </w:rPr>
          <w:fldChar w:fldCharType="separate"/>
        </w:r>
        <w:r w:rsidR="00930064">
          <w:rPr>
            <w:rFonts w:hint="eastAsia"/>
            <w:noProof/>
            <w:webHidden/>
          </w:rPr>
          <w:t>２１</w:t>
        </w:r>
        <w:r w:rsidR="006647B9">
          <w:rPr>
            <w:noProof/>
            <w:webHidden/>
          </w:rPr>
          <w:fldChar w:fldCharType="end"/>
        </w:r>
      </w:hyperlink>
    </w:p>
    <w:p w:rsidR="006647B9" w:rsidRDefault="004265ED">
      <w:pPr>
        <w:pStyle w:val="31"/>
        <w:tabs>
          <w:tab w:val="right" w:leader="dot" w:pos="9736"/>
        </w:tabs>
        <w:rPr>
          <w:noProof/>
        </w:rPr>
      </w:pPr>
      <w:hyperlink w:anchor="_Toc475470927" w:history="1">
        <w:r w:rsidR="006647B9" w:rsidRPr="00B03380">
          <w:rPr>
            <w:rStyle w:val="ab"/>
            <w:rFonts w:hint="eastAsia"/>
            <w:noProof/>
          </w:rPr>
          <w:t>（３）自然生態系</w:t>
        </w:r>
        <w:r w:rsidR="006647B9">
          <w:rPr>
            <w:noProof/>
            <w:webHidden/>
          </w:rPr>
          <w:tab/>
        </w:r>
        <w:r w:rsidR="006647B9">
          <w:rPr>
            <w:noProof/>
            <w:webHidden/>
          </w:rPr>
          <w:fldChar w:fldCharType="begin"/>
        </w:r>
        <w:r w:rsidR="006647B9">
          <w:rPr>
            <w:noProof/>
            <w:webHidden/>
          </w:rPr>
          <w:instrText xml:space="preserve"> PAGEREF _Toc475470927 \h </w:instrText>
        </w:r>
        <w:r w:rsidR="006647B9">
          <w:rPr>
            <w:noProof/>
            <w:webHidden/>
          </w:rPr>
        </w:r>
        <w:r w:rsidR="006647B9">
          <w:rPr>
            <w:noProof/>
            <w:webHidden/>
          </w:rPr>
          <w:fldChar w:fldCharType="separate"/>
        </w:r>
        <w:r w:rsidR="00930064">
          <w:rPr>
            <w:rFonts w:hint="eastAsia"/>
            <w:noProof/>
            <w:webHidden/>
          </w:rPr>
          <w:t>２１</w:t>
        </w:r>
        <w:r w:rsidR="006647B9">
          <w:rPr>
            <w:noProof/>
            <w:webHidden/>
          </w:rPr>
          <w:fldChar w:fldCharType="end"/>
        </w:r>
      </w:hyperlink>
    </w:p>
    <w:p w:rsidR="006647B9" w:rsidRDefault="004265ED">
      <w:pPr>
        <w:pStyle w:val="31"/>
        <w:tabs>
          <w:tab w:val="right" w:leader="dot" w:pos="9736"/>
        </w:tabs>
        <w:rPr>
          <w:noProof/>
        </w:rPr>
      </w:pPr>
      <w:hyperlink w:anchor="_Toc475470928" w:history="1">
        <w:r w:rsidR="006647B9" w:rsidRPr="00B03380">
          <w:rPr>
            <w:rStyle w:val="ab"/>
            <w:rFonts w:hint="eastAsia"/>
            <w:noProof/>
          </w:rPr>
          <w:t>（４）自然災害・沿岸域</w:t>
        </w:r>
        <w:r w:rsidR="006647B9">
          <w:rPr>
            <w:noProof/>
            <w:webHidden/>
          </w:rPr>
          <w:tab/>
        </w:r>
        <w:r w:rsidR="006647B9">
          <w:rPr>
            <w:noProof/>
            <w:webHidden/>
          </w:rPr>
          <w:fldChar w:fldCharType="begin"/>
        </w:r>
        <w:r w:rsidR="006647B9">
          <w:rPr>
            <w:noProof/>
            <w:webHidden/>
          </w:rPr>
          <w:instrText xml:space="preserve"> PAGEREF _Toc475470928 \h </w:instrText>
        </w:r>
        <w:r w:rsidR="006647B9">
          <w:rPr>
            <w:noProof/>
            <w:webHidden/>
          </w:rPr>
        </w:r>
        <w:r w:rsidR="006647B9">
          <w:rPr>
            <w:noProof/>
            <w:webHidden/>
          </w:rPr>
          <w:fldChar w:fldCharType="separate"/>
        </w:r>
        <w:r w:rsidR="00930064">
          <w:rPr>
            <w:rFonts w:hint="eastAsia"/>
            <w:noProof/>
            <w:webHidden/>
          </w:rPr>
          <w:t>２１</w:t>
        </w:r>
        <w:r w:rsidR="006647B9">
          <w:rPr>
            <w:noProof/>
            <w:webHidden/>
          </w:rPr>
          <w:fldChar w:fldCharType="end"/>
        </w:r>
      </w:hyperlink>
    </w:p>
    <w:p w:rsidR="006647B9" w:rsidRDefault="004265ED">
      <w:pPr>
        <w:pStyle w:val="31"/>
        <w:tabs>
          <w:tab w:val="right" w:leader="dot" w:pos="9736"/>
        </w:tabs>
        <w:rPr>
          <w:noProof/>
        </w:rPr>
      </w:pPr>
      <w:hyperlink w:anchor="_Toc475470929" w:history="1">
        <w:r w:rsidR="006647B9" w:rsidRPr="00B03380">
          <w:rPr>
            <w:rStyle w:val="ab"/>
            <w:rFonts w:hint="eastAsia"/>
            <w:noProof/>
          </w:rPr>
          <w:t>（５）健康</w:t>
        </w:r>
        <w:r w:rsidR="006647B9">
          <w:rPr>
            <w:noProof/>
            <w:webHidden/>
          </w:rPr>
          <w:tab/>
        </w:r>
        <w:r w:rsidR="006647B9">
          <w:rPr>
            <w:noProof/>
            <w:webHidden/>
          </w:rPr>
          <w:fldChar w:fldCharType="begin"/>
        </w:r>
        <w:r w:rsidR="006647B9">
          <w:rPr>
            <w:noProof/>
            <w:webHidden/>
          </w:rPr>
          <w:instrText xml:space="preserve"> PAGEREF _Toc475470929 \h </w:instrText>
        </w:r>
        <w:r w:rsidR="006647B9">
          <w:rPr>
            <w:noProof/>
            <w:webHidden/>
          </w:rPr>
        </w:r>
        <w:r w:rsidR="006647B9">
          <w:rPr>
            <w:noProof/>
            <w:webHidden/>
          </w:rPr>
          <w:fldChar w:fldCharType="separate"/>
        </w:r>
        <w:r w:rsidR="00930064">
          <w:rPr>
            <w:rFonts w:hint="eastAsia"/>
            <w:noProof/>
            <w:webHidden/>
          </w:rPr>
          <w:t>２２</w:t>
        </w:r>
        <w:r w:rsidR="006647B9">
          <w:rPr>
            <w:noProof/>
            <w:webHidden/>
          </w:rPr>
          <w:fldChar w:fldCharType="end"/>
        </w:r>
      </w:hyperlink>
    </w:p>
    <w:p w:rsidR="006647B9" w:rsidRDefault="004265ED">
      <w:pPr>
        <w:pStyle w:val="31"/>
        <w:tabs>
          <w:tab w:val="right" w:leader="dot" w:pos="9736"/>
        </w:tabs>
        <w:rPr>
          <w:noProof/>
        </w:rPr>
      </w:pPr>
      <w:hyperlink w:anchor="_Toc475470930" w:history="1">
        <w:r w:rsidR="006647B9" w:rsidRPr="00B03380">
          <w:rPr>
            <w:rStyle w:val="ab"/>
            <w:rFonts w:hint="eastAsia"/>
            <w:noProof/>
          </w:rPr>
          <w:t>（６）産業・経済活動</w:t>
        </w:r>
        <w:r w:rsidR="006647B9">
          <w:rPr>
            <w:noProof/>
            <w:webHidden/>
          </w:rPr>
          <w:tab/>
        </w:r>
        <w:r w:rsidR="006647B9">
          <w:rPr>
            <w:noProof/>
            <w:webHidden/>
          </w:rPr>
          <w:fldChar w:fldCharType="begin"/>
        </w:r>
        <w:r w:rsidR="006647B9">
          <w:rPr>
            <w:noProof/>
            <w:webHidden/>
          </w:rPr>
          <w:instrText xml:space="preserve"> PAGEREF _Toc475470930 \h </w:instrText>
        </w:r>
        <w:r w:rsidR="006647B9">
          <w:rPr>
            <w:noProof/>
            <w:webHidden/>
          </w:rPr>
        </w:r>
        <w:r w:rsidR="006647B9">
          <w:rPr>
            <w:noProof/>
            <w:webHidden/>
          </w:rPr>
          <w:fldChar w:fldCharType="separate"/>
        </w:r>
        <w:r w:rsidR="00930064">
          <w:rPr>
            <w:rFonts w:hint="eastAsia"/>
            <w:noProof/>
            <w:webHidden/>
          </w:rPr>
          <w:t>２２</w:t>
        </w:r>
        <w:r w:rsidR="006647B9">
          <w:rPr>
            <w:noProof/>
            <w:webHidden/>
          </w:rPr>
          <w:fldChar w:fldCharType="end"/>
        </w:r>
      </w:hyperlink>
    </w:p>
    <w:p w:rsidR="006647B9" w:rsidRDefault="004265ED">
      <w:pPr>
        <w:pStyle w:val="31"/>
        <w:tabs>
          <w:tab w:val="right" w:leader="dot" w:pos="9736"/>
        </w:tabs>
        <w:rPr>
          <w:noProof/>
        </w:rPr>
      </w:pPr>
      <w:hyperlink w:anchor="_Toc475470931" w:history="1">
        <w:r w:rsidR="006647B9" w:rsidRPr="00B03380">
          <w:rPr>
            <w:rStyle w:val="ab"/>
            <w:rFonts w:hint="eastAsia"/>
            <w:noProof/>
          </w:rPr>
          <w:t>（７）府民生活・都市生活</w:t>
        </w:r>
        <w:r w:rsidR="006647B9">
          <w:rPr>
            <w:noProof/>
            <w:webHidden/>
          </w:rPr>
          <w:tab/>
        </w:r>
        <w:r w:rsidR="006647B9">
          <w:rPr>
            <w:noProof/>
            <w:webHidden/>
          </w:rPr>
          <w:fldChar w:fldCharType="begin"/>
        </w:r>
        <w:r w:rsidR="006647B9">
          <w:rPr>
            <w:noProof/>
            <w:webHidden/>
          </w:rPr>
          <w:instrText xml:space="preserve"> PAGEREF _Toc475470931 \h </w:instrText>
        </w:r>
        <w:r w:rsidR="006647B9">
          <w:rPr>
            <w:noProof/>
            <w:webHidden/>
          </w:rPr>
        </w:r>
        <w:r w:rsidR="006647B9">
          <w:rPr>
            <w:noProof/>
            <w:webHidden/>
          </w:rPr>
          <w:fldChar w:fldCharType="separate"/>
        </w:r>
        <w:r w:rsidR="00930064">
          <w:rPr>
            <w:rFonts w:hint="eastAsia"/>
            <w:noProof/>
            <w:webHidden/>
          </w:rPr>
          <w:t>２３</w:t>
        </w:r>
        <w:r w:rsidR="006647B9">
          <w:rPr>
            <w:noProof/>
            <w:webHidden/>
          </w:rPr>
          <w:fldChar w:fldCharType="end"/>
        </w:r>
      </w:hyperlink>
    </w:p>
    <w:p w:rsidR="006647B9" w:rsidRDefault="004265ED">
      <w:pPr>
        <w:pStyle w:val="21"/>
        <w:tabs>
          <w:tab w:val="right" w:leader="dot" w:pos="9736"/>
        </w:tabs>
        <w:rPr>
          <w:noProof/>
        </w:rPr>
      </w:pPr>
      <w:hyperlink w:anchor="_Toc475470932" w:history="1">
        <w:r w:rsidR="006647B9" w:rsidRPr="00B03380">
          <w:rPr>
            <w:rStyle w:val="ab"/>
            <w:rFonts w:hint="eastAsia"/>
            <w:noProof/>
          </w:rPr>
          <w:t>３　適応の推進にあたっての考え方</w:t>
        </w:r>
        <w:r w:rsidR="006647B9">
          <w:rPr>
            <w:noProof/>
            <w:webHidden/>
          </w:rPr>
          <w:tab/>
        </w:r>
        <w:r w:rsidR="006647B9">
          <w:rPr>
            <w:noProof/>
            <w:webHidden/>
          </w:rPr>
          <w:fldChar w:fldCharType="begin"/>
        </w:r>
        <w:r w:rsidR="006647B9">
          <w:rPr>
            <w:noProof/>
            <w:webHidden/>
          </w:rPr>
          <w:instrText xml:space="preserve"> PAGEREF _Toc475470932 \h </w:instrText>
        </w:r>
        <w:r w:rsidR="006647B9">
          <w:rPr>
            <w:noProof/>
            <w:webHidden/>
          </w:rPr>
        </w:r>
        <w:r w:rsidR="006647B9">
          <w:rPr>
            <w:noProof/>
            <w:webHidden/>
          </w:rPr>
          <w:fldChar w:fldCharType="separate"/>
        </w:r>
        <w:r w:rsidR="00930064">
          <w:rPr>
            <w:rFonts w:hint="eastAsia"/>
            <w:noProof/>
            <w:webHidden/>
          </w:rPr>
          <w:t>２４</w:t>
        </w:r>
        <w:r w:rsidR="006647B9">
          <w:rPr>
            <w:noProof/>
            <w:webHidden/>
          </w:rPr>
          <w:fldChar w:fldCharType="end"/>
        </w:r>
      </w:hyperlink>
    </w:p>
    <w:p w:rsidR="006647B9" w:rsidRDefault="004265ED">
      <w:pPr>
        <w:pStyle w:val="31"/>
        <w:tabs>
          <w:tab w:val="right" w:leader="dot" w:pos="9736"/>
        </w:tabs>
        <w:rPr>
          <w:noProof/>
        </w:rPr>
      </w:pPr>
      <w:hyperlink w:anchor="_Toc475470933" w:history="1">
        <w:r w:rsidR="006647B9" w:rsidRPr="00B03380">
          <w:rPr>
            <w:rStyle w:val="ab"/>
            <w:rFonts w:hint="eastAsia"/>
            <w:noProof/>
          </w:rPr>
          <w:t>（１）適応の順応的な推進</w:t>
        </w:r>
        <w:r w:rsidR="006647B9">
          <w:rPr>
            <w:noProof/>
            <w:webHidden/>
          </w:rPr>
          <w:tab/>
        </w:r>
        <w:r w:rsidR="006647B9">
          <w:rPr>
            <w:noProof/>
            <w:webHidden/>
          </w:rPr>
          <w:fldChar w:fldCharType="begin"/>
        </w:r>
        <w:r w:rsidR="006647B9">
          <w:rPr>
            <w:noProof/>
            <w:webHidden/>
          </w:rPr>
          <w:instrText xml:space="preserve"> PAGEREF _Toc475470933 \h </w:instrText>
        </w:r>
        <w:r w:rsidR="006647B9">
          <w:rPr>
            <w:noProof/>
            <w:webHidden/>
          </w:rPr>
        </w:r>
        <w:r w:rsidR="006647B9">
          <w:rPr>
            <w:noProof/>
            <w:webHidden/>
          </w:rPr>
          <w:fldChar w:fldCharType="separate"/>
        </w:r>
        <w:r w:rsidR="00930064">
          <w:rPr>
            <w:rFonts w:hint="eastAsia"/>
            <w:noProof/>
            <w:webHidden/>
          </w:rPr>
          <w:t>２４</w:t>
        </w:r>
        <w:r w:rsidR="006647B9">
          <w:rPr>
            <w:noProof/>
            <w:webHidden/>
          </w:rPr>
          <w:fldChar w:fldCharType="end"/>
        </w:r>
      </w:hyperlink>
    </w:p>
    <w:p w:rsidR="006647B9" w:rsidRDefault="004265ED">
      <w:pPr>
        <w:pStyle w:val="31"/>
        <w:tabs>
          <w:tab w:val="right" w:leader="dot" w:pos="9736"/>
        </w:tabs>
        <w:rPr>
          <w:noProof/>
        </w:rPr>
      </w:pPr>
      <w:hyperlink w:anchor="_Toc475470934" w:history="1">
        <w:r w:rsidR="006647B9" w:rsidRPr="00B03380">
          <w:rPr>
            <w:rStyle w:val="ab"/>
            <w:rFonts w:hint="eastAsia"/>
            <w:noProof/>
          </w:rPr>
          <w:t>（２）科学的知見の充実</w:t>
        </w:r>
        <w:r w:rsidR="006647B9">
          <w:rPr>
            <w:noProof/>
            <w:webHidden/>
          </w:rPr>
          <w:tab/>
        </w:r>
        <w:r w:rsidR="006647B9">
          <w:rPr>
            <w:noProof/>
            <w:webHidden/>
          </w:rPr>
          <w:fldChar w:fldCharType="begin"/>
        </w:r>
        <w:r w:rsidR="006647B9">
          <w:rPr>
            <w:noProof/>
            <w:webHidden/>
          </w:rPr>
          <w:instrText xml:space="preserve"> PAGEREF _Toc475470934 \h </w:instrText>
        </w:r>
        <w:r w:rsidR="006647B9">
          <w:rPr>
            <w:noProof/>
            <w:webHidden/>
          </w:rPr>
        </w:r>
        <w:r w:rsidR="006647B9">
          <w:rPr>
            <w:noProof/>
            <w:webHidden/>
          </w:rPr>
          <w:fldChar w:fldCharType="separate"/>
        </w:r>
        <w:r w:rsidR="00930064">
          <w:rPr>
            <w:rFonts w:hint="eastAsia"/>
            <w:noProof/>
            <w:webHidden/>
          </w:rPr>
          <w:t>２４</w:t>
        </w:r>
        <w:r w:rsidR="006647B9">
          <w:rPr>
            <w:noProof/>
            <w:webHidden/>
          </w:rPr>
          <w:fldChar w:fldCharType="end"/>
        </w:r>
      </w:hyperlink>
    </w:p>
    <w:p w:rsidR="006647B9" w:rsidRDefault="004265ED">
      <w:pPr>
        <w:pStyle w:val="31"/>
        <w:tabs>
          <w:tab w:val="right" w:leader="dot" w:pos="9736"/>
        </w:tabs>
        <w:rPr>
          <w:noProof/>
        </w:rPr>
      </w:pPr>
      <w:hyperlink w:anchor="_Toc475470935" w:history="1">
        <w:r w:rsidR="006647B9" w:rsidRPr="00B03380">
          <w:rPr>
            <w:rStyle w:val="ab"/>
            <w:rFonts w:hint="eastAsia"/>
            <w:noProof/>
          </w:rPr>
          <w:t>（３）適応に関する普及啓発</w:t>
        </w:r>
        <w:r w:rsidR="006647B9">
          <w:rPr>
            <w:noProof/>
            <w:webHidden/>
          </w:rPr>
          <w:tab/>
        </w:r>
        <w:r w:rsidR="006647B9">
          <w:rPr>
            <w:noProof/>
            <w:webHidden/>
          </w:rPr>
          <w:fldChar w:fldCharType="begin"/>
        </w:r>
        <w:r w:rsidR="006647B9">
          <w:rPr>
            <w:noProof/>
            <w:webHidden/>
          </w:rPr>
          <w:instrText xml:space="preserve"> PAGEREF _Toc475470935 \h </w:instrText>
        </w:r>
        <w:r w:rsidR="006647B9">
          <w:rPr>
            <w:noProof/>
            <w:webHidden/>
          </w:rPr>
        </w:r>
        <w:r w:rsidR="006647B9">
          <w:rPr>
            <w:noProof/>
            <w:webHidden/>
          </w:rPr>
          <w:fldChar w:fldCharType="separate"/>
        </w:r>
        <w:r w:rsidR="00930064">
          <w:rPr>
            <w:rFonts w:hint="eastAsia"/>
            <w:noProof/>
            <w:webHidden/>
          </w:rPr>
          <w:t>２４</w:t>
        </w:r>
        <w:r w:rsidR="006647B9">
          <w:rPr>
            <w:noProof/>
            <w:webHidden/>
          </w:rPr>
          <w:fldChar w:fldCharType="end"/>
        </w:r>
      </w:hyperlink>
    </w:p>
    <w:p w:rsidR="006647B9" w:rsidRDefault="004265ED">
      <w:pPr>
        <w:pStyle w:val="31"/>
        <w:tabs>
          <w:tab w:val="right" w:leader="dot" w:pos="9736"/>
        </w:tabs>
        <w:rPr>
          <w:noProof/>
        </w:rPr>
      </w:pPr>
      <w:hyperlink w:anchor="_Toc475470936" w:history="1">
        <w:r w:rsidR="006647B9" w:rsidRPr="00B03380">
          <w:rPr>
            <w:rStyle w:val="ab"/>
            <w:rFonts w:hint="eastAsia"/>
            <w:noProof/>
          </w:rPr>
          <w:t>（４）適応の推進体制</w:t>
        </w:r>
        <w:r w:rsidR="006647B9">
          <w:rPr>
            <w:noProof/>
            <w:webHidden/>
          </w:rPr>
          <w:tab/>
        </w:r>
        <w:r w:rsidR="006647B9">
          <w:rPr>
            <w:noProof/>
            <w:webHidden/>
          </w:rPr>
          <w:fldChar w:fldCharType="begin"/>
        </w:r>
        <w:r w:rsidR="006647B9">
          <w:rPr>
            <w:noProof/>
            <w:webHidden/>
          </w:rPr>
          <w:instrText xml:space="preserve"> PAGEREF _Toc475470936 \h </w:instrText>
        </w:r>
        <w:r w:rsidR="006647B9">
          <w:rPr>
            <w:noProof/>
            <w:webHidden/>
          </w:rPr>
        </w:r>
        <w:r w:rsidR="006647B9">
          <w:rPr>
            <w:noProof/>
            <w:webHidden/>
          </w:rPr>
          <w:fldChar w:fldCharType="separate"/>
        </w:r>
        <w:r w:rsidR="00930064">
          <w:rPr>
            <w:rFonts w:hint="eastAsia"/>
            <w:noProof/>
            <w:webHidden/>
          </w:rPr>
          <w:t>２５</w:t>
        </w:r>
        <w:r w:rsidR="006647B9">
          <w:rPr>
            <w:noProof/>
            <w:webHidden/>
          </w:rPr>
          <w:fldChar w:fldCharType="end"/>
        </w:r>
      </w:hyperlink>
    </w:p>
    <w:p w:rsidR="006647B9" w:rsidRDefault="004265ED">
      <w:pPr>
        <w:pStyle w:val="31"/>
        <w:tabs>
          <w:tab w:val="right" w:leader="dot" w:pos="9736"/>
        </w:tabs>
        <w:rPr>
          <w:noProof/>
        </w:rPr>
      </w:pPr>
      <w:hyperlink w:anchor="_Toc475470937" w:history="1">
        <w:r w:rsidR="006647B9" w:rsidRPr="00B03380">
          <w:rPr>
            <w:rStyle w:val="ab"/>
            <w:rFonts w:hint="eastAsia"/>
            <w:noProof/>
          </w:rPr>
          <w:t>（５）適応の方向性の見直し</w:t>
        </w:r>
        <w:r w:rsidR="006647B9">
          <w:rPr>
            <w:noProof/>
            <w:webHidden/>
          </w:rPr>
          <w:tab/>
        </w:r>
        <w:r w:rsidR="006647B9">
          <w:rPr>
            <w:noProof/>
            <w:webHidden/>
          </w:rPr>
          <w:fldChar w:fldCharType="begin"/>
        </w:r>
        <w:r w:rsidR="006647B9">
          <w:rPr>
            <w:noProof/>
            <w:webHidden/>
          </w:rPr>
          <w:instrText xml:space="preserve"> PAGEREF _Toc475470937 \h </w:instrText>
        </w:r>
        <w:r w:rsidR="006647B9">
          <w:rPr>
            <w:noProof/>
            <w:webHidden/>
          </w:rPr>
        </w:r>
        <w:r w:rsidR="006647B9">
          <w:rPr>
            <w:noProof/>
            <w:webHidden/>
          </w:rPr>
          <w:fldChar w:fldCharType="separate"/>
        </w:r>
        <w:r w:rsidR="00930064">
          <w:rPr>
            <w:rFonts w:hint="eastAsia"/>
            <w:noProof/>
            <w:webHidden/>
          </w:rPr>
          <w:t>２５</w:t>
        </w:r>
        <w:r w:rsidR="006647B9">
          <w:rPr>
            <w:noProof/>
            <w:webHidden/>
          </w:rPr>
          <w:fldChar w:fldCharType="end"/>
        </w:r>
      </w:hyperlink>
    </w:p>
    <w:p w:rsidR="006647B9" w:rsidRDefault="006647B9">
      <w:pPr>
        <w:pStyle w:val="11"/>
        <w:tabs>
          <w:tab w:val="right" w:leader="dot" w:pos="9736"/>
        </w:tabs>
        <w:rPr>
          <w:rStyle w:val="ab"/>
          <w:noProof/>
        </w:rPr>
      </w:pPr>
    </w:p>
    <w:p w:rsidR="006647B9" w:rsidRDefault="004265ED">
      <w:pPr>
        <w:pStyle w:val="11"/>
        <w:tabs>
          <w:tab w:val="right" w:leader="dot" w:pos="9736"/>
        </w:tabs>
        <w:rPr>
          <w:noProof/>
        </w:rPr>
      </w:pPr>
      <w:hyperlink w:anchor="_Toc475470938" w:history="1">
        <w:r w:rsidR="006647B9" w:rsidRPr="00B03380">
          <w:rPr>
            <w:rStyle w:val="ab"/>
            <w:rFonts w:hint="eastAsia"/>
            <w:b/>
            <w:noProof/>
          </w:rPr>
          <w:t>結　　語</w:t>
        </w:r>
        <w:r w:rsidR="006647B9">
          <w:rPr>
            <w:noProof/>
            <w:webHidden/>
          </w:rPr>
          <w:tab/>
        </w:r>
        <w:r w:rsidR="006647B9">
          <w:rPr>
            <w:noProof/>
            <w:webHidden/>
          </w:rPr>
          <w:fldChar w:fldCharType="begin"/>
        </w:r>
        <w:r w:rsidR="006647B9">
          <w:rPr>
            <w:noProof/>
            <w:webHidden/>
          </w:rPr>
          <w:instrText xml:space="preserve"> PAGEREF _Toc475470938 \h </w:instrText>
        </w:r>
        <w:r w:rsidR="006647B9">
          <w:rPr>
            <w:noProof/>
            <w:webHidden/>
          </w:rPr>
        </w:r>
        <w:r w:rsidR="006647B9">
          <w:rPr>
            <w:noProof/>
            <w:webHidden/>
          </w:rPr>
          <w:fldChar w:fldCharType="separate"/>
        </w:r>
        <w:r w:rsidR="00930064">
          <w:rPr>
            <w:rFonts w:hint="eastAsia"/>
            <w:noProof/>
            <w:webHidden/>
          </w:rPr>
          <w:t>２６</w:t>
        </w:r>
        <w:r w:rsidR="006647B9">
          <w:rPr>
            <w:noProof/>
            <w:webHidden/>
          </w:rPr>
          <w:fldChar w:fldCharType="end"/>
        </w:r>
      </w:hyperlink>
    </w:p>
    <w:p w:rsidR="006647B9" w:rsidRDefault="006647B9">
      <w:pPr>
        <w:pStyle w:val="11"/>
        <w:tabs>
          <w:tab w:val="right" w:leader="dot" w:pos="9736"/>
        </w:tabs>
        <w:rPr>
          <w:rStyle w:val="ab"/>
          <w:noProof/>
        </w:rPr>
      </w:pPr>
    </w:p>
    <w:p w:rsidR="006647B9" w:rsidRDefault="004265ED">
      <w:pPr>
        <w:pStyle w:val="11"/>
        <w:tabs>
          <w:tab w:val="right" w:leader="dot" w:pos="9736"/>
        </w:tabs>
        <w:rPr>
          <w:noProof/>
        </w:rPr>
      </w:pPr>
      <w:hyperlink w:anchor="_Toc475470939" w:history="1">
        <w:r w:rsidR="006647B9" w:rsidRPr="00B03380">
          <w:rPr>
            <w:rStyle w:val="ab"/>
            <w:rFonts w:hint="eastAsia"/>
            <w:noProof/>
          </w:rPr>
          <w:t>参考資料１「気候変動の影響への適応計画」に記載された主な分野別影響</w:t>
        </w:r>
        <w:r w:rsidR="006647B9">
          <w:rPr>
            <w:noProof/>
            <w:webHidden/>
          </w:rPr>
          <w:tab/>
        </w:r>
        <w:r w:rsidR="006647B9">
          <w:rPr>
            <w:noProof/>
            <w:webHidden/>
          </w:rPr>
          <w:fldChar w:fldCharType="begin"/>
        </w:r>
        <w:r w:rsidR="006647B9">
          <w:rPr>
            <w:noProof/>
            <w:webHidden/>
          </w:rPr>
          <w:instrText xml:space="preserve"> PAGEREF _Toc475470939 \h </w:instrText>
        </w:r>
        <w:r w:rsidR="006647B9">
          <w:rPr>
            <w:noProof/>
            <w:webHidden/>
          </w:rPr>
        </w:r>
        <w:r w:rsidR="006647B9">
          <w:rPr>
            <w:noProof/>
            <w:webHidden/>
          </w:rPr>
          <w:fldChar w:fldCharType="separate"/>
        </w:r>
        <w:r w:rsidR="00930064">
          <w:rPr>
            <w:noProof/>
            <w:webHidden/>
          </w:rPr>
          <w:t>I</w:t>
        </w:r>
        <w:r w:rsidR="006647B9">
          <w:rPr>
            <w:noProof/>
            <w:webHidden/>
          </w:rPr>
          <w:fldChar w:fldCharType="end"/>
        </w:r>
      </w:hyperlink>
    </w:p>
    <w:p w:rsidR="006647B9" w:rsidRDefault="004265ED">
      <w:pPr>
        <w:pStyle w:val="11"/>
        <w:tabs>
          <w:tab w:val="right" w:leader="dot" w:pos="9736"/>
        </w:tabs>
        <w:rPr>
          <w:noProof/>
        </w:rPr>
      </w:pPr>
      <w:hyperlink w:anchor="_Toc475470940" w:history="1">
        <w:r w:rsidR="006647B9" w:rsidRPr="00B03380">
          <w:rPr>
            <w:rStyle w:val="ab"/>
            <w:rFonts w:hint="eastAsia"/>
            <w:noProof/>
          </w:rPr>
          <w:t>参考資料２　都道府県の地球温暖化対策実行計画における適応の記載状況</w:t>
        </w:r>
        <w:r w:rsidR="006647B9">
          <w:rPr>
            <w:noProof/>
            <w:webHidden/>
          </w:rPr>
          <w:tab/>
        </w:r>
        <w:r w:rsidR="006647B9">
          <w:rPr>
            <w:noProof/>
            <w:webHidden/>
          </w:rPr>
          <w:fldChar w:fldCharType="begin"/>
        </w:r>
        <w:r w:rsidR="006647B9">
          <w:rPr>
            <w:noProof/>
            <w:webHidden/>
          </w:rPr>
          <w:instrText xml:space="preserve"> PAGEREF _Toc475470940 \h </w:instrText>
        </w:r>
        <w:r w:rsidR="006647B9">
          <w:rPr>
            <w:noProof/>
            <w:webHidden/>
          </w:rPr>
        </w:r>
        <w:r w:rsidR="006647B9">
          <w:rPr>
            <w:noProof/>
            <w:webHidden/>
          </w:rPr>
          <w:fldChar w:fldCharType="separate"/>
        </w:r>
        <w:r w:rsidR="00930064">
          <w:rPr>
            <w:noProof/>
            <w:webHidden/>
          </w:rPr>
          <w:t>IV</w:t>
        </w:r>
        <w:r w:rsidR="006647B9">
          <w:rPr>
            <w:noProof/>
            <w:webHidden/>
          </w:rPr>
          <w:fldChar w:fldCharType="end"/>
        </w:r>
      </w:hyperlink>
    </w:p>
    <w:p w:rsidR="006647B9" w:rsidRDefault="004265ED">
      <w:pPr>
        <w:pStyle w:val="11"/>
        <w:tabs>
          <w:tab w:val="right" w:leader="dot" w:pos="9736"/>
        </w:tabs>
        <w:rPr>
          <w:noProof/>
        </w:rPr>
      </w:pPr>
      <w:hyperlink w:anchor="_Toc475470941" w:history="1">
        <w:r w:rsidR="006647B9" w:rsidRPr="00B03380">
          <w:rPr>
            <w:rStyle w:val="ab"/>
            <w:rFonts w:hint="eastAsia"/>
            <w:noProof/>
          </w:rPr>
          <w:t>参考資料３　大阪府環境審議会温暖化対策部会委員名簿</w:t>
        </w:r>
        <w:r w:rsidR="006647B9">
          <w:rPr>
            <w:noProof/>
            <w:webHidden/>
          </w:rPr>
          <w:tab/>
        </w:r>
        <w:r w:rsidR="006647B9">
          <w:rPr>
            <w:noProof/>
            <w:webHidden/>
          </w:rPr>
          <w:fldChar w:fldCharType="begin"/>
        </w:r>
        <w:r w:rsidR="006647B9">
          <w:rPr>
            <w:noProof/>
            <w:webHidden/>
          </w:rPr>
          <w:instrText xml:space="preserve"> PAGEREF _Toc475470941 \h </w:instrText>
        </w:r>
        <w:r w:rsidR="006647B9">
          <w:rPr>
            <w:noProof/>
            <w:webHidden/>
          </w:rPr>
        </w:r>
        <w:r w:rsidR="006647B9">
          <w:rPr>
            <w:noProof/>
            <w:webHidden/>
          </w:rPr>
          <w:fldChar w:fldCharType="separate"/>
        </w:r>
        <w:r w:rsidR="00930064">
          <w:rPr>
            <w:noProof/>
            <w:webHidden/>
          </w:rPr>
          <w:t>VI</w:t>
        </w:r>
        <w:r w:rsidR="006647B9">
          <w:rPr>
            <w:noProof/>
            <w:webHidden/>
          </w:rPr>
          <w:fldChar w:fldCharType="end"/>
        </w:r>
      </w:hyperlink>
    </w:p>
    <w:p w:rsidR="006647B9" w:rsidRDefault="004265ED">
      <w:pPr>
        <w:pStyle w:val="11"/>
        <w:tabs>
          <w:tab w:val="right" w:leader="dot" w:pos="9736"/>
        </w:tabs>
        <w:rPr>
          <w:noProof/>
        </w:rPr>
      </w:pPr>
      <w:hyperlink w:anchor="_Toc475470942" w:history="1">
        <w:r w:rsidR="006647B9" w:rsidRPr="00B03380">
          <w:rPr>
            <w:rStyle w:val="ab"/>
            <w:rFonts w:hint="eastAsia"/>
            <w:noProof/>
          </w:rPr>
          <w:t>参考資料４　審議経過</w:t>
        </w:r>
        <w:r w:rsidR="006647B9">
          <w:rPr>
            <w:noProof/>
            <w:webHidden/>
          </w:rPr>
          <w:tab/>
        </w:r>
        <w:r w:rsidR="006647B9">
          <w:rPr>
            <w:noProof/>
            <w:webHidden/>
          </w:rPr>
          <w:fldChar w:fldCharType="begin"/>
        </w:r>
        <w:r w:rsidR="006647B9">
          <w:rPr>
            <w:noProof/>
            <w:webHidden/>
          </w:rPr>
          <w:instrText xml:space="preserve"> PAGEREF _Toc475470942 \h </w:instrText>
        </w:r>
        <w:r w:rsidR="006647B9">
          <w:rPr>
            <w:noProof/>
            <w:webHidden/>
          </w:rPr>
        </w:r>
        <w:r w:rsidR="006647B9">
          <w:rPr>
            <w:noProof/>
            <w:webHidden/>
          </w:rPr>
          <w:fldChar w:fldCharType="separate"/>
        </w:r>
        <w:r w:rsidR="00930064">
          <w:rPr>
            <w:noProof/>
            <w:webHidden/>
          </w:rPr>
          <w:t>VII</w:t>
        </w:r>
        <w:r w:rsidR="006647B9">
          <w:rPr>
            <w:noProof/>
            <w:webHidden/>
          </w:rPr>
          <w:fldChar w:fldCharType="end"/>
        </w:r>
      </w:hyperlink>
    </w:p>
    <w:p w:rsidR="006647B9" w:rsidRDefault="004265ED">
      <w:pPr>
        <w:pStyle w:val="11"/>
        <w:tabs>
          <w:tab w:val="right" w:leader="dot" w:pos="9736"/>
        </w:tabs>
        <w:rPr>
          <w:noProof/>
        </w:rPr>
      </w:pPr>
      <w:hyperlink w:anchor="_Toc475470943" w:history="1">
        <w:r w:rsidR="006647B9" w:rsidRPr="00B03380">
          <w:rPr>
            <w:rStyle w:val="ab"/>
            <w:rFonts w:hint="eastAsia"/>
            <w:noProof/>
          </w:rPr>
          <w:t>参考資料５　気候変動の影響への適応について（諮問）</w:t>
        </w:r>
        <w:r w:rsidR="006647B9">
          <w:rPr>
            <w:noProof/>
            <w:webHidden/>
          </w:rPr>
          <w:tab/>
        </w:r>
        <w:r w:rsidR="006647B9">
          <w:rPr>
            <w:noProof/>
            <w:webHidden/>
          </w:rPr>
          <w:fldChar w:fldCharType="begin"/>
        </w:r>
        <w:r w:rsidR="006647B9">
          <w:rPr>
            <w:noProof/>
            <w:webHidden/>
          </w:rPr>
          <w:instrText xml:space="preserve"> PAGEREF _Toc475470943 \h </w:instrText>
        </w:r>
        <w:r w:rsidR="006647B9">
          <w:rPr>
            <w:noProof/>
            <w:webHidden/>
          </w:rPr>
        </w:r>
        <w:r w:rsidR="006647B9">
          <w:rPr>
            <w:noProof/>
            <w:webHidden/>
          </w:rPr>
          <w:fldChar w:fldCharType="separate"/>
        </w:r>
        <w:r w:rsidR="00930064">
          <w:rPr>
            <w:noProof/>
            <w:webHidden/>
          </w:rPr>
          <w:t>VIII</w:t>
        </w:r>
        <w:r w:rsidR="006647B9">
          <w:rPr>
            <w:noProof/>
            <w:webHidden/>
          </w:rPr>
          <w:fldChar w:fldCharType="end"/>
        </w:r>
      </w:hyperlink>
    </w:p>
    <w:p w:rsidR="001424BC" w:rsidRPr="003776E3" w:rsidRDefault="008B3E1A" w:rsidP="00C70744">
      <w:pPr>
        <w:jc w:val="left"/>
        <w:rPr>
          <w:rFonts w:asciiTheme="minorEastAsia" w:hAnsiTheme="minorEastAsia"/>
          <w:kern w:val="0"/>
          <w:szCs w:val="24"/>
        </w:rPr>
      </w:pPr>
      <w:r w:rsidRPr="00A47E60">
        <w:rPr>
          <w:rFonts w:asciiTheme="majorEastAsia" w:eastAsiaTheme="majorEastAsia" w:hAnsiTheme="majorEastAsia"/>
          <w:kern w:val="0"/>
          <w:sz w:val="28"/>
          <w:szCs w:val="24"/>
          <w:fitText w:val="1120" w:id="1383774475"/>
        </w:rPr>
        <w:fldChar w:fldCharType="end"/>
      </w:r>
    </w:p>
    <w:p w:rsidR="003776E3" w:rsidRPr="003776E3" w:rsidRDefault="003776E3" w:rsidP="00C70744">
      <w:pPr>
        <w:jc w:val="left"/>
        <w:rPr>
          <w:rFonts w:asciiTheme="minorEastAsia" w:hAnsiTheme="minorEastAsia"/>
          <w:kern w:val="0"/>
          <w:szCs w:val="24"/>
        </w:rPr>
      </w:pPr>
    </w:p>
    <w:p w:rsidR="003776E3" w:rsidRPr="003776E3" w:rsidRDefault="003776E3" w:rsidP="00C70744">
      <w:pPr>
        <w:jc w:val="left"/>
        <w:rPr>
          <w:rFonts w:asciiTheme="minorEastAsia" w:hAnsiTheme="minorEastAsia"/>
          <w:sz w:val="20"/>
          <w:szCs w:val="24"/>
        </w:rPr>
      </w:pPr>
    </w:p>
    <w:p w:rsidR="007E6D1E" w:rsidRDefault="007E6D1E">
      <w:pPr>
        <w:widowControl/>
        <w:jc w:val="left"/>
        <w:rPr>
          <w:rFonts w:asciiTheme="majorEastAsia" w:eastAsiaTheme="majorEastAsia" w:hAnsiTheme="majorEastAsia"/>
          <w:b/>
          <w:sz w:val="28"/>
          <w:szCs w:val="24"/>
        </w:rPr>
      </w:pPr>
      <w:r>
        <w:rPr>
          <w:rFonts w:asciiTheme="majorEastAsia" w:eastAsiaTheme="majorEastAsia" w:hAnsiTheme="majorEastAsia"/>
          <w:b/>
          <w:sz w:val="28"/>
          <w:szCs w:val="24"/>
        </w:rPr>
        <w:br w:type="page"/>
      </w:r>
    </w:p>
    <w:p w:rsidR="008F46E0" w:rsidRDefault="008F46E0" w:rsidP="008F46E0">
      <w:pPr>
        <w:widowControl/>
        <w:jc w:val="left"/>
        <w:rPr>
          <w:rFonts w:asciiTheme="majorEastAsia" w:eastAsiaTheme="majorEastAsia" w:hAnsiTheme="majorEastAsia"/>
          <w:b/>
          <w:sz w:val="28"/>
          <w:szCs w:val="24"/>
        </w:rPr>
        <w:sectPr w:rsidR="008F46E0" w:rsidSect="000B7589">
          <w:pgSz w:w="11906" w:h="16838"/>
          <w:pgMar w:top="1440" w:right="1080" w:bottom="1440" w:left="1080" w:header="851" w:footer="567" w:gutter="0"/>
          <w:pgNumType w:fmt="lowerRoman" w:start="1"/>
          <w:cols w:space="425"/>
          <w:titlePg/>
          <w:docGrid w:type="lines" w:linePitch="360"/>
        </w:sectPr>
      </w:pPr>
    </w:p>
    <w:p w:rsidR="00480037" w:rsidRDefault="00480037" w:rsidP="00792E41">
      <w:pPr>
        <w:pStyle w:val="1"/>
        <w:rPr>
          <w:b/>
        </w:rPr>
      </w:pPr>
      <w:bookmarkStart w:id="1" w:name="_Toc475470898"/>
      <w:r w:rsidRPr="00792E41">
        <w:rPr>
          <w:rFonts w:hint="eastAsia"/>
          <w:b/>
          <w:sz w:val="28"/>
        </w:rPr>
        <w:t>序</w:t>
      </w:r>
      <w:r>
        <w:rPr>
          <w:rFonts w:hint="eastAsia"/>
          <w:b/>
          <w:sz w:val="28"/>
        </w:rPr>
        <w:t xml:space="preserve">　　</w:t>
      </w:r>
      <w:r w:rsidRPr="00792E41">
        <w:rPr>
          <w:rFonts w:hint="eastAsia"/>
          <w:b/>
          <w:sz w:val="28"/>
        </w:rPr>
        <w:t>文</w:t>
      </w:r>
      <w:bookmarkEnd w:id="1"/>
    </w:p>
    <w:p w:rsidR="00480037" w:rsidRDefault="00480037">
      <w:pPr>
        <w:widowControl/>
        <w:jc w:val="left"/>
      </w:pPr>
    </w:p>
    <w:p w:rsidR="00480037" w:rsidRDefault="00480037">
      <w:pPr>
        <w:widowControl/>
        <w:jc w:val="left"/>
      </w:pPr>
      <w:r>
        <w:br w:type="page"/>
      </w:r>
    </w:p>
    <w:p w:rsidR="001424BC" w:rsidRPr="00D332AB" w:rsidRDefault="001424BC" w:rsidP="00D332AB">
      <w:pPr>
        <w:pStyle w:val="1"/>
        <w:rPr>
          <w:rFonts w:asciiTheme="minorEastAsia" w:hAnsiTheme="minorEastAsia"/>
          <w:b/>
          <w:sz w:val="28"/>
        </w:rPr>
      </w:pPr>
      <w:bookmarkStart w:id="2" w:name="_Toc475470899"/>
      <w:r w:rsidRPr="00D332AB">
        <w:rPr>
          <w:rFonts w:hint="eastAsia"/>
          <w:b/>
          <w:sz w:val="28"/>
        </w:rPr>
        <w:t>Ⅰ　気候変動の影響への適応に係る国内外の動向</w:t>
      </w:r>
      <w:bookmarkEnd w:id="2"/>
    </w:p>
    <w:p w:rsidR="00621CAE" w:rsidRPr="00D332AB" w:rsidRDefault="001424BC" w:rsidP="00D332AB">
      <w:pPr>
        <w:pStyle w:val="2"/>
        <w:rPr>
          <w:sz w:val="24"/>
        </w:rPr>
      </w:pPr>
      <w:bookmarkStart w:id="3" w:name="_Toc475470900"/>
      <w:r w:rsidRPr="00D332AB">
        <w:rPr>
          <w:rFonts w:hint="eastAsia"/>
          <w:sz w:val="24"/>
        </w:rPr>
        <w:t xml:space="preserve">１　</w:t>
      </w:r>
      <w:r w:rsidR="003C6AC1" w:rsidRPr="00D332AB">
        <w:rPr>
          <w:rFonts w:hint="eastAsia"/>
          <w:sz w:val="24"/>
        </w:rPr>
        <w:t>地球温暖化の</w:t>
      </w:r>
      <w:r w:rsidRPr="00D332AB">
        <w:rPr>
          <w:rFonts w:hint="eastAsia"/>
          <w:sz w:val="24"/>
        </w:rPr>
        <w:t>科学的知見</w:t>
      </w:r>
      <w:bookmarkEnd w:id="3"/>
    </w:p>
    <w:p w:rsidR="003C6AC1" w:rsidRPr="00A62F7F" w:rsidRDefault="003C6AC1" w:rsidP="00022179">
      <w:pPr>
        <w:ind w:leftChars="100" w:left="210" w:firstLineChars="100" w:firstLine="240"/>
        <w:jc w:val="left"/>
        <w:rPr>
          <w:rFonts w:asciiTheme="minorEastAsia" w:hAnsiTheme="minorEastAsia"/>
          <w:sz w:val="24"/>
          <w:szCs w:val="24"/>
        </w:rPr>
      </w:pPr>
      <w:r w:rsidRPr="003C6AC1">
        <w:rPr>
          <w:rFonts w:asciiTheme="minorEastAsia" w:hAnsiTheme="minorEastAsia" w:hint="eastAsia"/>
          <w:sz w:val="24"/>
          <w:szCs w:val="24"/>
        </w:rPr>
        <w:t>気候変動に関する政府間パネル（</w:t>
      </w:r>
      <w:r w:rsidR="00231293">
        <w:rPr>
          <w:rFonts w:asciiTheme="minorEastAsia" w:hAnsiTheme="minorEastAsia" w:hint="eastAsia"/>
          <w:sz w:val="24"/>
          <w:szCs w:val="24"/>
        </w:rPr>
        <w:t>IPCC</w:t>
      </w:r>
      <w:r w:rsidRPr="003C6AC1">
        <w:rPr>
          <w:rFonts w:asciiTheme="minorEastAsia" w:hAnsiTheme="minorEastAsia" w:hint="eastAsia"/>
          <w:sz w:val="24"/>
          <w:szCs w:val="24"/>
        </w:rPr>
        <w:t>）は、2013年から2014年にかけて、第５次評価報告書の作成を行い、2014年11</w:t>
      </w:r>
      <w:r>
        <w:rPr>
          <w:rFonts w:asciiTheme="minorEastAsia" w:hAnsiTheme="minorEastAsia" w:hint="eastAsia"/>
          <w:sz w:val="24"/>
          <w:szCs w:val="24"/>
        </w:rPr>
        <w:t>月に統合報告書を</w:t>
      </w:r>
      <w:r w:rsidRPr="003C6AC1">
        <w:rPr>
          <w:rFonts w:asciiTheme="minorEastAsia" w:hAnsiTheme="minorEastAsia" w:hint="eastAsia"/>
          <w:sz w:val="24"/>
          <w:szCs w:val="24"/>
        </w:rPr>
        <w:t>公表</w:t>
      </w:r>
      <w:r w:rsidR="00A62F7F">
        <w:rPr>
          <w:rFonts w:asciiTheme="minorEastAsia" w:hAnsiTheme="minorEastAsia" w:hint="eastAsia"/>
          <w:sz w:val="24"/>
          <w:szCs w:val="24"/>
        </w:rPr>
        <w:t>され、以下の内容が示されている。</w:t>
      </w:r>
    </w:p>
    <w:p w:rsidR="003C6AC1" w:rsidRDefault="003C6AC1" w:rsidP="00022179">
      <w:pPr>
        <w:pStyle w:val="a9"/>
        <w:numPr>
          <w:ilvl w:val="0"/>
          <w:numId w:val="1"/>
        </w:numPr>
        <w:ind w:leftChars="211" w:left="613" w:hanging="170"/>
        <w:jc w:val="left"/>
        <w:rPr>
          <w:rFonts w:asciiTheme="minorEastAsia" w:hAnsiTheme="minorEastAsia"/>
          <w:sz w:val="24"/>
          <w:szCs w:val="24"/>
        </w:rPr>
      </w:pPr>
      <w:r w:rsidRPr="003C6AC1">
        <w:rPr>
          <w:rFonts w:asciiTheme="minorEastAsia" w:hAnsiTheme="minorEastAsia" w:hint="eastAsia"/>
          <w:sz w:val="24"/>
          <w:szCs w:val="24"/>
        </w:rPr>
        <w:t>気候システムの温暖化には疑う余地がなく、また、</w:t>
      </w:r>
      <w:r w:rsidRPr="003C6AC1">
        <w:rPr>
          <w:rFonts w:asciiTheme="minorEastAsia" w:hAnsiTheme="minorEastAsia"/>
          <w:sz w:val="24"/>
          <w:szCs w:val="24"/>
        </w:rPr>
        <w:t>1950</w:t>
      </w:r>
      <w:r w:rsidRPr="003C6AC1">
        <w:rPr>
          <w:rFonts w:asciiTheme="minorEastAsia" w:hAnsiTheme="minorEastAsia" w:hint="eastAsia"/>
          <w:sz w:val="24"/>
          <w:szCs w:val="24"/>
        </w:rPr>
        <w:t>年代以降、観測された変化の多くは、数十年から数千年間にわたり、前例がない。</w:t>
      </w:r>
    </w:p>
    <w:p w:rsidR="00231293" w:rsidRPr="00CA0322"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1850～1900年平均と比較した今世紀末（2081～2100年）における世界平均地上気温の変化は、排出を抑制する追加的努力のないシナリオ</w:t>
      </w:r>
      <w:r w:rsidR="00CA0322">
        <w:rPr>
          <w:rFonts w:asciiTheme="minorEastAsia" w:hAnsiTheme="minorEastAsia" w:hint="eastAsia"/>
          <w:sz w:val="24"/>
          <w:szCs w:val="24"/>
        </w:rPr>
        <w:t>（RCP8.5）</w:t>
      </w:r>
      <w:r w:rsidRPr="00231293">
        <w:rPr>
          <w:rFonts w:asciiTheme="minorEastAsia" w:hAnsiTheme="minorEastAsia" w:hint="eastAsia"/>
          <w:sz w:val="24"/>
          <w:szCs w:val="24"/>
        </w:rPr>
        <w:t>では２℃を上回って上昇する可能性が高く、厳しい緩和シナリオ</w:t>
      </w:r>
      <w:r w:rsidR="00CA0322">
        <w:rPr>
          <w:rFonts w:asciiTheme="minorEastAsia" w:hAnsiTheme="minorEastAsia" w:hint="eastAsia"/>
          <w:sz w:val="24"/>
          <w:szCs w:val="24"/>
        </w:rPr>
        <w:t>（RCP2.6）</w:t>
      </w:r>
      <w:r w:rsidRPr="00CA0322">
        <w:rPr>
          <w:rFonts w:asciiTheme="minorEastAsia" w:hAnsiTheme="minorEastAsia" w:hint="eastAsia"/>
          <w:sz w:val="24"/>
          <w:szCs w:val="24"/>
        </w:rPr>
        <w:t>では２℃を超える可能性は低い。</w:t>
      </w:r>
    </w:p>
    <w:p w:rsidR="003C6AC1" w:rsidRDefault="003C6AC1" w:rsidP="00022179">
      <w:pPr>
        <w:pStyle w:val="a9"/>
        <w:numPr>
          <w:ilvl w:val="0"/>
          <w:numId w:val="1"/>
        </w:numPr>
        <w:ind w:leftChars="211" w:left="613" w:hanging="170"/>
        <w:jc w:val="left"/>
        <w:rPr>
          <w:rFonts w:asciiTheme="minorEastAsia" w:hAnsiTheme="minorEastAsia"/>
          <w:sz w:val="24"/>
          <w:szCs w:val="24"/>
        </w:rPr>
      </w:pPr>
      <w:r w:rsidRPr="003C6AC1">
        <w:rPr>
          <w:rFonts w:asciiTheme="minorEastAsia" w:hAnsiTheme="minorEastAsia" w:hint="eastAsia"/>
          <w:sz w:val="24"/>
          <w:szCs w:val="24"/>
        </w:rPr>
        <w:t>温室効果ガスの継続的な排出は、更なる温暖化と気候システムの全ての要素に長期にわたる変化をもたらす。これにより、人々や生態系にとって深刻で広範囲にわたる不可逆的な影響を生じる可能性が高まる。</w:t>
      </w:r>
    </w:p>
    <w:p w:rsidR="003C6AC1"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気候変動を抑制する場合には、温室効果</w:t>
      </w:r>
      <w:r w:rsidR="00571FB8">
        <w:rPr>
          <w:rFonts w:asciiTheme="minorEastAsia" w:hAnsiTheme="minorEastAsia" w:hint="eastAsia"/>
          <w:sz w:val="24"/>
          <w:szCs w:val="24"/>
        </w:rPr>
        <w:t>ガスの排出を大幅かつ持続的に削減（緩和）する必要があり、適応</w:t>
      </w:r>
      <w:r w:rsidRPr="00231293">
        <w:rPr>
          <w:rFonts w:asciiTheme="minorEastAsia" w:hAnsiTheme="minorEastAsia" w:hint="eastAsia"/>
          <w:sz w:val="24"/>
          <w:szCs w:val="24"/>
        </w:rPr>
        <w:t>と併せて実施することで、気候変動のリスクの抑制が可能となるだろう。</w:t>
      </w:r>
    </w:p>
    <w:p w:rsidR="00CA0322" w:rsidRDefault="00231293" w:rsidP="00022179">
      <w:pPr>
        <w:pStyle w:val="a9"/>
        <w:numPr>
          <w:ilvl w:val="0"/>
          <w:numId w:val="1"/>
        </w:numPr>
        <w:ind w:leftChars="211" w:left="613" w:hanging="170"/>
        <w:jc w:val="left"/>
        <w:rPr>
          <w:rFonts w:asciiTheme="minorEastAsia" w:hAnsiTheme="minorEastAsia"/>
          <w:sz w:val="24"/>
          <w:szCs w:val="24"/>
        </w:rPr>
      </w:pPr>
      <w:r w:rsidRPr="00231293">
        <w:rPr>
          <w:rFonts w:asciiTheme="minorEastAsia" w:hAnsiTheme="minorEastAsia" w:hint="eastAsia"/>
          <w:sz w:val="24"/>
          <w:szCs w:val="24"/>
        </w:rPr>
        <w:t>適応及び緩和は、気候変動のリスクを低減し管理するための相互補完的な戦略である。今後数十年間の大幅な排出削減は、21世紀とそれ以降の気候リスクを低減し、効果的に適応する見通しを高め、長期的な緩和費用と課題を減らし、持続可能な開発のための気候にレジリエントな（強靱な）経路に貢献することができる。</w:t>
      </w:r>
    </w:p>
    <w:p w:rsidR="00A62F7F" w:rsidRPr="00A62F7F" w:rsidRDefault="00A62F7F" w:rsidP="00022179">
      <w:pPr>
        <w:ind w:leftChars="211" w:left="443"/>
        <w:jc w:val="left"/>
        <w:rPr>
          <w:rFonts w:asciiTheme="minorEastAsia" w:hAnsiTheme="minorEastAsia"/>
          <w:sz w:val="24"/>
          <w:szCs w:val="24"/>
        </w:rPr>
      </w:pPr>
    </w:p>
    <w:p w:rsidR="007B4E1E" w:rsidRDefault="001C3892" w:rsidP="007B4E1E">
      <w:pPr>
        <w:ind w:left="233"/>
        <w:jc w:val="left"/>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9264" behindDoc="0" locked="0" layoutInCell="1" allowOverlap="1" wp14:anchorId="190F4B73" wp14:editId="7ACE3239">
            <wp:simplePos x="0" y="0"/>
            <wp:positionH relativeFrom="column">
              <wp:posOffset>3150397</wp:posOffset>
            </wp:positionH>
            <wp:positionV relativeFrom="paragraph">
              <wp:posOffset>126365</wp:posOffset>
            </wp:positionV>
            <wp:extent cx="3190240" cy="1331595"/>
            <wp:effectExtent l="0" t="0" r="0" b="190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t="53626"/>
                    <a:stretch/>
                  </pic:blipFill>
                  <pic:spPr bwMode="auto">
                    <a:xfrm>
                      <a:off x="0" y="0"/>
                      <a:ext cx="319024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4"/>
          <w:szCs w:val="24"/>
        </w:rPr>
        <w:drawing>
          <wp:anchor distT="0" distB="0" distL="114300" distR="114300" simplePos="0" relativeHeight="251658240" behindDoc="0" locked="0" layoutInCell="1" allowOverlap="1" wp14:anchorId="53699E6E" wp14:editId="15EFC731">
            <wp:simplePos x="0" y="0"/>
            <wp:positionH relativeFrom="column">
              <wp:posOffset>-36830</wp:posOffset>
            </wp:positionH>
            <wp:positionV relativeFrom="paragraph">
              <wp:posOffset>125095</wp:posOffset>
            </wp:positionV>
            <wp:extent cx="3215837" cy="1332000"/>
            <wp:effectExtent l="0" t="0" r="3810" b="190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1908" b="52099"/>
                    <a:stretch/>
                  </pic:blipFill>
                  <pic:spPr bwMode="auto">
                    <a:xfrm>
                      <a:off x="0" y="0"/>
                      <a:ext cx="3215837"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892" w:rsidRDefault="001C3892" w:rsidP="007B4E1E">
      <w:pPr>
        <w:ind w:left="233"/>
        <w:jc w:val="left"/>
        <w:rPr>
          <w:rFonts w:asciiTheme="minorEastAsia" w:hAnsiTheme="minorEastAsia"/>
          <w:sz w:val="24"/>
          <w:szCs w:val="24"/>
        </w:rPr>
      </w:pPr>
    </w:p>
    <w:p w:rsidR="001C3892" w:rsidRDefault="001C3892" w:rsidP="007B4E1E">
      <w:pPr>
        <w:ind w:left="233"/>
        <w:jc w:val="left"/>
        <w:rPr>
          <w:rFonts w:asciiTheme="minorEastAsia" w:hAnsiTheme="minorEastAsia"/>
          <w:sz w:val="24"/>
          <w:szCs w:val="24"/>
        </w:rPr>
      </w:pPr>
    </w:p>
    <w:p w:rsidR="001C3892" w:rsidRDefault="001C3892" w:rsidP="007B4E1E">
      <w:pPr>
        <w:ind w:left="233"/>
        <w:jc w:val="left"/>
        <w:rPr>
          <w:rFonts w:asciiTheme="minorEastAsia" w:hAnsiTheme="minorEastAsia"/>
          <w:sz w:val="24"/>
          <w:szCs w:val="24"/>
        </w:rPr>
      </w:pPr>
    </w:p>
    <w:p w:rsidR="001C3892" w:rsidRDefault="001C3892" w:rsidP="007B4E1E">
      <w:pPr>
        <w:ind w:left="233"/>
        <w:jc w:val="left"/>
        <w:rPr>
          <w:rFonts w:asciiTheme="minorEastAsia" w:hAnsiTheme="minorEastAsia"/>
          <w:sz w:val="24"/>
          <w:szCs w:val="24"/>
        </w:rPr>
      </w:pPr>
    </w:p>
    <w:p w:rsidR="001C3892" w:rsidRDefault="001C3892" w:rsidP="007B4E1E">
      <w:pPr>
        <w:ind w:left="233"/>
        <w:jc w:val="left"/>
        <w:rPr>
          <w:rFonts w:asciiTheme="minorEastAsia" w:hAnsiTheme="minorEastAsia"/>
          <w:sz w:val="24"/>
          <w:szCs w:val="24"/>
        </w:rPr>
      </w:pPr>
    </w:p>
    <w:p w:rsidR="00CA0322" w:rsidRDefault="00CA0322" w:rsidP="007B4E1E">
      <w:pPr>
        <w:ind w:left="233"/>
        <w:jc w:val="left"/>
        <w:rPr>
          <w:rFonts w:asciiTheme="minorEastAsia" w:hAnsiTheme="minorEastAsia"/>
          <w:sz w:val="24"/>
          <w:szCs w:val="24"/>
        </w:rPr>
      </w:pPr>
    </w:p>
    <w:p w:rsidR="00CA0322" w:rsidRDefault="00CA0322" w:rsidP="00CA0322">
      <w:pPr>
        <w:spacing w:line="0" w:lineRule="atLeast"/>
        <w:ind w:left="233"/>
        <w:jc w:val="center"/>
        <w:rPr>
          <w:rFonts w:asciiTheme="minorEastAsia" w:hAnsiTheme="minorEastAsia"/>
          <w:sz w:val="24"/>
          <w:szCs w:val="24"/>
        </w:rPr>
      </w:pPr>
      <w:r>
        <w:rPr>
          <w:rFonts w:asciiTheme="minorEastAsia" w:hAnsiTheme="minorEastAsia" w:hint="eastAsia"/>
          <w:sz w:val="24"/>
          <w:szCs w:val="24"/>
        </w:rPr>
        <w:t xml:space="preserve">図Ⅰ-１　</w:t>
      </w:r>
      <w:r w:rsidRPr="007B4E1E">
        <w:rPr>
          <w:rFonts w:asciiTheme="minorEastAsia" w:hAnsiTheme="minorEastAsia" w:hint="eastAsia"/>
          <w:sz w:val="24"/>
          <w:szCs w:val="24"/>
        </w:rPr>
        <w:t>世界平均地上気温（陸域＋海上）の1986-2005年平均からの偏差</w:t>
      </w:r>
      <w:r>
        <w:rPr>
          <w:rFonts w:asciiTheme="minorEastAsia" w:hAnsiTheme="minorEastAsia" w:hint="eastAsia"/>
          <w:sz w:val="24"/>
          <w:szCs w:val="24"/>
        </w:rPr>
        <w:t>（左）、</w:t>
      </w:r>
    </w:p>
    <w:p w:rsidR="00CA0322" w:rsidRDefault="00CA0322" w:rsidP="00CA0322">
      <w:pPr>
        <w:spacing w:line="0" w:lineRule="atLeast"/>
        <w:ind w:left="233"/>
        <w:jc w:val="center"/>
        <w:rPr>
          <w:rFonts w:asciiTheme="minorEastAsia" w:hAnsiTheme="minorEastAsia"/>
          <w:sz w:val="24"/>
          <w:szCs w:val="24"/>
        </w:rPr>
      </w:pPr>
      <w:r w:rsidRPr="007B4E1E">
        <w:rPr>
          <w:rFonts w:asciiTheme="minorEastAsia" w:hAnsiTheme="minorEastAsia" w:hint="eastAsia"/>
          <w:sz w:val="24"/>
          <w:szCs w:val="24"/>
        </w:rPr>
        <w:t>世界平均海面水位の1986-2005年平均からの変化</w:t>
      </w:r>
      <w:r>
        <w:rPr>
          <w:rFonts w:asciiTheme="minorEastAsia" w:hAnsiTheme="minorEastAsia" w:hint="eastAsia"/>
          <w:sz w:val="24"/>
          <w:szCs w:val="24"/>
        </w:rPr>
        <w:t>（右）</w:t>
      </w:r>
    </w:p>
    <w:p w:rsidR="00CA0322" w:rsidRPr="00CA0322" w:rsidRDefault="00CA0322" w:rsidP="00CA0322">
      <w:pPr>
        <w:spacing w:line="0" w:lineRule="atLeast"/>
        <w:ind w:left="233"/>
        <w:jc w:val="center"/>
        <w:rPr>
          <w:rFonts w:asciiTheme="minorEastAsia" w:hAnsiTheme="minorEastAsia"/>
          <w:sz w:val="24"/>
          <w:szCs w:val="24"/>
        </w:rPr>
      </w:pPr>
      <w:r>
        <w:rPr>
          <w:rFonts w:asciiTheme="minorEastAsia" w:hAnsiTheme="minorEastAsia" w:hint="eastAsia"/>
          <w:sz w:val="24"/>
          <w:szCs w:val="24"/>
        </w:rPr>
        <w:t>（「</w:t>
      </w:r>
      <w:r w:rsidRPr="005D1476">
        <w:rPr>
          <w:rFonts w:asciiTheme="minorEastAsia" w:hAnsiTheme="minorEastAsia" w:hint="eastAsia"/>
          <w:sz w:val="24"/>
          <w:szCs w:val="24"/>
        </w:rPr>
        <w:t>IPCC第5次評価報告書の概要 -統合報告書-</w:t>
      </w:r>
      <w:r>
        <w:rPr>
          <w:rFonts w:asciiTheme="minorEastAsia" w:hAnsiTheme="minorEastAsia" w:hint="eastAsia"/>
          <w:sz w:val="24"/>
          <w:szCs w:val="24"/>
        </w:rPr>
        <w:t>」（環境省）より）</w:t>
      </w:r>
    </w:p>
    <w:p w:rsidR="001C3892" w:rsidRDefault="001C3892" w:rsidP="007B4E1E">
      <w:pPr>
        <w:ind w:left="233"/>
        <w:jc w:val="left"/>
        <w:rPr>
          <w:rFonts w:asciiTheme="minorEastAsia" w:hAnsiTheme="minorEastAsia"/>
          <w:sz w:val="24"/>
          <w:szCs w:val="24"/>
        </w:rPr>
      </w:pPr>
    </w:p>
    <w:p w:rsidR="00A62F7F" w:rsidRDefault="00A62F7F" w:rsidP="007B4E1E">
      <w:pPr>
        <w:ind w:left="233"/>
        <w:jc w:val="left"/>
        <w:rPr>
          <w:rFonts w:asciiTheme="minorEastAsia" w:hAnsiTheme="minorEastAsia"/>
          <w:sz w:val="24"/>
          <w:szCs w:val="24"/>
        </w:rPr>
      </w:pPr>
    </w:p>
    <w:p w:rsidR="00A62F7F" w:rsidRDefault="00A62F7F" w:rsidP="007B4E1E">
      <w:pPr>
        <w:ind w:left="233"/>
        <w:jc w:val="left"/>
        <w:rPr>
          <w:rFonts w:asciiTheme="minorEastAsia" w:hAnsiTheme="minorEastAsia"/>
          <w:sz w:val="24"/>
          <w:szCs w:val="24"/>
        </w:rPr>
      </w:pPr>
    </w:p>
    <w:p w:rsidR="005D1476" w:rsidRDefault="00CA0322" w:rsidP="007B4E1E">
      <w:pPr>
        <w:ind w:left="233"/>
        <w:jc w:val="left"/>
        <w:rPr>
          <w:rFonts w:asciiTheme="minorEastAsia" w:hAnsiTheme="minorEastAsia"/>
          <w:sz w:val="24"/>
          <w:szCs w:val="24"/>
        </w:rPr>
      </w:pPr>
      <w:r>
        <w:rPr>
          <w:rFonts w:asciiTheme="minorEastAsia" w:hAnsiTheme="minorEastAsia" w:hint="eastAsia"/>
          <w:noProof/>
          <w:sz w:val="24"/>
          <w:szCs w:val="24"/>
        </w:rPr>
        <w:drawing>
          <wp:inline distT="0" distB="0" distL="0" distR="0" wp14:anchorId="2AB9657D" wp14:editId="25773937">
            <wp:extent cx="6188710" cy="1508060"/>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1508060"/>
                    </a:xfrm>
                    <a:prstGeom prst="rect">
                      <a:avLst/>
                    </a:prstGeom>
                    <a:noFill/>
                    <a:ln>
                      <a:noFill/>
                    </a:ln>
                  </pic:spPr>
                </pic:pic>
              </a:graphicData>
            </a:graphic>
          </wp:inline>
        </w:drawing>
      </w:r>
    </w:p>
    <w:p w:rsidR="00CA0322" w:rsidRDefault="00CA0322" w:rsidP="00CA0322">
      <w:pPr>
        <w:spacing w:line="0" w:lineRule="atLeast"/>
        <w:ind w:left="233"/>
        <w:jc w:val="center"/>
        <w:rPr>
          <w:rFonts w:asciiTheme="minorEastAsia" w:hAnsiTheme="minorEastAsia"/>
          <w:sz w:val="24"/>
          <w:szCs w:val="24"/>
        </w:rPr>
      </w:pPr>
      <w:r>
        <w:rPr>
          <w:rFonts w:asciiTheme="minorEastAsia" w:hAnsiTheme="minorEastAsia" w:hint="eastAsia"/>
          <w:sz w:val="24"/>
          <w:szCs w:val="24"/>
        </w:rPr>
        <w:t>図Ⅰ-２　世界平均地上気温</w:t>
      </w:r>
      <w:r w:rsidRPr="007B4E1E">
        <w:rPr>
          <w:rFonts w:asciiTheme="minorEastAsia" w:hAnsiTheme="minorEastAsia" w:hint="eastAsia"/>
          <w:sz w:val="24"/>
          <w:szCs w:val="24"/>
        </w:rPr>
        <w:t>の</w:t>
      </w:r>
      <w:r>
        <w:rPr>
          <w:rFonts w:asciiTheme="minorEastAsia" w:hAnsiTheme="minorEastAsia" w:hint="eastAsia"/>
          <w:sz w:val="24"/>
          <w:szCs w:val="24"/>
        </w:rPr>
        <w:t>変化（左）、世界平均海面水位</w:t>
      </w:r>
      <w:r w:rsidRPr="007B4E1E">
        <w:rPr>
          <w:rFonts w:asciiTheme="minorEastAsia" w:hAnsiTheme="minorEastAsia" w:hint="eastAsia"/>
          <w:sz w:val="24"/>
          <w:szCs w:val="24"/>
        </w:rPr>
        <w:t>の変化</w:t>
      </w:r>
      <w:r>
        <w:rPr>
          <w:rFonts w:asciiTheme="minorEastAsia" w:hAnsiTheme="minorEastAsia" w:hint="eastAsia"/>
          <w:sz w:val="24"/>
          <w:szCs w:val="24"/>
        </w:rPr>
        <w:t>（右）</w:t>
      </w:r>
    </w:p>
    <w:p w:rsidR="00CA0322" w:rsidRPr="00CA0322" w:rsidRDefault="00CA0322" w:rsidP="00CA0322">
      <w:pPr>
        <w:spacing w:line="0" w:lineRule="atLeast"/>
        <w:ind w:left="233"/>
        <w:jc w:val="center"/>
        <w:rPr>
          <w:rFonts w:asciiTheme="minorEastAsia" w:hAnsiTheme="minorEastAsia"/>
          <w:sz w:val="24"/>
          <w:szCs w:val="24"/>
        </w:rPr>
      </w:pPr>
      <w:r>
        <w:rPr>
          <w:rFonts w:asciiTheme="minorEastAsia" w:hAnsiTheme="minorEastAsia" w:hint="eastAsia"/>
          <w:sz w:val="24"/>
          <w:szCs w:val="24"/>
        </w:rPr>
        <w:t>1986年から2005年平均との差</w:t>
      </w:r>
    </w:p>
    <w:p w:rsidR="005D1476" w:rsidRDefault="00CA0322" w:rsidP="00CA0322">
      <w:pPr>
        <w:spacing w:line="0" w:lineRule="atLeast"/>
        <w:ind w:left="233"/>
        <w:jc w:val="center"/>
        <w:rPr>
          <w:rFonts w:asciiTheme="minorEastAsia" w:hAnsiTheme="minorEastAsia"/>
          <w:sz w:val="24"/>
          <w:szCs w:val="24"/>
        </w:rPr>
      </w:pPr>
      <w:r>
        <w:rPr>
          <w:rFonts w:asciiTheme="minorEastAsia" w:hAnsiTheme="minorEastAsia" w:hint="eastAsia"/>
          <w:sz w:val="24"/>
          <w:szCs w:val="24"/>
        </w:rPr>
        <w:t>（「</w:t>
      </w:r>
      <w:r w:rsidRPr="005D1476">
        <w:rPr>
          <w:rFonts w:asciiTheme="minorEastAsia" w:hAnsiTheme="minorEastAsia" w:hint="eastAsia"/>
          <w:sz w:val="24"/>
          <w:szCs w:val="24"/>
        </w:rPr>
        <w:t>IPCC第5次評価報告書の概要 -統合報告書-</w:t>
      </w:r>
      <w:r>
        <w:rPr>
          <w:rFonts w:asciiTheme="minorEastAsia" w:hAnsiTheme="minorEastAsia" w:hint="eastAsia"/>
          <w:sz w:val="24"/>
          <w:szCs w:val="24"/>
        </w:rPr>
        <w:t>」（環境省）より）</w:t>
      </w:r>
    </w:p>
    <w:p w:rsidR="00363DDE" w:rsidRDefault="00363DDE" w:rsidP="002E5D51">
      <w:pPr>
        <w:rPr>
          <w:rFonts w:asciiTheme="minorEastAsia" w:hAnsiTheme="minorEastAsia"/>
          <w:sz w:val="24"/>
          <w:szCs w:val="24"/>
        </w:rPr>
      </w:pPr>
    </w:p>
    <w:p w:rsidR="00363DDE" w:rsidRDefault="002E5D51" w:rsidP="00A162EE">
      <w:pPr>
        <w:ind w:firstLine="840"/>
        <w:jc w:val="center"/>
        <w:rPr>
          <w:rFonts w:asciiTheme="minorEastAsia" w:hAnsiTheme="minorEastAsia"/>
          <w:sz w:val="24"/>
          <w:szCs w:val="24"/>
        </w:rPr>
      </w:pPr>
      <w:r>
        <w:rPr>
          <w:rFonts w:asciiTheme="minorEastAsia" w:hAnsiTheme="minorEastAsia" w:hint="eastAsia"/>
          <w:noProof/>
          <w:sz w:val="24"/>
          <w:szCs w:val="24"/>
        </w:rPr>
        <w:drawing>
          <wp:inline distT="0" distB="0" distL="0" distR="0" wp14:anchorId="69DAAD6C" wp14:editId="053BFC27">
            <wp:extent cx="4320000" cy="2361300"/>
            <wp:effectExtent l="0" t="0" r="444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361300"/>
                    </a:xfrm>
                    <a:prstGeom prst="rect">
                      <a:avLst/>
                    </a:prstGeom>
                    <a:noFill/>
                    <a:ln>
                      <a:noFill/>
                    </a:ln>
                  </pic:spPr>
                </pic:pic>
              </a:graphicData>
            </a:graphic>
          </wp:inline>
        </w:drawing>
      </w:r>
    </w:p>
    <w:p w:rsidR="00363DDE" w:rsidRPr="00363DDE" w:rsidRDefault="00363DDE" w:rsidP="005123D8">
      <w:pPr>
        <w:spacing w:line="0" w:lineRule="atLeast"/>
        <w:jc w:val="center"/>
        <w:rPr>
          <w:rFonts w:asciiTheme="minorEastAsia" w:hAnsiTheme="minorEastAsia"/>
          <w:sz w:val="24"/>
          <w:szCs w:val="24"/>
        </w:rPr>
      </w:pPr>
      <w:r>
        <w:rPr>
          <w:rFonts w:asciiTheme="minorEastAsia" w:hAnsiTheme="minorEastAsia" w:hint="eastAsia"/>
          <w:sz w:val="24"/>
          <w:szCs w:val="24"/>
        </w:rPr>
        <w:t>図Ⅰ-</w:t>
      </w:r>
      <w:r w:rsidR="002E5D51">
        <w:rPr>
          <w:rFonts w:asciiTheme="minorEastAsia" w:hAnsiTheme="minorEastAsia" w:hint="eastAsia"/>
          <w:sz w:val="24"/>
          <w:szCs w:val="24"/>
        </w:rPr>
        <w:t>３</w:t>
      </w:r>
      <w:r>
        <w:rPr>
          <w:rFonts w:asciiTheme="minorEastAsia" w:hAnsiTheme="minorEastAsia" w:hint="eastAsia"/>
          <w:sz w:val="24"/>
          <w:szCs w:val="24"/>
        </w:rPr>
        <w:t xml:space="preserve">　</w:t>
      </w:r>
      <w:r w:rsidRPr="00363DDE">
        <w:rPr>
          <w:rFonts w:asciiTheme="minorEastAsia" w:hAnsiTheme="minorEastAsia" w:hint="eastAsia"/>
          <w:sz w:val="24"/>
          <w:szCs w:val="24"/>
        </w:rPr>
        <w:t>２つの温暖化対策 「緩和」と「適応」</w:t>
      </w:r>
    </w:p>
    <w:p w:rsidR="00363DDE" w:rsidRDefault="00363DDE" w:rsidP="005123D8">
      <w:pPr>
        <w:spacing w:line="0" w:lineRule="atLeast"/>
        <w:jc w:val="center"/>
        <w:rPr>
          <w:rFonts w:asciiTheme="minorEastAsia" w:hAnsiTheme="minorEastAsia"/>
          <w:sz w:val="24"/>
          <w:szCs w:val="24"/>
        </w:rPr>
      </w:pPr>
      <w:r w:rsidRPr="00363DDE">
        <w:rPr>
          <w:rFonts w:asciiTheme="minorEastAsia" w:hAnsiTheme="minorEastAsia" w:hint="eastAsia"/>
          <w:sz w:val="24"/>
          <w:szCs w:val="24"/>
        </w:rPr>
        <w:t>（</w:t>
      </w:r>
      <w:r w:rsidR="002E5D51">
        <w:rPr>
          <w:rFonts w:asciiTheme="minorEastAsia" w:hAnsiTheme="minorEastAsia" w:hint="eastAsia"/>
          <w:sz w:val="24"/>
          <w:szCs w:val="24"/>
        </w:rPr>
        <w:t>「</w:t>
      </w:r>
      <w:r w:rsidR="002E5D51" w:rsidRPr="002E5D51">
        <w:rPr>
          <w:rFonts w:asciiTheme="minorEastAsia" w:hAnsiTheme="minorEastAsia" w:hint="eastAsia"/>
          <w:sz w:val="24"/>
          <w:szCs w:val="24"/>
        </w:rPr>
        <w:t>IPCC第5次評価報告書の概要 -第1作業部会(自然科学的根拠)</w:t>
      </w:r>
      <w:r w:rsidR="002E5D51">
        <w:rPr>
          <w:rFonts w:asciiTheme="minorEastAsia" w:hAnsiTheme="minorEastAsia" w:hint="eastAsia"/>
          <w:sz w:val="24"/>
          <w:szCs w:val="24"/>
        </w:rPr>
        <w:t>」（環境省）より</w:t>
      </w:r>
      <w:r w:rsidRPr="00363DDE">
        <w:rPr>
          <w:rFonts w:asciiTheme="minorEastAsia" w:hAnsiTheme="minorEastAsia" w:hint="eastAsia"/>
          <w:sz w:val="24"/>
          <w:szCs w:val="24"/>
        </w:rPr>
        <w:t>）</w:t>
      </w:r>
    </w:p>
    <w:p w:rsidR="00571FB8" w:rsidRDefault="00571FB8" w:rsidP="005123D8">
      <w:pPr>
        <w:jc w:val="left"/>
        <w:rPr>
          <w:rFonts w:asciiTheme="majorEastAsia" w:eastAsiaTheme="majorEastAsia" w:hAnsiTheme="majorEastAsia"/>
          <w:sz w:val="24"/>
          <w:szCs w:val="24"/>
        </w:rPr>
      </w:pPr>
    </w:p>
    <w:p w:rsidR="009770F4" w:rsidRDefault="009770F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363DDE" w:rsidRPr="00D332AB" w:rsidRDefault="00542FA8" w:rsidP="00D332AB">
      <w:pPr>
        <w:pStyle w:val="2"/>
        <w:rPr>
          <w:sz w:val="24"/>
        </w:rPr>
      </w:pPr>
      <w:bookmarkStart w:id="4" w:name="_Toc475470901"/>
      <w:r w:rsidRPr="00D332AB">
        <w:rPr>
          <w:rFonts w:hint="eastAsia"/>
          <w:sz w:val="24"/>
        </w:rPr>
        <w:t>２　パリ協定</w:t>
      </w:r>
      <w:bookmarkEnd w:id="4"/>
    </w:p>
    <w:p w:rsidR="00B60D52" w:rsidRDefault="00542FA8" w:rsidP="00022179">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3C6AC1">
        <w:rPr>
          <w:rFonts w:asciiTheme="minorEastAsia" w:hAnsiTheme="minorEastAsia" w:hint="eastAsia"/>
          <w:sz w:val="24"/>
          <w:szCs w:val="24"/>
        </w:rPr>
        <w:t>2015年12月にパリで開催された</w:t>
      </w:r>
      <w:r w:rsidR="003C6AC1" w:rsidRPr="003C6AC1">
        <w:rPr>
          <w:rFonts w:asciiTheme="minorEastAsia" w:hAnsiTheme="minorEastAsia" w:hint="eastAsia"/>
          <w:sz w:val="24"/>
          <w:szCs w:val="24"/>
        </w:rPr>
        <w:t>第21回気候変動枠組条約締約国会議（COP21）</w:t>
      </w:r>
      <w:r w:rsidR="003C6AC1">
        <w:rPr>
          <w:rFonts w:asciiTheme="minorEastAsia" w:hAnsiTheme="minorEastAsia" w:hint="eastAsia"/>
          <w:sz w:val="24"/>
          <w:szCs w:val="24"/>
        </w:rPr>
        <w:t>では、</w:t>
      </w:r>
      <w:r w:rsidR="003C6AC1" w:rsidRPr="003C6AC1">
        <w:rPr>
          <w:rFonts w:asciiTheme="minorEastAsia" w:hAnsiTheme="minorEastAsia" w:hint="eastAsia"/>
          <w:sz w:val="24"/>
          <w:szCs w:val="24"/>
        </w:rPr>
        <w:t>全ての国が参加する公平で実効的な2020年以降の法的枠組みとして「パリ協定」が採択され</w:t>
      </w:r>
      <w:r w:rsidR="00B60D52" w:rsidRPr="00B60D52">
        <w:rPr>
          <w:rFonts w:asciiTheme="minorEastAsia" w:hAnsiTheme="minorEastAsia" w:hint="eastAsia"/>
          <w:sz w:val="24"/>
          <w:szCs w:val="24"/>
        </w:rPr>
        <w:t>、</w:t>
      </w:r>
      <w:r w:rsidR="00B60D52">
        <w:rPr>
          <w:rFonts w:asciiTheme="minorEastAsia" w:hAnsiTheme="minorEastAsia" w:hint="eastAsia"/>
          <w:sz w:val="24"/>
          <w:szCs w:val="24"/>
        </w:rPr>
        <w:t>以下の内容について規定され</w:t>
      </w:r>
      <w:r w:rsidR="00A62F7F">
        <w:rPr>
          <w:rFonts w:asciiTheme="minorEastAsia" w:hAnsiTheme="minorEastAsia" w:hint="eastAsia"/>
          <w:sz w:val="24"/>
          <w:szCs w:val="24"/>
        </w:rPr>
        <w:t>ている</w:t>
      </w:r>
      <w:r w:rsidR="00B60D52">
        <w:rPr>
          <w:rFonts w:asciiTheme="minorEastAsia" w:hAnsiTheme="minorEastAsia" w:hint="eastAsia"/>
          <w:sz w:val="24"/>
          <w:szCs w:val="24"/>
        </w:rPr>
        <w:t>。</w:t>
      </w:r>
    </w:p>
    <w:p w:rsidR="00542FA8" w:rsidRDefault="00B60D52" w:rsidP="00022179">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「気候変動の脅威への世界の対応を強化することを目的」とし、「世界共通の長期目標として、産業革命前からの地球平均気温上昇を２℃より十分下方に保持。また、</w:t>
      </w:r>
      <w:r w:rsidRPr="00B60D52">
        <w:rPr>
          <w:rFonts w:asciiTheme="minorEastAsia" w:hAnsiTheme="minorEastAsia"/>
          <w:sz w:val="24"/>
          <w:szCs w:val="24"/>
        </w:rPr>
        <w:t>1.5</w:t>
      </w:r>
      <w:r w:rsidRPr="00B60D52">
        <w:rPr>
          <w:rFonts w:asciiTheme="minorEastAsia" w:hAnsiTheme="minorEastAsia" w:hint="eastAsia"/>
          <w:sz w:val="24"/>
          <w:szCs w:val="24"/>
        </w:rPr>
        <w:t>℃に抑える努力を追及」とする（第２条）。</w:t>
      </w:r>
    </w:p>
    <w:p w:rsidR="00B60D52" w:rsidRDefault="00B60D52" w:rsidP="00022179">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緩和の目標については、「今世紀後半に温室効果ガスの人為的な排出と吸収のバランスを達成するよう、世界の排出ピークをできるだけ早期に迎え、最新の科学に従って急激に削減」とする（第４条１項）。</w:t>
      </w:r>
    </w:p>
    <w:p w:rsidR="00B60D52" w:rsidRDefault="00B60D52" w:rsidP="00022179">
      <w:pPr>
        <w:pStyle w:val="a9"/>
        <w:numPr>
          <w:ilvl w:val="0"/>
          <w:numId w:val="3"/>
        </w:numPr>
        <w:ind w:leftChars="213" w:left="617" w:hanging="170"/>
        <w:jc w:val="left"/>
        <w:rPr>
          <w:rFonts w:asciiTheme="minorEastAsia" w:hAnsiTheme="minorEastAsia"/>
          <w:sz w:val="24"/>
          <w:szCs w:val="24"/>
        </w:rPr>
      </w:pPr>
      <w:r w:rsidRPr="00B60D52">
        <w:rPr>
          <w:rFonts w:asciiTheme="minorEastAsia" w:hAnsiTheme="minorEastAsia" w:hint="eastAsia"/>
          <w:sz w:val="24"/>
          <w:szCs w:val="24"/>
        </w:rPr>
        <w:t>適応の目標については、「適応能力を拡充し、強靱性を強化し、脆弱性を低減させる世界全体の目標を設定」とする（第７条１項）。</w:t>
      </w:r>
    </w:p>
    <w:p w:rsidR="00B60D52" w:rsidRPr="00B60D52" w:rsidRDefault="00B60D52" w:rsidP="00022179">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p>
    <w:p w:rsidR="00CE5BDD" w:rsidRDefault="00B60D52" w:rsidP="00022179">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2872A6">
        <w:rPr>
          <w:rFonts w:asciiTheme="minorEastAsia" w:hAnsiTheme="minorEastAsia" w:hint="eastAsia"/>
          <w:sz w:val="24"/>
          <w:szCs w:val="24"/>
        </w:rPr>
        <w:t>パリ協定は、</w:t>
      </w:r>
      <w:r w:rsidR="00CE5BDD">
        <w:rPr>
          <w:rFonts w:asciiTheme="minorEastAsia" w:hAnsiTheme="minorEastAsia" w:hint="eastAsia"/>
          <w:sz w:val="24"/>
          <w:szCs w:val="24"/>
        </w:rPr>
        <w:t>55カ国以上が批准し、世界の温室効果ガス排出量の55％に達した時に発効要件を満たし、30日後に効力が発生することとなるが、2016年10月５日に発効要件を満たし、同年11月４日に発効し</w:t>
      </w:r>
      <w:r w:rsidR="00A62F7F">
        <w:rPr>
          <w:rFonts w:asciiTheme="minorEastAsia" w:hAnsiTheme="minorEastAsia" w:hint="eastAsia"/>
          <w:sz w:val="24"/>
          <w:szCs w:val="24"/>
        </w:rPr>
        <w:t>ている</w:t>
      </w:r>
      <w:r w:rsidR="00CE5BDD">
        <w:rPr>
          <w:rFonts w:asciiTheme="minorEastAsia" w:hAnsiTheme="minorEastAsia" w:hint="eastAsia"/>
          <w:sz w:val="24"/>
          <w:szCs w:val="24"/>
        </w:rPr>
        <w:t>。なお、日本は発効後の同年11月８日に批准している。</w:t>
      </w:r>
    </w:p>
    <w:p w:rsidR="00CE5BDD" w:rsidRDefault="00CE5BDD" w:rsidP="005123D8">
      <w:pPr>
        <w:jc w:val="left"/>
        <w:rPr>
          <w:rFonts w:asciiTheme="minorEastAsia" w:hAnsiTheme="minorEastAsia"/>
          <w:sz w:val="24"/>
          <w:szCs w:val="24"/>
        </w:rPr>
      </w:pPr>
    </w:p>
    <w:p w:rsidR="009770F4" w:rsidRDefault="009770F4">
      <w:pPr>
        <w:widowControl/>
        <w:jc w:val="left"/>
        <w:rPr>
          <w:rFonts w:asciiTheme="minorEastAsia" w:hAnsiTheme="minorEastAsia"/>
          <w:sz w:val="24"/>
          <w:szCs w:val="24"/>
        </w:rPr>
      </w:pPr>
      <w:r>
        <w:rPr>
          <w:rFonts w:asciiTheme="minorEastAsia" w:hAnsiTheme="minorEastAsia"/>
          <w:sz w:val="24"/>
          <w:szCs w:val="24"/>
        </w:rPr>
        <w:br w:type="page"/>
      </w:r>
    </w:p>
    <w:p w:rsidR="00CE5BDD" w:rsidRPr="00D332AB" w:rsidRDefault="00CE5BDD" w:rsidP="00D332AB">
      <w:pPr>
        <w:pStyle w:val="2"/>
        <w:rPr>
          <w:sz w:val="24"/>
        </w:rPr>
      </w:pPr>
      <w:bookmarkStart w:id="5" w:name="_Toc475470902"/>
      <w:r w:rsidRPr="00D332AB">
        <w:rPr>
          <w:rFonts w:hint="eastAsia"/>
          <w:sz w:val="24"/>
        </w:rPr>
        <w:t>３　国の「気候変動の影響への適応計画」</w:t>
      </w:r>
      <w:bookmarkEnd w:id="5"/>
    </w:p>
    <w:p w:rsidR="00CE5BDD" w:rsidRDefault="00A343FE" w:rsidP="0002217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国は、</w:t>
      </w:r>
      <w:r w:rsidRPr="00A343FE">
        <w:rPr>
          <w:rFonts w:asciiTheme="minorEastAsia" w:hAnsiTheme="minorEastAsia" w:hint="eastAsia"/>
          <w:sz w:val="24"/>
          <w:szCs w:val="24"/>
        </w:rPr>
        <w:t>気候変動による様々な影響に対し、政府全体として、全体で整合のとれた取組を総合的かつ計画的に推進するため、</w:t>
      </w:r>
      <w:r w:rsidR="00F31449">
        <w:rPr>
          <w:rFonts w:asciiTheme="minorEastAsia" w:hAnsiTheme="minorEastAsia" w:hint="eastAsia"/>
          <w:sz w:val="24"/>
          <w:szCs w:val="24"/>
        </w:rPr>
        <w:t>目指すべき社会の姿等の基本的な方針、進め方、分野別施策の基本的方向性、基盤的・国際的施策を定めた</w:t>
      </w:r>
      <w:r w:rsidRPr="00A343FE">
        <w:rPr>
          <w:rFonts w:asciiTheme="minorEastAsia" w:hAnsiTheme="minorEastAsia" w:hint="eastAsia"/>
          <w:sz w:val="24"/>
          <w:szCs w:val="24"/>
        </w:rPr>
        <w:t>「気候変動の影響への適応計画」</w:t>
      </w:r>
      <w:r w:rsidR="00363BF3">
        <w:rPr>
          <w:rFonts w:asciiTheme="minorEastAsia" w:hAnsiTheme="minorEastAsia" w:hint="eastAsia"/>
          <w:sz w:val="24"/>
          <w:szCs w:val="24"/>
        </w:rPr>
        <w:t>（以下「国の適応計画」）</w:t>
      </w:r>
      <w:r w:rsidRPr="00A343FE">
        <w:rPr>
          <w:rFonts w:asciiTheme="minorEastAsia" w:hAnsiTheme="minorEastAsia" w:hint="eastAsia"/>
          <w:sz w:val="24"/>
          <w:szCs w:val="24"/>
        </w:rPr>
        <w:t>が</w:t>
      </w:r>
      <w:r>
        <w:rPr>
          <w:rFonts w:asciiTheme="minorEastAsia" w:hAnsiTheme="minorEastAsia" w:hint="eastAsia"/>
          <w:sz w:val="24"/>
          <w:szCs w:val="24"/>
        </w:rPr>
        <w:t>2015</w:t>
      </w:r>
      <w:r w:rsidRPr="00A343FE">
        <w:rPr>
          <w:rFonts w:asciiTheme="minorEastAsia" w:hAnsiTheme="minorEastAsia" w:hint="eastAsia"/>
          <w:sz w:val="24"/>
          <w:szCs w:val="24"/>
        </w:rPr>
        <w:t>年</w:t>
      </w:r>
      <w:r w:rsidRPr="00A343FE">
        <w:rPr>
          <w:rFonts w:asciiTheme="minorEastAsia" w:hAnsiTheme="minorEastAsia"/>
          <w:sz w:val="24"/>
          <w:szCs w:val="24"/>
        </w:rPr>
        <w:t>11</w:t>
      </w:r>
      <w:r w:rsidRPr="00A343FE">
        <w:rPr>
          <w:rFonts w:asciiTheme="minorEastAsia" w:hAnsiTheme="minorEastAsia" w:hint="eastAsia"/>
          <w:sz w:val="24"/>
          <w:szCs w:val="24"/>
        </w:rPr>
        <w:t>月に閣議決定</w:t>
      </w:r>
      <w:r w:rsidR="004139C2">
        <w:rPr>
          <w:rFonts w:asciiTheme="minorEastAsia" w:hAnsiTheme="minorEastAsia" w:hint="eastAsia"/>
          <w:sz w:val="24"/>
          <w:szCs w:val="24"/>
        </w:rPr>
        <w:t>されている</w:t>
      </w:r>
      <w:r w:rsidRPr="00A343FE">
        <w:rPr>
          <w:rFonts w:asciiTheme="minorEastAsia" w:hAnsiTheme="minorEastAsia" w:hint="eastAsia"/>
          <w:sz w:val="24"/>
          <w:szCs w:val="24"/>
        </w:rPr>
        <w:t>。</w:t>
      </w:r>
    </w:p>
    <w:p w:rsidR="00260DBD" w:rsidRDefault="00260DBD" w:rsidP="00A343FE">
      <w:pPr>
        <w:ind w:firstLineChars="100" w:firstLine="240"/>
        <w:jc w:val="left"/>
        <w:rPr>
          <w:rFonts w:asciiTheme="minorEastAsia" w:hAnsiTheme="minorEastAsia"/>
          <w:sz w:val="24"/>
          <w:szCs w:val="24"/>
        </w:rPr>
      </w:pPr>
    </w:p>
    <w:p w:rsidR="00222581" w:rsidRPr="005E70EE" w:rsidRDefault="00222581" w:rsidP="00222581">
      <w:pPr>
        <w:pStyle w:val="3"/>
        <w:ind w:leftChars="0" w:left="0"/>
        <w:rPr>
          <w:sz w:val="24"/>
        </w:rPr>
      </w:pPr>
      <w:bookmarkStart w:id="6" w:name="_Toc475470903"/>
      <w:r w:rsidRPr="005E70EE">
        <w:rPr>
          <w:rFonts w:hint="eastAsia"/>
          <w:sz w:val="24"/>
        </w:rPr>
        <w:t>（１）</w:t>
      </w:r>
      <w:r>
        <w:rPr>
          <w:rFonts w:hint="eastAsia"/>
          <w:sz w:val="24"/>
        </w:rPr>
        <w:t>わが国における気候変動</w:t>
      </w:r>
      <w:bookmarkEnd w:id="6"/>
    </w:p>
    <w:p w:rsidR="00236060" w:rsidRDefault="00236060" w:rsidP="0022258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2015年３月に中央環境審議会が取りまとめた気候変動影響評価報告書（意見具申）において、わが国の気候変動の現状について、年平均気温は100年あたり1.14℃上昇し、日降水量100mm異常の日数が増加傾向が明瞭に現れていることが示されている。</w:t>
      </w:r>
    </w:p>
    <w:p w:rsidR="00236060" w:rsidRDefault="00236060" w:rsidP="00222581">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将来予測については、年平均気温は、20世紀末と21世紀末を比較して、厳しい温暖化対策をとった場合で平均1.1℃上昇、温室効果ガスの排出量が非常に多い場合には平均4.4℃上昇するとの予測が示されている。</w:t>
      </w:r>
    </w:p>
    <w:p w:rsidR="00222581" w:rsidRDefault="00222581" w:rsidP="00222581">
      <w:pPr>
        <w:ind w:leftChars="100" w:left="210" w:firstLineChars="100" w:firstLine="240"/>
        <w:jc w:val="left"/>
        <w:rPr>
          <w:rFonts w:asciiTheme="minorEastAsia" w:hAnsiTheme="minorEastAsia"/>
          <w:sz w:val="24"/>
          <w:szCs w:val="24"/>
        </w:rPr>
      </w:pPr>
    </w:p>
    <w:p w:rsidR="00F31449" w:rsidRPr="005E70EE" w:rsidRDefault="00A343FE" w:rsidP="00D332AB">
      <w:pPr>
        <w:pStyle w:val="3"/>
        <w:ind w:leftChars="0" w:left="0"/>
        <w:rPr>
          <w:sz w:val="24"/>
        </w:rPr>
      </w:pPr>
      <w:bookmarkStart w:id="7" w:name="_Toc475470904"/>
      <w:r w:rsidRPr="005E70EE">
        <w:rPr>
          <w:rFonts w:hint="eastAsia"/>
          <w:sz w:val="24"/>
        </w:rPr>
        <w:t>（</w:t>
      </w:r>
      <w:r w:rsidR="00236060">
        <w:rPr>
          <w:rFonts w:hint="eastAsia"/>
          <w:sz w:val="24"/>
        </w:rPr>
        <w:t>２</w:t>
      </w:r>
      <w:r w:rsidR="00CF589E" w:rsidRPr="005E70EE">
        <w:rPr>
          <w:rFonts w:hint="eastAsia"/>
          <w:sz w:val="24"/>
        </w:rPr>
        <w:t>）</w:t>
      </w:r>
      <w:r w:rsidR="00F31449" w:rsidRPr="005E70EE">
        <w:rPr>
          <w:rFonts w:hint="eastAsia"/>
          <w:sz w:val="24"/>
        </w:rPr>
        <w:t>目指すべき社会の姿</w:t>
      </w:r>
      <w:bookmarkEnd w:id="7"/>
    </w:p>
    <w:p w:rsidR="00F31449" w:rsidRDefault="00F31449" w:rsidP="00CF589E">
      <w:pPr>
        <w:ind w:leftChars="100" w:left="210" w:firstLineChars="100" w:firstLine="240"/>
        <w:jc w:val="left"/>
        <w:rPr>
          <w:rFonts w:asciiTheme="minorEastAsia" w:hAnsiTheme="minorEastAsia"/>
          <w:sz w:val="24"/>
          <w:szCs w:val="24"/>
        </w:rPr>
      </w:pPr>
      <w:r w:rsidRPr="00F31449">
        <w:rPr>
          <w:rFonts w:asciiTheme="minorEastAsia" w:hAnsiTheme="minorEastAsia" w:hint="eastAsia"/>
          <w:sz w:val="24"/>
          <w:szCs w:val="24"/>
        </w:rPr>
        <w:t>気候変動の影響が生じようとも、適応策の推進を通じて社会システムや自然システムを調整することにより、当該影響による</w:t>
      </w:r>
      <w:r>
        <w:rPr>
          <w:rFonts w:asciiTheme="minorEastAsia" w:hAnsiTheme="minorEastAsia" w:hint="eastAsia"/>
          <w:sz w:val="24"/>
          <w:szCs w:val="24"/>
        </w:rPr>
        <w:t>国民</w:t>
      </w:r>
      <w:r w:rsidRPr="00F31449">
        <w:rPr>
          <w:rFonts w:asciiTheme="minorEastAsia" w:hAnsiTheme="minorEastAsia" w:hint="eastAsia"/>
          <w:sz w:val="24"/>
          <w:szCs w:val="24"/>
        </w:rPr>
        <w:t>の生命、財産及び生活、経済、自然環境等への被害を最小化あるいは回避し、迅速に回復できる、安全・安心で持続可能な社会を構築することを目指す</w:t>
      </w:r>
      <w:r w:rsidR="00A83822">
        <w:rPr>
          <w:rFonts w:asciiTheme="minorEastAsia" w:hAnsiTheme="minorEastAsia" w:hint="eastAsia"/>
          <w:sz w:val="24"/>
          <w:szCs w:val="24"/>
        </w:rPr>
        <w:t>こととしている</w:t>
      </w:r>
      <w:r w:rsidRPr="00F31449">
        <w:rPr>
          <w:rFonts w:asciiTheme="minorEastAsia" w:hAnsiTheme="minorEastAsia" w:hint="eastAsia"/>
          <w:sz w:val="24"/>
          <w:szCs w:val="24"/>
        </w:rPr>
        <w:t>。</w:t>
      </w:r>
    </w:p>
    <w:p w:rsidR="00260DBD" w:rsidRDefault="00260DBD" w:rsidP="00CF589E">
      <w:pPr>
        <w:ind w:leftChars="100" w:left="210" w:firstLineChars="100" w:firstLine="240"/>
        <w:jc w:val="left"/>
        <w:rPr>
          <w:rFonts w:asciiTheme="minorEastAsia" w:hAnsiTheme="minorEastAsia"/>
          <w:sz w:val="24"/>
          <w:szCs w:val="24"/>
        </w:rPr>
      </w:pPr>
    </w:p>
    <w:p w:rsidR="00F31449" w:rsidRDefault="00CF589E" w:rsidP="00D332AB">
      <w:pPr>
        <w:pStyle w:val="3"/>
        <w:ind w:leftChars="15" w:left="871" w:hanging="840"/>
      </w:pPr>
      <w:bookmarkStart w:id="8" w:name="_Toc475470905"/>
      <w:r w:rsidRPr="005E70EE">
        <w:rPr>
          <w:rFonts w:hint="eastAsia"/>
          <w:sz w:val="24"/>
        </w:rPr>
        <w:t>（</w:t>
      </w:r>
      <w:r w:rsidR="00236060">
        <w:rPr>
          <w:rFonts w:hint="eastAsia"/>
          <w:sz w:val="24"/>
        </w:rPr>
        <w:t>３</w:t>
      </w:r>
      <w:r w:rsidRPr="005E70EE">
        <w:rPr>
          <w:rFonts w:hint="eastAsia"/>
          <w:sz w:val="24"/>
        </w:rPr>
        <w:t>）</w:t>
      </w:r>
      <w:r w:rsidR="00F31449" w:rsidRPr="005E70EE">
        <w:rPr>
          <w:rFonts w:hint="eastAsia"/>
          <w:sz w:val="24"/>
        </w:rPr>
        <w:t>計画の対象期間</w:t>
      </w:r>
      <w:bookmarkEnd w:id="8"/>
    </w:p>
    <w:p w:rsidR="00F31449" w:rsidRDefault="000E2F55" w:rsidP="00CF589E">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21</w:t>
      </w:r>
      <w:r w:rsidR="00F31449" w:rsidRPr="00F31449">
        <w:rPr>
          <w:rFonts w:asciiTheme="minorEastAsia" w:hAnsiTheme="minorEastAsia" w:hint="eastAsia"/>
          <w:sz w:val="24"/>
          <w:szCs w:val="24"/>
        </w:rPr>
        <w:t>世紀末までの長期的な展望を意識しつつ、今後おおむね10年間における政府の気候変動の影響への適応に関する基本戦略及び政府が実施する各分野における施策の基本的方向を示</w:t>
      </w:r>
      <w:r w:rsidR="00A83822">
        <w:rPr>
          <w:rFonts w:asciiTheme="minorEastAsia" w:hAnsiTheme="minorEastAsia" w:hint="eastAsia"/>
          <w:sz w:val="24"/>
          <w:szCs w:val="24"/>
        </w:rPr>
        <w:t>している</w:t>
      </w:r>
      <w:r w:rsidR="00F31449" w:rsidRPr="00F31449">
        <w:rPr>
          <w:rFonts w:asciiTheme="minorEastAsia" w:hAnsiTheme="minorEastAsia" w:hint="eastAsia"/>
          <w:sz w:val="24"/>
          <w:szCs w:val="24"/>
        </w:rPr>
        <w:t>。</w:t>
      </w:r>
    </w:p>
    <w:p w:rsidR="00260DBD" w:rsidRDefault="00260DBD" w:rsidP="00CF589E">
      <w:pPr>
        <w:ind w:leftChars="100" w:left="210" w:firstLineChars="100" w:firstLine="240"/>
        <w:jc w:val="left"/>
        <w:rPr>
          <w:rFonts w:asciiTheme="minorEastAsia" w:hAnsiTheme="minorEastAsia"/>
          <w:sz w:val="24"/>
          <w:szCs w:val="24"/>
        </w:rPr>
      </w:pPr>
    </w:p>
    <w:p w:rsidR="00F31449" w:rsidRPr="005E70EE" w:rsidRDefault="00CF589E" w:rsidP="00D332AB">
      <w:pPr>
        <w:pStyle w:val="3"/>
        <w:ind w:leftChars="15" w:left="871" w:hanging="840"/>
        <w:rPr>
          <w:sz w:val="24"/>
        </w:rPr>
      </w:pPr>
      <w:bookmarkStart w:id="9" w:name="_Toc475470906"/>
      <w:r w:rsidRPr="005E70EE">
        <w:rPr>
          <w:rFonts w:hint="eastAsia"/>
          <w:sz w:val="24"/>
        </w:rPr>
        <w:t>（</w:t>
      </w:r>
      <w:r w:rsidR="00236060">
        <w:rPr>
          <w:rFonts w:hint="eastAsia"/>
          <w:sz w:val="24"/>
        </w:rPr>
        <w:t>４</w:t>
      </w:r>
      <w:r w:rsidRPr="005E70EE">
        <w:rPr>
          <w:rFonts w:hint="eastAsia"/>
          <w:sz w:val="24"/>
        </w:rPr>
        <w:t>）</w:t>
      </w:r>
      <w:r w:rsidR="00F31449" w:rsidRPr="005E70EE">
        <w:rPr>
          <w:rFonts w:hint="eastAsia"/>
          <w:sz w:val="24"/>
        </w:rPr>
        <w:t>基本戦略</w:t>
      </w:r>
      <w:bookmarkEnd w:id="9"/>
    </w:p>
    <w:p w:rsidR="00F31449" w:rsidRDefault="00F31449" w:rsidP="00CF589E">
      <w:pPr>
        <w:ind w:leftChars="100" w:left="210" w:firstLineChars="100" w:firstLine="240"/>
        <w:jc w:val="left"/>
        <w:rPr>
          <w:rFonts w:asciiTheme="minorEastAsia" w:hAnsiTheme="minorEastAsia"/>
          <w:sz w:val="24"/>
          <w:szCs w:val="24"/>
        </w:rPr>
      </w:pPr>
      <w:r w:rsidRPr="00F31449">
        <w:rPr>
          <w:rFonts w:asciiTheme="minorEastAsia" w:hAnsiTheme="minorEastAsia" w:hint="eastAsia"/>
          <w:sz w:val="24"/>
          <w:szCs w:val="24"/>
        </w:rPr>
        <w:t>政府全体で計画的かつ総合的に適応を進めるに当たって、適切なリスク管理の観点から気候変動の影響が最悪となるシナリオにおいても、気候変動の影響による被害を最小化あるいは回避し、迅速に回復できる、安全・安心で持続可能な社会を構築するため、以下の基本戦略を設定</w:t>
      </w:r>
      <w:r w:rsidR="00A83822">
        <w:rPr>
          <w:rFonts w:asciiTheme="minorEastAsia" w:hAnsiTheme="minorEastAsia" w:hint="eastAsia"/>
          <w:sz w:val="24"/>
          <w:szCs w:val="24"/>
        </w:rPr>
        <w:t>している</w:t>
      </w:r>
      <w:r w:rsidRPr="00F31449">
        <w:rPr>
          <w:rFonts w:asciiTheme="minorEastAsia" w:hAnsiTheme="minorEastAsia" w:hint="eastAsia"/>
          <w:sz w:val="24"/>
          <w:szCs w:val="24"/>
        </w:rPr>
        <w:t>。</w:t>
      </w:r>
    </w:p>
    <w:p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政府施策への適応の組み込み</w:t>
      </w:r>
    </w:p>
    <w:p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科学的知見の充実</w:t>
      </w:r>
    </w:p>
    <w:p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気候リスク情報等の共有と提供を通じ理解と協力の促進</w:t>
      </w:r>
    </w:p>
    <w:p w:rsid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地域での適応の推進</w:t>
      </w:r>
    </w:p>
    <w:p w:rsidR="001B4ACC" w:rsidRPr="001B4ACC" w:rsidRDefault="001B4ACC" w:rsidP="001B4ACC">
      <w:pPr>
        <w:pStyle w:val="a9"/>
        <w:numPr>
          <w:ilvl w:val="0"/>
          <w:numId w:val="5"/>
        </w:numPr>
        <w:ind w:leftChars="0" w:left="788" w:hanging="340"/>
        <w:jc w:val="left"/>
        <w:rPr>
          <w:rFonts w:asciiTheme="minorEastAsia" w:hAnsiTheme="minorEastAsia"/>
          <w:sz w:val="24"/>
          <w:szCs w:val="24"/>
        </w:rPr>
      </w:pPr>
      <w:r w:rsidRPr="001B4ACC">
        <w:rPr>
          <w:rFonts w:asciiTheme="minorEastAsia" w:hAnsiTheme="minorEastAsia" w:hint="eastAsia"/>
          <w:sz w:val="24"/>
          <w:szCs w:val="24"/>
        </w:rPr>
        <w:t>国際協力・貢献の推進</w:t>
      </w:r>
    </w:p>
    <w:p w:rsidR="00260DBD" w:rsidRDefault="00260DBD" w:rsidP="00A343FE">
      <w:pPr>
        <w:jc w:val="left"/>
        <w:rPr>
          <w:rFonts w:asciiTheme="minorEastAsia" w:hAnsiTheme="minorEastAsia"/>
          <w:sz w:val="24"/>
          <w:szCs w:val="24"/>
        </w:rPr>
      </w:pPr>
    </w:p>
    <w:p w:rsidR="002A5AAB" w:rsidRPr="005E70EE" w:rsidRDefault="002A5AAB" w:rsidP="00D332AB">
      <w:pPr>
        <w:pStyle w:val="3"/>
        <w:ind w:leftChars="0" w:left="0"/>
        <w:rPr>
          <w:sz w:val="24"/>
        </w:rPr>
      </w:pPr>
      <w:bookmarkStart w:id="10" w:name="_Toc475470907"/>
      <w:r w:rsidRPr="005E70EE">
        <w:rPr>
          <w:rFonts w:hint="eastAsia"/>
          <w:sz w:val="24"/>
        </w:rPr>
        <w:t>（</w:t>
      </w:r>
      <w:r w:rsidR="00236060">
        <w:rPr>
          <w:rFonts w:hint="eastAsia"/>
          <w:sz w:val="24"/>
        </w:rPr>
        <w:t>５</w:t>
      </w:r>
      <w:r w:rsidRPr="005E70EE">
        <w:rPr>
          <w:rFonts w:hint="eastAsia"/>
          <w:sz w:val="24"/>
        </w:rPr>
        <w:t>）</w:t>
      </w:r>
      <w:r w:rsidR="000E2F55" w:rsidRPr="005E70EE">
        <w:rPr>
          <w:rFonts w:hint="eastAsia"/>
          <w:sz w:val="24"/>
        </w:rPr>
        <w:t>地方公共団体における適応の推進</w:t>
      </w:r>
      <w:bookmarkEnd w:id="10"/>
    </w:p>
    <w:p w:rsidR="0064752E" w:rsidRDefault="00342D96" w:rsidP="0074647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（４</w:t>
      </w:r>
      <w:r w:rsidR="004139C2">
        <w:rPr>
          <w:rFonts w:asciiTheme="minorEastAsia" w:hAnsiTheme="minorEastAsia" w:hint="eastAsia"/>
          <w:sz w:val="24"/>
          <w:szCs w:val="24"/>
        </w:rPr>
        <w:t>）</w:t>
      </w:r>
      <w:r w:rsidR="000E2F55">
        <w:rPr>
          <w:rFonts w:asciiTheme="minorEastAsia" w:hAnsiTheme="minorEastAsia" w:hint="eastAsia"/>
          <w:sz w:val="24"/>
          <w:szCs w:val="24"/>
        </w:rPr>
        <w:t>基本戦略の</w:t>
      </w:r>
      <w:r w:rsidR="00B8433E">
        <w:rPr>
          <w:rFonts w:asciiTheme="minorEastAsia" w:hAnsiTheme="minorEastAsia" w:hint="eastAsia"/>
          <w:sz w:val="24"/>
          <w:szCs w:val="24"/>
        </w:rPr>
        <w:t>うち</w:t>
      </w:r>
      <w:r w:rsidR="004139C2">
        <w:rPr>
          <w:rFonts w:asciiTheme="minorEastAsia" w:hAnsiTheme="minorEastAsia" w:hint="eastAsia"/>
          <w:sz w:val="24"/>
          <w:szCs w:val="24"/>
        </w:rPr>
        <w:t>、④</w:t>
      </w:r>
      <w:r>
        <w:rPr>
          <w:rFonts w:asciiTheme="minorEastAsia" w:hAnsiTheme="minorEastAsia" w:hint="eastAsia"/>
          <w:sz w:val="24"/>
          <w:szCs w:val="24"/>
        </w:rPr>
        <w:t>地域</w:t>
      </w:r>
      <w:r w:rsidR="004139C2">
        <w:rPr>
          <w:rFonts w:asciiTheme="minorEastAsia" w:hAnsiTheme="minorEastAsia" w:hint="eastAsia"/>
          <w:sz w:val="24"/>
          <w:szCs w:val="24"/>
        </w:rPr>
        <w:t>での適応の推進</w:t>
      </w:r>
      <w:r w:rsidR="001A4696">
        <w:rPr>
          <w:rFonts w:asciiTheme="minorEastAsia" w:hAnsiTheme="minorEastAsia" w:hint="eastAsia"/>
          <w:sz w:val="24"/>
          <w:szCs w:val="24"/>
        </w:rPr>
        <w:t>については、</w:t>
      </w:r>
      <w:r w:rsidR="0064752E">
        <w:rPr>
          <w:rFonts w:asciiTheme="minorEastAsia" w:hAnsiTheme="minorEastAsia" w:hint="eastAsia"/>
          <w:sz w:val="24"/>
          <w:szCs w:val="24"/>
        </w:rPr>
        <w:t>地方公共団体</w:t>
      </w:r>
      <w:r w:rsidR="0064752E" w:rsidRPr="0064752E">
        <w:rPr>
          <w:rFonts w:asciiTheme="minorEastAsia" w:hAnsiTheme="minorEastAsia" w:hint="eastAsia"/>
          <w:sz w:val="24"/>
          <w:szCs w:val="24"/>
        </w:rPr>
        <w:t>は住民生活に関連の深い様々な施策を実施していることから、地域レベルで気候変動及びその影響に関する観測・監視を行い、気候変動の影響評価を行うとともに、その結果を踏まえ、地方公共団体が関係部局間で連携し推進体制を整備しながら、自らの施策に</w:t>
      </w:r>
      <w:r w:rsidR="00A83822">
        <w:rPr>
          <w:rFonts w:asciiTheme="minorEastAsia" w:hAnsiTheme="minorEastAsia" w:hint="eastAsia"/>
          <w:sz w:val="24"/>
          <w:szCs w:val="24"/>
        </w:rPr>
        <w:t>適応を組み込んでいき、総合的かつ計画的に取り組むことが重要としている</w:t>
      </w:r>
      <w:r w:rsidR="0064752E" w:rsidRPr="0064752E">
        <w:rPr>
          <w:rFonts w:asciiTheme="minorEastAsia" w:hAnsiTheme="minorEastAsia" w:hint="eastAsia"/>
          <w:sz w:val="24"/>
          <w:szCs w:val="24"/>
        </w:rPr>
        <w:t>。</w:t>
      </w:r>
    </w:p>
    <w:p w:rsidR="000E2F55" w:rsidRDefault="0064752E" w:rsidP="0064752E">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そのため、</w:t>
      </w:r>
      <w:r w:rsidRPr="0064752E">
        <w:rPr>
          <w:rFonts w:asciiTheme="minorEastAsia" w:hAnsiTheme="minorEastAsia" w:hint="eastAsia"/>
          <w:sz w:val="24"/>
          <w:szCs w:val="24"/>
        </w:rPr>
        <w:t>地方公共団体における気候変動の影響評価の実施や適応計画の策定及び実施を促進する必要がある</w:t>
      </w:r>
      <w:r w:rsidR="00A83822">
        <w:rPr>
          <w:rFonts w:asciiTheme="minorEastAsia" w:hAnsiTheme="minorEastAsia" w:hint="eastAsia"/>
          <w:sz w:val="24"/>
          <w:szCs w:val="24"/>
        </w:rPr>
        <w:t>としている</w:t>
      </w:r>
      <w:r w:rsidRPr="0064752E">
        <w:rPr>
          <w:rFonts w:asciiTheme="minorEastAsia" w:hAnsiTheme="minorEastAsia" w:hint="eastAsia"/>
          <w:sz w:val="24"/>
          <w:szCs w:val="24"/>
        </w:rPr>
        <w:t>。</w:t>
      </w:r>
    </w:p>
    <w:p w:rsidR="002A5AAB" w:rsidRPr="001A4696" w:rsidRDefault="002A5AAB" w:rsidP="00A343FE">
      <w:pPr>
        <w:jc w:val="left"/>
        <w:rPr>
          <w:rFonts w:asciiTheme="minorEastAsia" w:hAnsiTheme="minorEastAsia"/>
          <w:sz w:val="24"/>
          <w:szCs w:val="24"/>
        </w:rPr>
      </w:pPr>
    </w:p>
    <w:p w:rsidR="004A168A" w:rsidRPr="005E70EE" w:rsidRDefault="004A168A" w:rsidP="00D332AB">
      <w:pPr>
        <w:pStyle w:val="3"/>
        <w:ind w:leftChars="0" w:left="0"/>
        <w:rPr>
          <w:sz w:val="24"/>
        </w:rPr>
      </w:pPr>
      <w:bookmarkStart w:id="11" w:name="_Toc475470908"/>
      <w:r w:rsidRPr="005E70EE">
        <w:rPr>
          <w:rFonts w:hint="eastAsia"/>
          <w:sz w:val="24"/>
        </w:rPr>
        <w:t>（</w:t>
      </w:r>
      <w:r w:rsidR="00236060">
        <w:rPr>
          <w:rFonts w:hint="eastAsia"/>
          <w:sz w:val="24"/>
        </w:rPr>
        <w:t>６</w:t>
      </w:r>
      <w:r w:rsidRPr="005E70EE">
        <w:rPr>
          <w:rFonts w:hint="eastAsia"/>
          <w:sz w:val="24"/>
        </w:rPr>
        <w:t>）</w:t>
      </w:r>
      <w:r w:rsidR="00107A5F" w:rsidRPr="005E70EE">
        <w:rPr>
          <w:rFonts w:hint="eastAsia"/>
          <w:sz w:val="24"/>
        </w:rPr>
        <w:t>分野別</w:t>
      </w:r>
      <w:r w:rsidRPr="005E70EE">
        <w:rPr>
          <w:rFonts w:hint="eastAsia"/>
          <w:sz w:val="24"/>
        </w:rPr>
        <w:t>施策の体系</w:t>
      </w:r>
      <w:bookmarkEnd w:id="11"/>
    </w:p>
    <w:p w:rsidR="00363DDE" w:rsidRDefault="00833C7F" w:rsidP="0074647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国の</w:t>
      </w:r>
      <w:r w:rsidR="00107A5F">
        <w:rPr>
          <w:rFonts w:asciiTheme="minorEastAsia" w:hAnsiTheme="minorEastAsia" w:hint="eastAsia"/>
          <w:sz w:val="24"/>
          <w:szCs w:val="24"/>
        </w:rPr>
        <w:t>適応計画では、７つの分野における我が国の気候変動の影響評価結果の概要と適応の基本的な施策を示している。</w:t>
      </w:r>
    </w:p>
    <w:p w:rsidR="004C20AF" w:rsidRDefault="004C20AF" w:rsidP="00107A5F">
      <w:pPr>
        <w:ind w:left="240" w:hangingChars="100" w:hanging="240"/>
        <w:jc w:val="left"/>
        <w:rPr>
          <w:rFonts w:asciiTheme="minorEastAsia" w:hAnsiTheme="minorEastAsia"/>
          <w:sz w:val="24"/>
          <w:szCs w:val="24"/>
        </w:rPr>
      </w:pPr>
    </w:p>
    <w:p w:rsidR="00D743C4" w:rsidRDefault="004C20AF" w:rsidP="004C20AF">
      <w:pPr>
        <w:ind w:left="240" w:hangingChars="100" w:hanging="240"/>
        <w:jc w:val="center"/>
        <w:rPr>
          <w:rFonts w:asciiTheme="minorEastAsia" w:hAnsiTheme="minorEastAsia"/>
          <w:sz w:val="24"/>
          <w:szCs w:val="24"/>
        </w:rPr>
      </w:pPr>
      <w:r>
        <w:rPr>
          <w:rFonts w:asciiTheme="minorEastAsia" w:hAnsiTheme="minorEastAsia" w:hint="eastAsia"/>
          <w:sz w:val="24"/>
          <w:szCs w:val="24"/>
        </w:rPr>
        <w:t xml:space="preserve">表Ⅰ-１　</w:t>
      </w:r>
      <w:r w:rsidRPr="004C20AF">
        <w:rPr>
          <w:rFonts w:asciiTheme="minorEastAsia" w:hAnsiTheme="minorEastAsia" w:hint="eastAsia"/>
          <w:sz w:val="24"/>
          <w:szCs w:val="24"/>
        </w:rPr>
        <w:t>「気候変動の影響への適応計画」における分類・項目の分類体系</w:t>
      </w:r>
    </w:p>
    <w:p w:rsidR="006E5888" w:rsidRDefault="006E5888" w:rsidP="000B7589">
      <w:pPr>
        <w:snapToGrid w:val="0"/>
        <w:spacing w:line="240" w:lineRule="exact"/>
        <w:jc w:val="center"/>
        <w:rPr>
          <w:rFonts w:asciiTheme="majorEastAsia" w:eastAsiaTheme="majorEastAsia" w:hAnsiTheme="majorEastAsia"/>
          <w:sz w:val="20"/>
          <w:szCs w:val="20"/>
        </w:rPr>
        <w:sectPr w:rsidR="006E5888" w:rsidSect="007E6D1E">
          <w:footerReference w:type="first" r:id="rId14"/>
          <w:type w:val="continuous"/>
          <w:pgSz w:w="11906" w:h="16838"/>
          <w:pgMar w:top="1440" w:right="1080" w:bottom="1440" w:left="1080" w:header="851" w:footer="567" w:gutter="0"/>
          <w:pgNumType w:fmt="decimalFullWidth" w:start="1"/>
          <w:cols w:space="720"/>
          <w:titlePg/>
          <w:docGrid w:type="lines" w:linePitch="360"/>
        </w:sectPr>
      </w:pPr>
    </w:p>
    <w:tbl>
      <w:tblPr>
        <w:tblStyle w:val="aa"/>
        <w:tblW w:w="4796" w:type="dxa"/>
        <w:jc w:val="center"/>
        <w:tblLayout w:type="fixed"/>
        <w:tblCellMar>
          <w:top w:w="11" w:type="dxa"/>
          <w:bottom w:w="11" w:type="dxa"/>
        </w:tblCellMar>
        <w:tblLook w:val="04A0" w:firstRow="1" w:lastRow="0" w:firstColumn="1" w:lastColumn="0" w:noHBand="0" w:noVBand="1"/>
      </w:tblPr>
      <w:tblGrid>
        <w:gridCol w:w="952"/>
        <w:gridCol w:w="1276"/>
        <w:gridCol w:w="2568"/>
      </w:tblGrid>
      <w:tr w:rsidR="00F86A9D" w:rsidRPr="007B7A2B" w:rsidTr="000B7589">
        <w:trPr>
          <w:trHeight w:val="140"/>
          <w:tblHeader/>
          <w:jc w:val="center"/>
        </w:trPr>
        <w:tc>
          <w:tcPr>
            <w:tcW w:w="952" w:type="dxa"/>
            <w:tcBorders>
              <w:top w:val="single" w:sz="12" w:space="0" w:color="auto"/>
              <w:left w:val="single" w:sz="12" w:space="0" w:color="auto"/>
              <w:bottom w:val="double" w:sz="4" w:space="0" w:color="auto"/>
            </w:tcBorders>
            <w:shd w:val="pct12" w:color="auto" w:fill="auto"/>
            <w:vAlign w:val="center"/>
          </w:tcPr>
          <w:p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分野</w:t>
            </w:r>
          </w:p>
        </w:tc>
        <w:tc>
          <w:tcPr>
            <w:tcW w:w="1276" w:type="dxa"/>
            <w:tcBorders>
              <w:top w:val="single" w:sz="12" w:space="0" w:color="auto"/>
              <w:bottom w:val="double" w:sz="4" w:space="0" w:color="auto"/>
            </w:tcBorders>
            <w:shd w:val="pct12" w:color="auto" w:fill="auto"/>
            <w:vAlign w:val="center"/>
          </w:tcPr>
          <w:p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大項目</w:t>
            </w:r>
          </w:p>
        </w:tc>
        <w:tc>
          <w:tcPr>
            <w:tcW w:w="2568" w:type="dxa"/>
            <w:tcBorders>
              <w:top w:val="single" w:sz="12" w:space="0" w:color="auto"/>
              <w:bottom w:val="double" w:sz="4" w:space="0" w:color="auto"/>
              <w:right w:val="single" w:sz="12" w:space="0" w:color="auto"/>
            </w:tcBorders>
            <w:shd w:val="pct12" w:color="auto" w:fill="auto"/>
            <w:vAlign w:val="center"/>
          </w:tcPr>
          <w:p w:rsidR="00F86A9D" w:rsidRPr="007B7A2B" w:rsidRDefault="00F86A9D" w:rsidP="000B7589">
            <w:pPr>
              <w:snapToGrid w:val="0"/>
              <w:spacing w:line="240" w:lineRule="exact"/>
              <w:jc w:val="center"/>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小項目</w:t>
            </w:r>
          </w:p>
        </w:tc>
      </w:tr>
      <w:tr w:rsidR="00F86A9D" w:rsidRPr="007B7A2B" w:rsidTr="000B7589">
        <w:trPr>
          <w:jc w:val="center"/>
        </w:trPr>
        <w:tc>
          <w:tcPr>
            <w:tcW w:w="952" w:type="dxa"/>
            <w:vMerge w:val="restart"/>
            <w:tcBorders>
              <w:top w:val="double" w:sz="4" w:space="0" w:color="auto"/>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農業・林業・水産業</w:t>
            </w:r>
          </w:p>
        </w:tc>
        <w:tc>
          <w:tcPr>
            <w:tcW w:w="1276" w:type="dxa"/>
            <w:vMerge w:val="restart"/>
            <w:tcBorders>
              <w:top w:val="double" w:sz="4"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w:t>
            </w:r>
          </w:p>
        </w:tc>
        <w:tc>
          <w:tcPr>
            <w:tcW w:w="2568" w:type="dxa"/>
            <w:tcBorders>
              <w:top w:val="double" w:sz="4" w:space="0" w:color="auto"/>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水稲</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野菜</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果樹</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麦、大豆、飼料用作物等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畜産</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病害虫・雑草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農業生産基盤</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林業</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木材生産（人工林等）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特用林産物（きのこ類等）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水産業</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回遊性魚介類</w:t>
            </w:r>
            <w:r w:rsidRPr="007B7A2B">
              <w:rPr>
                <w:rFonts w:asciiTheme="majorEastAsia" w:eastAsiaTheme="majorEastAsia" w:hAnsiTheme="majorEastAsia" w:hint="eastAsia"/>
                <w:w w:val="80"/>
                <w:sz w:val="20"/>
                <w:szCs w:val="20"/>
              </w:rPr>
              <w:t>（魚類等の生態）</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増養殖等</w:t>
            </w:r>
          </w:p>
        </w:tc>
      </w:tr>
      <w:tr w:rsidR="00F86A9D" w:rsidRPr="007B7A2B" w:rsidTr="000B7589">
        <w:trPr>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水環境・水資源</w:t>
            </w:r>
          </w:p>
        </w:tc>
        <w:tc>
          <w:tcPr>
            <w:tcW w:w="1276" w:type="dxa"/>
            <w:vMerge w:val="restart"/>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水環境</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湖沼・ダム湖</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沿岸域及び閉鎖性海域</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水資源</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水供給（地表水）</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水供給（地下水）</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水需要</w:t>
            </w:r>
          </w:p>
        </w:tc>
      </w:tr>
      <w:tr w:rsidR="00F86A9D" w:rsidRPr="007B7A2B" w:rsidTr="000B7589">
        <w:trPr>
          <w:trHeight w:val="333"/>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自然生態系</w:t>
            </w:r>
          </w:p>
        </w:tc>
        <w:tc>
          <w:tcPr>
            <w:tcW w:w="1276" w:type="dxa"/>
            <w:vMerge w:val="restart"/>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陸域生態系</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高山帯・亜高山帯</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自然林・二次林</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里地・里山生態系</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人工林</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野生鳥獣による影響</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物質収支</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淡水生態系</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湖沼</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湿原</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沿岸生態系</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亜熱帯</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温帯・亜寒帯</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海洋生態系</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生物季節</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E12B15">
        <w:trPr>
          <w:trHeight w:val="340"/>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分布・個体群の変動</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自然災害・沿岸域</w:t>
            </w:r>
          </w:p>
        </w:tc>
        <w:tc>
          <w:tcPr>
            <w:tcW w:w="1276" w:type="dxa"/>
            <w:vMerge w:val="restart"/>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河川</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洪水</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内水</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沿岸</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海面上昇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高潮・高波</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海岸侵食</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山地</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土石流・地すべり等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強風等</w:t>
            </w:r>
          </w:p>
        </w:tc>
      </w:tr>
      <w:tr w:rsidR="00F86A9D" w:rsidRPr="007B7A2B" w:rsidTr="000B7589">
        <w:trPr>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健康</w:t>
            </w:r>
          </w:p>
        </w:tc>
        <w:tc>
          <w:tcPr>
            <w:tcW w:w="1276" w:type="dxa"/>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冬季の温暖化</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冬季死亡率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暑熱</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死亡リスク</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熱中症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感染症</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水系・食品媒介感染症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節足動物媒介感染症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その他の感染症</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産業・経済活動</w:t>
            </w:r>
          </w:p>
        </w:tc>
        <w:tc>
          <w:tcPr>
            <w:tcW w:w="1276" w:type="dxa"/>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製造業</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エネルギー</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エネルギー需給</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商業</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金融・保険</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観光業</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レジャー</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建設業</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trHeight w:val="333"/>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医療</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r>
      <w:tr w:rsidR="00F86A9D" w:rsidRPr="007B7A2B" w:rsidTr="000B7589">
        <w:trPr>
          <w:jc w:val="center"/>
        </w:trPr>
        <w:tc>
          <w:tcPr>
            <w:tcW w:w="952" w:type="dxa"/>
            <w:vMerge w:val="restart"/>
            <w:tcBorders>
              <w:lef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国民生活・都市生活</w:t>
            </w:r>
          </w:p>
        </w:tc>
        <w:tc>
          <w:tcPr>
            <w:tcW w:w="1276" w:type="dxa"/>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都市インフラ、ライフライン等</w:t>
            </w:r>
          </w:p>
        </w:tc>
        <w:tc>
          <w:tcPr>
            <w:tcW w:w="2568" w:type="dxa"/>
            <w:tcBorders>
              <w:right w:val="single" w:sz="12" w:space="0" w:color="auto"/>
            </w:tcBorders>
            <w:vAlign w:val="center"/>
          </w:tcPr>
          <w:p w:rsidR="00F86A9D" w:rsidRPr="007B7A2B" w:rsidRDefault="00F86A9D" w:rsidP="000B7589">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水道、交通等</w:t>
            </w:r>
          </w:p>
        </w:tc>
      </w:tr>
      <w:tr w:rsidR="00F86A9D" w:rsidRPr="007B7A2B" w:rsidTr="000B7589">
        <w:trPr>
          <w:jc w:val="center"/>
        </w:trPr>
        <w:tc>
          <w:tcPr>
            <w:tcW w:w="952" w:type="dxa"/>
            <w:vMerge/>
            <w:tcBorders>
              <w:lef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文化・歴史などを感じる暮らし</w:t>
            </w:r>
          </w:p>
        </w:tc>
        <w:tc>
          <w:tcPr>
            <w:tcW w:w="2568" w:type="dxa"/>
            <w:tcBorders>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kern w:val="0"/>
                <w:sz w:val="20"/>
                <w:szCs w:val="20"/>
              </w:rPr>
              <w:t>生物季節、伝統行事、地場産業等</w:t>
            </w:r>
          </w:p>
        </w:tc>
      </w:tr>
      <w:tr w:rsidR="00F86A9D" w:rsidRPr="007B7A2B" w:rsidTr="000B7589">
        <w:trPr>
          <w:jc w:val="center"/>
        </w:trPr>
        <w:tc>
          <w:tcPr>
            <w:tcW w:w="952" w:type="dxa"/>
            <w:vMerge/>
            <w:tcBorders>
              <w:left w:val="single" w:sz="12" w:space="0" w:color="auto"/>
              <w:bottom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p>
        </w:tc>
        <w:tc>
          <w:tcPr>
            <w:tcW w:w="1276" w:type="dxa"/>
            <w:tcBorders>
              <w:bottom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その他</w:t>
            </w:r>
          </w:p>
        </w:tc>
        <w:tc>
          <w:tcPr>
            <w:tcW w:w="2568" w:type="dxa"/>
            <w:tcBorders>
              <w:bottom w:val="single" w:sz="12" w:space="0" w:color="auto"/>
              <w:right w:val="single" w:sz="12" w:space="0" w:color="auto"/>
            </w:tcBorders>
            <w:vAlign w:val="center"/>
          </w:tcPr>
          <w:p w:rsidR="00F86A9D" w:rsidRPr="007B7A2B" w:rsidRDefault="00F86A9D" w:rsidP="00792E41">
            <w:pPr>
              <w:snapToGrid w:val="0"/>
              <w:spacing w:line="240" w:lineRule="exact"/>
              <w:rPr>
                <w:rFonts w:asciiTheme="majorEastAsia" w:eastAsiaTheme="majorEastAsia" w:hAnsiTheme="majorEastAsia"/>
                <w:sz w:val="20"/>
                <w:szCs w:val="20"/>
              </w:rPr>
            </w:pPr>
            <w:r w:rsidRPr="007B7A2B">
              <w:rPr>
                <w:rFonts w:asciiTheme="majorEastAsia" w:eastAsiaTheme="majorEastAsia" w:hAnsiTheme="majorEastAsia" w:hint="eastAsia"/>
                <w:sz w:val="20"/>
                <w:szCs w:val="20"/>
              </w:rPr>
              <w:t>暑熱による生活への影響等</w:t>
            </w:r>
          </w:p>
        </w:tc>
      </w:tr>
    </w:tbl>
    <w:p w:rsidR="006E5888" w:rsidRDefault="006E5888" w:rsidP="00F86A9D">
      <w:pPr>
        <w:rPr>
          <w:rFonts w:asciiTheme="minorEastAsia" w:hAnsiTheme="minorEastAsia"/>
          <w:sz w:val="24"/>
          <w:szCs w:val="24"/>
        </w:rPr>
        <w:sectPr w:rsidR="006E5888" w:rsidSect="006E5888">
          <w:type w:val="continuous"/>
          <w:pgSz w:w="11906" w:h="16838"/>
          <w:pgMar w:top="1440" w:right="1080" w:bottom="1440" w:left="1080" w:header="851" w:footer="567" w:gutter="0"/>
          <w:pgNumType w:fmt="decimalFullWidth" w:start="5"/>
          <w:cols w:num="2" w:space="425"/>
          <w:titlePg/>
          <w:docGrid w:type="lines" w:linePitch="360"/>
        </w:sectPr>
      </w:pPr>
    </w:p>
    <w:p w:rsidR="00F86A9D" w:rsidRDefault="00F86A9D" w:rsidP="00F86A9D">
      <w:pPr>
        <w:rPr>
          <w:rFonts w:asciiTheme="minorEastAsia" w:hAnsiTheme="minorEastAsia"/>
          <w:sz w:val="24"/>
          <w:szCs w:val="24"/>
        </w:rPr>
      </w:pPr>
    </w:p>
    <w:p w:rsidR="00CD7907" w:rsidRPr="000B7589" w:rsidRDefault="00CD7907" w:rsidP="000B7589">
      <w:pPr>
        <w:pStyle w:val="3"/>
        <w:ind w:leftChars="0" w:left="0"/>
        <w:rPr>
          <w:sz w:val="24"/>
        </w:rPr>
      </w:pPr>
      <w:bookmarkStart w:id="12" w:name="_Toc475470909"/>
      <w:r w:rsidRPr="000B7589">
        <w:rPr>
          <w:rFonts w:hint="eastAsia"/>
          <w:sz w:val="24"/>
        </w:rPr>
        <w:t>（</w:t>
      </w:r>
      <w:r w:rsidR="00236060">
        <w:rPr>
          <w:rFonts w:hint="eastAsia"/>
          <w:sz w:val="24"/>
        </w:rPr>
        <w:t>７</w:t>
      </w:r>
      <w:r w:rsidRPr="000B7589">
        <w:rPr>
          <w:rFonts w:hint="eastAsia"/>
          <w:sz w:val="24"/>
        </w:rPr>
        <w:t>）</w:t>
      </w:r>
      <w:r w:rsidR="00A3702E">
        <w:rPr>
          <w:rFonts w:hint="eastAsia"/>
          <w:sz w:val="24"/>
        </w:rPr>
        <w:t>国における</w:t>
      </w:r>
      <w:r w:rsidRPr="000B7589">
        <w:rPr>
          <w:rFonts w:hint="eastAsia"/>
          <w:sz w:val="24"/>
        </w:rPr>
        <w:t>地域での適応の推進</w:t>
      </w:r>
      <w:bookmarkEnd w:id="12"/>
      <w:r w:rsidR="00930064">
        <w:rPr>
          <w:rFonts w:hint="eastAsia"/>
          <w:sz w:val="24"/>
        </w:rPr>
        <w:t>に関する</w:t>
      </w:r>
      <w:r w:rsidR="00342D96">
        <w:rPr>
          <w:rFonts w:hint="eastAsia"/>
          <w:sz w:val="24"/>
        </w:rPr>
        <w:t>施策</w:t>
      </w:r>
    </w:p>
    <w:p w:rsidR="009770F4" w:rsidRDefault="00633273" w:rsidP="000B7589">
      <w:pPr>
        <w:ind w:leftChars="100" w:left="210" w:firstLineChars="100" w:firstLine="240"/>
        <w:jc w:val="left"/>
        <w:rPr>
          <w:rFonts w:asciiTheme="majorHAnsi" w:eastAsiaTheme="majorEastAsia" w:hAnsiTheme="majorHAnsi" w:cstheme="majorBidi"/>
          <w:sz w:val="24"/>
        </w:rPr>
      </w:pPr>
      <w:r w:rsidRPr="00633273">
        <w:rPr>
          <w:rFonts w:hint="eastAsia"/>
          <w:sz w:val="24"/>
        </w:rPr>
        <w:t>地方公共団体における適応の取組を促進するため、</w:t>
      </w:r>
      <w:r w:rsidR="00342D96">
        <w:rPr>
          <w:rFonts w:hint="eastAsia"/>
          <w:sz w:val="24"/>
        </w:rPr>
        <w:t>国は</w:t>
      </w:r>
      <w:r w:rsidR="00CD7907" w:rsidRPr="00CD7907">
        <w:rPr>
          <w:rFonts w:hint="eastAsia"/>
          <w:sz w:val="24"/>
        </w:rPr>
        <w:t>地方公共団体における気候変動影響評価や適応計画策定を支援するモデル事業</w:t>
      </w:r>
      <w:r>
        <w:rPr>
          <w:rFonts w:hint="eastAsia"/>
          <w:sz w:val="24"/>
        </w:rPr>
        <w:t>の</w:t>
      </w:r>
      <w:r w:rsidR="00CD7907" w:rsidRPr="00CD7907">
        <w:rPr>
          <w:rFonts w:hint="eastAsia"/>
          <w:sz w:val="24"/>
        </w:rPr>
        <w:t>実施、得られた</w:t>
      </w:r>
      <w:r>
        <w:rPr>
          <w:rFonts w:hint="eastAsia"/>
          <w:sz w:val="24"/>
        </w:rPr>
        <w:t>知見</w:t>
      </w:r>
      <w:r w:rsidR="00CD7907" w:rsidRPr="00CD7907">
        <w:rPr>
          <w:rFonts w:hint="eastAsia"/>
          <w:sz w:val="24"/>
        </w:rPr>
        <w:t>の他の地方公共団体への展開</w:t>
      </w:r>
      <w:r w:rsidR="00F85444">
        <w:rPr>
          <w:rFonts w:hint="eastAsia"/>
          <w:sz w:val="24"/>
        </w:rPr>
        <w:t>、</w:t>
      </w:r>
      <w:r w:rsidR="00F85444" w:rsidRPr="00633273">
        <w:rPr>
          <w:rFonts w:hint="eastAsia"/>
          <w:sz w:val="24"/>
        </w:rPr>
        <w:t>地方公共団体が影響評価や適応計画の立案を容易化する支援ツールの開発・運用</w:t>
      </w:r>
      <w:r>
        <w:rPr>
          <w:rFonts w:hint="eastAsia"/>
          <w:sz w:val="24"/>
        </w:rPr>
        <w:t>を</w:t>
      </w:r>
      <w:r w:rsidR="00F85444">
        <w:rPr>
          <w:rFonts w:hint="eastAsia"/>
          <w:sz w:val="24"/>
        </w:rPr>
        <w:t>行う。また</w:t>
      </w:r>
      <w:r>
        <w:rPr>
          <w:rFonts w:hint="eastAsia"/>
          <w:sz w:val="24"/>
        </w:rPr>
        <w:t>、</w:t>
      </w:r>
      <w:r w:rsidRPr="00633273">
        <w:rPr>
          <w:rFonts w:hint="eastAsia"/>
          <w:sz w:val="24"/>
        </w:rPr>
        <w:t>地方公共団体等と協力し</w:t>
      </w:r>
      <w:r>
        <w:rPr>
          <w:rFonts w:hint="eastAsia"/>
          <w:sz w:val="24"/>
        </w:rPr>
        <w:t>収集し</w:t>
      </w:r>
      <w:r w:rsidR="00F85444">
        <w:rPr>
          <w:rFonts w:hint="eastAsia"/>
          <w:sz w:val="24"/>
        </w:rPr>
        <w:t>て、</w:t>
      </w:r>
      <w:r w:rsidRPr="00633273">
        <w:rPr>
          <w:rFonts w:hint="eastAsia"/>
          <w:sz w:val="24"/>
        </w:rPr>
        <w:t>情報</w:t>
      </w:r>
      <w:r>
        <w:rPr>
          <w:rFonts w:hint="eastAsia"/>
          <w:sz w:val="24"/>
        </w:rPr>
        <w:t>を</w:t>
      </w:r>
      <w:r w:rsidRPr="00633273">
        <w:rPr>
          <w:rFonts w:hint="eastAsia"/>
          <w:sz w:val="24"/>
        </w:rPr>
        <w:t>活用し</w:t>
      </w:r>
      <w:r>
        <w:rPr>
          <w:rFonts w:hint="eastAsia"/>
          <w:sz w:val="24"/>
        </w:rPr>
        <w:t>た</w:t>
      </w:r>
      <w:r w:rsidRPr="00633273">
        <w:rPr>
          <w:rFonts w:hint="eastAsia"/>
          <w:sz w:val="24"/>
        </w:rPr>
        <w:t>地域の適応に関する調査研究</w:t>
      </w:r>
      <w:r>
        <w:rPr>
          <w:rFonts w:hint="eastAsia"/>
          <w:sz w:val="24"/>
        </w:rPr>
        <w:t>の</w:t>
      </w:r>
      <w:r w:rsidRPr="00633273">
        <w:rPr>
          <w:rFonts w:hint="eastAsia"/>
          <w:sz w:val="24"/>
        </w:rPr>
        <w:t>推進</w:t>
      </w:r>
      <w:r w:rsidR="00F85444">
        <w:rPr>
          <w:rFonts w:hint="eastAsia"/>
          <w:sz w:val="24"/>
        </w:rPr>
        <w:t>や</w:t>
      </w:r>
      <w:r w:rsidRPr="00633273">
        <w:rPr>
          <w:rFonts w:hint="eastAsia"/>
          <w:sz w:val="24"/>
        </w:rPr>
        <w:t>普及啓発活動</w:t>
      </w:r>
      <w:r w:rsidR="00F85444">
        <w:rPr>
          <w:rFonts w:hint="eastAsia"/>
          <w:sz w:val="24"/>
        </w:rPr>
        <w:t>の</w:t>
      </w:r>
      <w:r w:rsidRPr="00633273">
        <w:rPr>
          <w:rFonts w:hint="eastAsia"/>
          <w:sz w:val="24"/>
        </w:rPr>
        <w:t>推進</w:t>
      </w:r>
      <w:r w:rsidR="00F85444">
        <w:rPr>
          <w:rFonts w:hint="eastAsia"/>
          <w:sz w:val="24"/>
        </w:rPr>
        <w:t>等を行うとしている</w:t>
      </w:r>
      <w:r w:rsidRPr="00633273">
        <w:rPr>
          <w:rFonts w:hint="eastAsia"/>
          <w:sz w:val="24"/>
        </w:rPr>
        <w:t>。</w:t>
      </w:r>
      <w:r w:rsidR="009770F4">
        <w:rPr>
          <w:sz w:val="24"/>
        </w:rPr>
        <w:br w:type="page"/>
      </w:r>
    </w:p>
    <w:p w:rsidR="00B60D52" w:rsidRPr="00D332AB" w:rsidRDefault="00B1354F" w:rsidP="00D332AB">
      <w:pPr>
        <w:pStyle w:val="2"/>
        <w:rPr>
          <w:sz w:val="24"/>
        </w:rPr>
      </w:pPr>
      <w:bookmarkStart w:id="13" w:name="_Toc475470910"/>
      <w:r w:rsidRPr="00D332AB">
        <w:rPr>
          <w:rFonts w:hint="eastAsia"/>
          <w:sz w:val="24"/>
        </w:rPr>
        <w:t xml:space="preserve">４　</w:t>
      </w:r>
      <w:r w:rsidR="00E812B0" w:rsidRPr="00D332AB">
        <w:rPr>
          <w:rFonts w:hint="eastAsia"/>
          <w:sz w:val="24"/>
        </w:rPr>
        <w:t>他都道府県の</w:t>
      </w:r>
      <w:r w:rsidR="00E510B9" w:rsidRPr="00D332AB">
        <w:rPr>
          <w:rFonts w:hint="eastAsia"/>
          <w:sz w:val="24"/>
        </w:rPr>
        <w:t>計画における適応の記載状況</w:t>
      </w:r>
      <w:bookmarkEnd w:id="13"/>
    </w:p>
    <w:p w:rsidR="00E510B9" w:rsidRDefault="00F85444" w:rsidP="0074647C">
      <w:pPr>
        <w:ind w:leftChars="100" w:left="210" w:firstLineChars="100" w:firstLine="240"/>
        <w:jc w:val="left"/>
        <w:rPr>
          <w:rFonts w:asciiTheme="minorEastAsia" w:hAnsiTheme="minorEastAsia"/>
          <w:sz w:val="24"/>
          <w:szCs w:val="24"/>
        </w:rPr>
      </w:pPr>
      <w:r w:rsidRPr="00F85444">
        <w:rPr>
          <w:rFonts w:asciiTheme="minorEastAsia" w:hAnsiTheme="minorEastAsia" w:hint="eastAsia"/>
          <w:sz w:val="24"/>
          <w:szCs w:val="24"/>
        </w:rPr>
        <w:t>環境省が公開している気候変動の影響への適応に関する情報を一元的に発信するためのポータルサイト「気候変動適応情報プラットフォーム」によると、都道府県が策定している地球温暖化対策実行計画等において、「適応」について何らかの記述を行っている都道府県は大阪府を含め</w:t>
      </w:r>
      <w:r>
        <w:rPr>
          <w:rFonts w:asciiTheme="minorEastAsia" w:hAnsiTheme="minorEastAsia" w:hint="eastAsia"/>
          <w:sz w:val="24"/>
          <w:szCs w:val="24"/>
        </w:rPr>
        <w:t>31</w:t>
      </w:r>
      <w:r w:rsidRPr="00F85444">
        <w:rPr>
          <w:rFonts w:asciiTheme="minorEastAsia" w:hAnsiTheme="minorEastAsia" w:hint="eastAsia"/>
          <w:sz w:val="24"/>
          <w:szCs w:val="24"/>
        </w:rPr>
        <w:t>都道府県となっている。</w:t>
      </w:r>
      <w:r>
        <w:rPr>
          <w:rFonts w:asciiTheme="minorEastAsia" w:hAnsiTheme="minorEastAsia" w:hint="eastAsia"/>
          <w:sz w:val="24"/>
          <w:szCs w:val="24"/>
        </w:rPr>
        <w:t>このうち、</w:t>
      </w:r>
      <w:r w:rsidR="00A83822">
        <w:rPr>
          <w:rFonts w:asciiTheme="minorEastAsia" w:hAnsiTheme="minorEastAsia" w:hint="eastAsia"/>
          <w:sz w:val="24"/>
          <w:szCs w:val="24"/>
        </w:rPr>
        <w:t>大阪府を含む30都府県が、「地球温暖化対策実行計画（区域施策編）」（以下「実行計画」）の中で</w:t>
      </w:r>
      <w:r w:rsidR="00071CCC">
        <w:rPr>
          <w:rFonts w:asciiTheme="minorEastAsia" w:hAnsiTheme="minorEastAsia" w:hint="eastAsia"/>
          <w:sz w:val="24"/>
          <w:szCs w:val="24"/>
        </w:rPr>
        <w:t>記載して</w:t>
      </w:r>
      <w:r w:rsidR="00A83822">
        <w:rPr>
          <w:rFonts w:asciiTheme="minorEastAsia" w:hAnsiTheme="minorEastAsia" w:hint="eastAsia"/>
          <w:sz w:val="24"/>
          <w:szCs w:val="24"/>
        </w:rPr>
        <w:t>おり、</w:t>
      </w:r>
      <w:r w:rsidR="00E858D3">
        <w:rPr>
          <w:rFonts w:asciiTheme="minorEastAsia" w:hAnsiTheme="minorEastAsia" w:hint="eastAsia"/>
          <w:sz w:val="24"/>
          <w:szCs w:val="24"/>
        </w:rPr>
        <w:t>１</w:t>
      </w:r>
      <w:r w:rsidR="00A83822">
        <w:rPr>
          <w:rFonts w:asciiTheme="minorEastAsia" w:hAnsiTheme="minorEastAsia" w:hint="eastAsia"/>
          <w:sz w:val="24"/>
          <w:szCs w:val="24"/>
        </w:rPr>
        <w:t>県</w:t>
      </w:r>
      <w:r w:rsidR="00E858D3">
        <w:rPr>
          <w:rFonts w:asciiTheme="minorEastAsia" w:hAnsiTheme="minorEastAsia" w:hint="eastAsia"/>
          <w:sz w:val="24"/>
          <w:szCs w:val="24"/>
        </w:rPr>
        <w:t>が</w:t>
      </w:r>
      <w:r w:rsidR="00A83822">
        <w:rPr>
          <w:rFonts w:asciiTheme="minorEastAsia" w:hAnsiTheme="minorEastAsia" w:hint="eastAsia"/>
          <w:sz w:val="24"/>
          <w:szCs w:val="24"/>
        </w:rPr>
        <w:t>実行計画とは別に気候変動適応戦略を策定している。</w:t>
      </w:r>
    </w:p>
    <w:p w:rsidR="00232FFD" w:rsidRDefault="00A83822" w:rsidP="000B758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実行計画</w:t>
      </w:r>
      <w:r w:rsidR="00F85444">
        <w:rPr>
          <w:rFonts w:asciiTheme="minorEastAsia" w:hAnsiTheme="minorEastAsia" w:hint="eastAsia"/>
          <w:sz w:val="24"/>
          <w:szCs w:val="24"/>
        </w:rPr>
        <w:t>等</w:t>
      </w:r>
      <w:r>
        <w:rPr>
          <w:rFonts w:asciiTheme="minorEastAsia" w:hAnsiTheme="minorEastAsia" w:hint="eastAsia"/>
          <w:sz w:val="24"/>
          <w:szCs w:val="24"/>
        </w:rPr>
        <w:t>の中での適応の</w:t>
      </w:r>
      <w:r w:rsidR="00F85444">
        <w:rPr>
          <w:rFonts w:asciiTheme="minorEastAsia" w:hAnsiTheme="minorEastAsia" w:hint="eastAsia"/>
          <w:sz w:val="24"/>
          <w:szCs w:val="24"/>
        </w:rPr>
        <w:t>記載内容</w:t>
      </w:r>
      <w:r>
        <w:rPr>
          <w:rFonts w:asciiTheme="minorEastAsia" w:hAnsiTheme="minorEastAsia" w:hint="eastAsia"/>
          <w:sz w:val="24"/>
          <w:szCs w:val="24"/>
        </w:rPr>
        <w:t>は、適応の必要性のみを示し</w:t>
      </w:r>
      <w:r w:rsidR="000A35A3">
        <w:rPr>
          <w:rFonts w:asciiTheme="minorEastAsia" w:hAnsiTheme="minorEastAsia" w:hint="eastAsia"/>
          <w:sz w:val="24"/>
          <w:szCs w:val="24"/>
        </w:rPr>
        <w:t>た</w:t>
      </w:r>
      <w:r>
        <w:rPr>
          <w:rFonts w:asciiTheme="minorEastAsia" w:hAnsiTheme="minorEastAsia" w:hint="eastAsia"/>
          <w:sz w:val="24"/>
          <w:szCs w:val="24"/>
        </w:rPr>
        <w:t>ものから、農業や健康</w:t>
      </w:r>
      <w:r w:rsidR="003B0FC2">
        <w:rPr>
          <w:rFonts w:asciiTheme="minorEastAsia" w:hAnsiTheme="minorEastAsia" w:hint="eastAsia"/>
          <w:sz w:val="24"/>
          <w:szCs w:val="24"/>
        </w:rPr>
        <w:t>、防災</w:t>
      </w:r>
      <w:r>
        <w:rPr>
          <w:rFonts w:asciiTheme="minorEastAsia" w:hAnsiTheme="minorEastAsia" w:hint="eastAsia"/>
          <w:sz w:val="24"/>
          <w:szCs w:val="24"/>
        </w:rPr>
        <w:t>など分野別</w:t>
      </w:r>
      <w:r w:rsidR="000A35A3">
        <w:rPr>
          <w:rFonts w:asciiTheme="minorEastAsia" w:hAnsiTheme="minorEastAsia" w:hint="eastAsia"/>
          <w:sz w:val="24"/>
          <w:szCs w:val="24"/>
        </w:rPr>
        <w:t>の</w:t>
      </w:r>
      <w:r>
        <w:rPr>
          <w:rFonts w:asciiTheme="minorEastAsia" w:hAnsiTheme="minorEastAsia" w:hint="eastAsia"/>
          <w:sz w:val="24"/>
          <w:szCs w:val="24"/>
        </w:rPr>
        <w:t>適応の方向性を示したものまで、都府県により大きく異なって</w:t>
      </w:r>
      <w:r w:rsidR="00F85444">
        <w:rPr>
          <w:rFonts w:asciiTheme="minorEastAsia" w:hAnsiTheme="minorEastAsia" w:hint="eastAsia"/>
          <w:sz w:val="24"/>
          <w:szCs w:val="24"/>
        </w:rPr>
        <w:t>おり、</w:t>
      </w:r>
      <w:r w:rsidR="00F85444" w:rsidRPr="00F85444">
        <w:rPr>
          <w:rFonts w:asciiTheme="minorEastAsia" w:hAnsiTheme="minorEastAsia" w:hint="eastAsia"/>
          <w:sz w:val="24"/>
          <w:szCs w:val="24"/>
        </w:rPr>
        <w:t>府が今回</w:t>
      </w:r>
      <w:r w:rsidR="00F85444">
        <w:rPr>
          <w:rFonts w:asciiTheme="minorEastAsia" w:hAnsiTheme="minorEastAsia" w:hint="eastAsia"/>
          <w:sz w:val="24"/>
          <w:szCs w:val="24"/>
        </w:rPr>
        <w:t>の</w:t>
      </w:r>
      <w:r w:rsidR="00F85444" w:rsidRPr="00F85444">
        <w:rPr>
          <w:rFonts w:asciiTheme="minorEastAsia" w:hAnsiTheme="minorEastAsia" w:hint="eastAsia"/>
          <w:sz w:val="24"/>
          <w:szCs w:val="24"/>
        </w:rPr>
        <w:t>実行計画</w:t>
      </w:r>
      <w:r w:rsidR="003B0FC2">
        <w:rPr>
          <w:rFonts w:asciiTheme="minorEastAsia" w:hAnsiTheme="minorEastAsia" w:hint="eastAsia"/>
          <w:sz w:val="24"/>
          <w:szCs w:val="24"/>
        </w:rPr>
        <w:t>に</w:t>
      </w:r>
      <w:r w:rsidR="00F85444" w:rsidRPr="00F85444">
        <w:rPr>
          <w:rFonts w:asciiTheme="minorEastAsia" w:hAnsiTheme="minorEastAsia" w:hint="eastAsia"/>
          <w:sz w:val="24"/>
          <w:szCs w:val="24"/>
        </w:rPr>
        <w:t>盛り込もうとしている分野別の適応について記載</w:t>
      </w:r>
      <w:r w:rsidR="00F85444">
        <w:rPr>
          <w:rFonts w:asciiTheme="minorEastAsia" w:hAnsiTheme="minorEastAsia" w:hint="eastAsia"/>
          <w:sz w:val="24"/>
          <w:szCs w:val="24"/>
        </w:rPr>
        <w:t>を行っている</w:t>
      </w:r>
      <w:r w:rsidR="00F85444" w:rsidRPr="00F85444">
        <w:rPr>
          <w:rFonts w:asciiTheme="minorEastAsia" w:hAnsiTheme="minorEastAsia" w:hint="eastAsia"/>
          <w:sz w:val="24"/>
          <w:szCs w:val="24"/>
        </w:rPr>
        <w:t>のは、埼玉県、神奈川県、徳島県など</w:t>
      </w:r>
      <w:r w:rsidR="003B0FC2">
        <w:rPr>
          <w:rFonts w:asciiTheme="minorEastAsia" w:hAnsiTheme="minorEastAsia" w:hint="eastAsia"/>
          <w:sz w:val="24"/>
          <w:szCs w:val="24"/>
        </w:rPr>
        <w:t>15</w:t>
      </w:r>
      <w:r w:rsidR="00F85444" w:rsidRPr="00F85444">
        <w:rPr>
          <w:rFonts w:asciiTheme="minorEastAsia" w:hAnsiTheme="minorEastAsia" w:hint="eastAsia"/>
          <w:sz w:val="24"/>
          <w:szCs w:val="24"/>
        </w:rPr>
        <w:t>県となっている</w:t>
      </w:r>
      <w:r w:rsidR="003B0FC2">
        <w:rPr>
          <w:rFonts w:asciiTheme="minorEastAsia" w:hAnsiTheme="minorEastAsia" w:hint="eastAsia"/>
          <w:sz w:val="24"/>
          <w:szCs w:val="24"/>
        </w:rPr>
        <w:t>（参考資料２参照）</w:t>
      </w:r>
      <w:r w:rsidR="00F85444" w:rsidRPr="00F85444">
        <w:rPr>
          <w:rFonts w:asciiTheme="minorEastAsia" w:hAnsiTheme="minorEastAsia" w:hint="eastAsia"/>
          <w:sz w:val="24"/>
          <w:szCs w:val="24"/>
        </w:rPr>
        <w:t>。</w:t>
      </w:r>
    </w:p>
    <w:p w:rsidR="009770F4" w:rsidRDefault="009770F4">
      <w:pPr>
        <w:widowControl/>
        <w:jc w:val="left"/>
        <w:rPr>
          <w:rFonts w:asciiTheme="majorHAnsi" w:eastAsiaTheme="majorEastAsia" w:hAnsiTheme="majorHAnsi" w:cstheme="majorBidi"/>
          <w:sz w:val="24"/>
        </w:rPr>
      </w:pPr>
      <w:r>
        <w:rPr>
          <w:sz w:val="24"/>
        </w:rPr>
        <w:br w:type="page"/>
      </w:r>
    </w:p>
    <w:p w:rsidR="00B1354F" w:rsidRPr="00D332AB" w:rsidRDefault="00B1354F" w:rsidP="00D332AB">
      <w:pPr>
        <w:pStyle w:val="2"/>
        <w:rPr>
          <w:sz w:val="24"/>
        </w:rPr>
      </w:pPr>
      <w:bookmarkStart w:id="14" w:name="_Toc475470911"/>
      <w:r w:rsidRPr="00D332AB">
        <w:rPr>
          <w:rFonts w:hint="eastAsia"/>
          <w:sz w:val="24"/>
        </w:rPr>
        <w:t>５　大阪府</w:t>
      </w:r>
      <w:r w:rsidR="00833C7F" w:rsidRPr="00D332AB">
        <w:rPr>
          <w:rFonts w:hint="eastAsia"/>
          <w:sz w:val="24"/>
        </w:rPr>
        <w:t>における</w:t>
      </w:r>
      <w:r w:rsidRPr="00D332AB">
        <w:rPr>
          <w:rFonts w:hint="eastAsia"/>
          <w:sz w:val="24"/>
        </w:rPr>
        <w:t>適応</w:t>
      </w:r>
      <w:r w:rsidR="00833C7F" w:rsidRPr="00D332AB">
        <w:rPr>
          <w:rFonts w:hint="eastAsia"/>
          <w:sz w:val="24"/>
        </w:rPr>
        <w:t>への動き</w:t>
      </w:r>
      <w:bookmarkEnd w:id="14"/>
    </w:p>
    <w:p w:rsidR="00DD70D7" w:rsidRDefault="00B1354F" w:rsidP="0074647C">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Pr="00B1354F">
        <w:rPr>
          <w:rFonts w:asciiTheme="minorEastAsia" w:hAnsiTheme="minorEastAsia" w:hint="eastAsia"/>
          <w:sz w:val="24"/>
          <w:szCs w:val="24"/>
        </w:rPr>
        <w:t>大阪府においては、</w:t>
      </w:r>
      <w:r>
        <w:rPr>
          <w:rFonts w:asciiTheme="minorEastAsia" w:hAnsiTheme="minorEastAsia" w:hint="eastAsia"/>
          <w:sz w:val="24"/>
          <w:szCs w:val="24"/>
        </w:rPr>
        <w:t>2015</w:t>
      </w:r>
      <w:r w:rsidRPr="00B1354F">
        <w:rPr>
          <w:rFonts w:asciiTheme="minorEastAsia" w:hAnsiTheme="minorEastAsia" w:hint="eastAsia"/>
          <w:sz w:val="24"/>
          <w:szCs w:val="24"/>
        </w:rPr>
        <w:t>年３月策定の「大阪府地球温暖化対策実行計画（区域施策編）」</w:t>
      </w:r>
      <w:r>
        <w:rPr>
          <w:rFonts w:asciiTheme="minorEastAsia" w:hAnsiTheme="minorEastAsia" w:hint="eastAsia"/>
          <w:sz w:val="24"/>
          <w:szCs w:val="24"/>
        </w:rPr>
        <w:t>の第３章（９）「地球温暖化に対する適応策の推進」</w:t>
      </w:r>
      <w:r w:rsidRPr="00B1354F">
        <w:rPr>
          <w:rFonts w:asciiTheme="minorEastAsia" w:hAnsiTheme="minorEastAsia" w:hint="eastAsia"/>
          <w:sz w:val="24"/>
          <w:szCs w:val="24"/>
        </w:rPr>
        <w:t>において、</w:t>
      </w:r>
      <w:r w:rsidR="00DD70D7">
        <w:rPr>
          <w:rFonts w:asciiTheme="minorEastAsia" w:hAnsiTheme="minorEastAsia" w:hint="eastAsia"/>
          <w:sz w:val="24"/>
          <w:szCs w:val="24"/>
        </w:rPr>
        <w:t>地球温暖化の影響把握、影響を軽減するための各種対策の検討と調査研究を行うこと</w:t>
      </w:r>
      <w:r w:rsidR="000A35A3">
        <w:rPr>
          <w:rFonts w:asciiTheme="minorEastAsia" w:hAnsiTheme="minorEastAsia" w:hint="eastAsia"/>
          <w:sz w:val="24"/>
          <w:szCs w:val="24"/>
        </w:rPr>
        <w:t>と</w:t>
      </w:r>
      <w:r w:rsidR="00DD70D7">
        <w:rPr>
          <w:rFonts w:asciiTheme="minorEastAsia" w:hAnsiTheme="minorEastAsia" w:hint="eastAsia"/>
          <w:sz w:val="24"/>
          <w:szCs w:val="24"/>
        </w:rPr>
        <w:t>している。</w:t>
      </w:r>
      <w:r w:rsidR="003B0FC2">
        <w:rPr>
          <w:rFonts w:asciiTheme="minorEastAsia" w:hAnsiTheme="minorEastAsia" w:hint="eastAsia"/>
          <w:sz w:val="24"/>
          <w:szCs w:val="24"/>
        </w:rPr>
        <w:t>また、</w:t>
      </w:r>
      <w:r w:rsidR="003C650A">
        <w:rPr>
          <w:rFonts w:asciiTheme="minorEastAsia" w:hAnsiTheme="minorEastAsia" w:hint="eastAsia"/>
          <w:sz w:val="24"/>
          <w:szCs w:val="24"/>
        </w:rPr>
        <w:t>暑熱環境を</w:t>
      </w:r>
      <w:r w:rsidR="003B0FC2">
        <w:rPr>
          <w:rFonts w:asciiTheme="minorEastAsia" w:hAnsiTheme="minorEastAsia" w:hint="eastAsia"/>
          <w:sz w:val="24"/>
          <w:szCs w:val="24"/>
        </w:rPr>
        <w:t>和らげるという</w:t>
      </w:r>
      <w:r w:rsidR="003C650A">
        <w:rPr>
          <w:rFonts w:asciiTheme="minorEastAsia" w:hAnsiTheme="minorEastAsia" w:hint="eastAsia"/>
          <w:sz w:val="24"/>
          <w:szCs w:val="24"/>
        </w:rPr>
        <w:t>観点から</w:t>
      </w:r>
      <w:r w:rsidR="003B0FC2">
        <w:rPr>
          <w:rFonts w:asciiTheme="minorEastAsia" w:hAnsiTheme="minorEastAsia" w:hint="eastAsia"/>
          <w:sz w:val="24"/>
          <w:szCs w:val="24"/>
        </w:rPr>
        <w:t>、</w:t>
      </w:r>
      <w:r w:rsidR="003C650A">
        <w:rPr>
          <w:rFonts w:asciiTheme="minorEastAsia" w:hAnsiTheme="minorEastAsia" w:hint="eastAsia"/>
          <w:sz w:val="24"/>
          <w:szCs w:val="24"/>
        </w:rPr>
        <w:t>ヒートアイランド対策を地球温暖化の適応策の</w:t>
      </w:r>
      <w:r w:rsidR="003B0FC2">
        <w:rPr>
          <w:rFonts w:asciiTheme="minorEastAsia" w:hAnsiTheme="minorEastAsia" w:hint="eastAsia"/>
          <w:sz w:val="24"/>
          <w:szCs w:val="24"/>
        </w:rPr>
        <w:t>一</w:t>
      </w:r>
      <w:r w:rsidR="003C650A">
        <w:rPr>
          <w:rFonts w:asciiTheme="minorEastAsia" w:hAnsiTheme="minorEastAsia" w:hint="eastAsia"/>
          <w:sz w:val="24"/>
          <w:szCs w:val="24"/>
        </w:rPr>
        <w:t>つとして位置づけ、「おおさかヒートアイランド対策推進計画」に基づ</w:t>
      </w:r>
      <w:r w:rsidR="003B0FC2">
        <w:rPr>
          <w:rFonts w:asciiTheme="minorEastAsia" w:hAnsiTheme="minorEastAsia" w:hint="eastAsia"/>
          <w:sz w:val="24"/>
          <w:szCs w:val="24"/>
        </w:rPr>
        <w:t>く対策を</w:t>
      </w:r>
      <w:r w:rsidR="003C650A">
        <w:rPr>
          <w:rFonts w:asciiTheme="minorEastAsia" w:hAnsiTheme="minorEastAsia" w:hint="eastAsia"/>
          <w:sz w:val="24"/>
          <w:szCs w:val="24"/>
        </w:rPr>
        <w:t>推進することとしている。</w:t>
      </w:r>
    </w:p>
    <w:p w:rsidR="00ED7690" w:rsidRDefault="00ED7690" w:rsidP="00CE5BDD">
      <w:pPr>
        <w:jc w:val="left"/>
        <w:rPr>
          <w:rFonts w:asciiTheme="minorEastAsia" w:hAnsiTheme="minorEastAsia"/>
          <w:sz w:val="24"/>
          <w:szCs w:val="24"/>
        </w:rPr>
      </w:pPr>
    </w:p>
    <w:tbl>
      <w:tblPr>
        <w:tblStyle w:val="aa"/>
        <w:tblW w:w="0" w:type="auto"/>
        <w:jc w:val="center"/>
        <w:tblCellMar>
          <w:top w:w="57" w:type="dxa"/>
          <w:bottom w:w="57" w:type="dxa"/>
        </w:tblCellMar>
        <w:tblLook w:val="04A0" w:firstRow="1" w:lastRow="0" w:firstColumn="1" w:lastColumn="0" w:noHBand="0" w:noVBand="1"/>
      </w:tblPr>
      <w:tblGrid>
        <w:gridCol w:w="9071"/>
      </w:tblGrid>
      <w:tr w:rsidR="00ED7690" w:rsidRPr="000B7589" w:rsidTr="000B7589">
        <w:trPr>
          <w:jc w:val="center"/>
        </w:trPr>
        <w:tc>
          <w:tcPr>
            <w:tcW w:w="9071" w:type="dxa"/>
          </w:tcPr>
          <w:p w:rsidR="00ED7690" w:rsidRPr="000B7589" w:rsidRDefault="00ED7690" w:rsidP="00CE5BDD">
            <w:pPr>
              <w:jc w:val="left"/>
              <w:rPr>
                <w:rFonts w:asciiTheme="minorEastAsia" w:hAnsiTheme="minorEastAsia"/>
                <w:sz w:val="20"/>
                <w:szCs w:val="24"/>
              </w:rPr>
            </w:pPr>
            <w:r w:rsidRPr="000B7589">
              <w:rPr>
                <w:rFonts w:asciiTheme="minorEastAsia" w:hAnsiTheme="minorEastAsia" w:hint="eastAsia"/>
                <w:sz w:val="20"/>
                <w:szCs w:val="24"/>
              </w:rPr>
              <w:t>「大阪府地球温暖化対策実行計画（区域施策編）」（2015年３月策定）の記載内容</w:t>
            </w:r>
          </w:p>
          <w:p w:rsidR="00ED7690" w:rsidRPr="000B7589" w:rsidRDefault="00ED7690" w:rsidP="00CE5BDD">
            <w:pPr>
              <w:jc w:val="left"/>
              <w:rPr>
                <w:rFonts w:asciiTheme="minorEastAsia" w:hAnsiTheme="minorEastAsia"/>
                <w:sz w:val="20"/>
                <w:szCs w:val="24"/>
              </w:rPr>
            </w:pPr>
          </w:p>
          <w:p w:rsidR="00ED7690" w:rsidRPr="000B7589" w:rsidRDefault="00ED7690" w:rsidP="00CE5BDD">
            <w:pPr>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（９）地球温暖化に対する適応策の推進</w:t>
            </w:r>
          </w:p>
          <w:p w:rsidR="00ED7690" w:rsidRPr="000B7589" w:rsidRDefault="00ED7690" w:rsidP="00DD336F">
            <w:pPr>
              <w:ind w:leftChars="100" w:left="210"/>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【現状と課題】</w:t>
            </w:r>
          </w:p>
          <w:p w:rsidR="00ED7690" w:rsidRPr="000B7589" w:rsidRDefault="00ED7690" w:rsidP="000B7589">
            <w:pPr>
              <w:ind w:leftChars="200" w:left="620" w:rightChars="100" w:right="210" w:hangingChars="100" w:hanging="200"/>
              <w:jc w:val="left"/>
              <w:rPr>
                <w:rFonts w:asciiTheme="minorEastAsia" w:hAnsiTheme="minorEastAsia"/>
                <w:sz w:val="20"/>
                <w:szCs w:val="24"/>
              </w:rPr>
            </w:pPr>
            <w:r w:rsidRPr="000B7589">
              <w:rPr>
                <w:rFonts w:asciiTheme="minorEastAsia" w:hAnsiTheme="minorEastAsia" w:hint="eastAsia"/>
                <w:sz w:val="20"/>
                <w:szCs w:val="24"/>
              </w:rPr>
              <w:t>・国の資料によると、日本においても地球温暖化によると推定される影響が生じていること、また、将来的に複数の分野で新たな影響が生じる可能性があることが記載されています。</w:t>
            </w:r>
          </w:p>
          <w:p w:rsidR="00ED7690" w:rsidRPr="000B7589" w:rsidRDefault="00ED7690" w:rsidP="000B7589">
            <w:pPr>
              <w:ind w:leftChars="200" w:left="620" w:rightChars="100" w:right="210" w:hangingChars="100" w:hanging="200"/>
              <w:jc w:val="left"/>
              <w:rPr>
                <w:rFonts w:asciiTheme="minorEastAsia" w:hAnsiTheme="minorEastAsia"/>
                <w:sz w:val="20"/>
                <w:szCs w:val="24"/>
              </w:rPr>
            </w:pPr>
            <w:r w:rsidRPr="000B7589">
              <w:rPr>
                <w:rFonts w:asciiTheme="minorEastAsia" w:hAnsiTheme="minorEastAsia" w:hint="eastAsia"/>
                <w:sz w:val="20"/>
                <w:szCs w:val="24"/>
              </w:rPr>
              <w:t>・しかし、大阪府域においては、現時点で、自然環境や生活環境に及ぼす影響は明確ではないため、今後はその影響について把握するとともに、温室効果ガスの排出を抑制する「緩和策」に加えて、既に現れつつある地球温暖化の影響に対処するための「適応策」を検討、推進していく必要があります。</w:t>
            </w:r>
          </w:p>
          <w:p w:rsidR="00ED7690" w:rsidRPr="000B7589" w:rsidRDefault="00ED7690" w:rsidP="000B7589">
            <w:pPr>
              <w:ind w:leftChars="500" w:left="1250" w:hangingChars="100" w:hanging="200"/>
              <w:jc w:val="left"/>
              <w:rPr>
                <w:rFonts w:asciiTheme="minorEastAsia" w:hAnsiTheme="minorEastAsia"/>
                <w:sz w:val="20"/>
                <w:szCs w:val="24"/>
              </w:rPr>
            </w:pPr>
            <w:r w:rsidRPr="000B7589">
              <w:rPr>
                <w:rFonts w:asciiTheme="minorEastAsia" w:hAnsiTheme="minorEastAsia" w:hint="eastAsia"/>
                <w:sz w:val="20"/>
                <w:szCs w:val="24"/>
              </w:rPr>
              <w:t>※参考として、「地球温暖化から日本を守る適応への挑戦2012」（環境省）から、現在日本において起きている影響、将来予測される影響を記載。</w:t>
            </w:r>
          </w:p>
          <w:p w:rsidR="00ED7690" w:rsidRPr="000B7589" w:rsidRDefault="00ED7690" w:rsidP="00ED7690">
            <w:pPr>
              <w:jc w:val="left"/>
              <w:rPr>
                <w:rFonts w:asciiTheme="minorEastAsia" w:hAnsiTheme="minorEastAsia"/>
                <w:sz w:val="20"/>
                <w:szCs w:val="24"/>
              </w:rPr>
            </w:pPr>
          </w:p>
          <w:tbl>
            <w:tblPr>
              <w:tblStyle w:val="aa"/>
              <w:tblW w:w="0" w:type="auto"/>
              <w:tblInd w:w="279" w:type="dxa"/>
              <w:tblLook w:val="04A0" w:firstRow="1" w:lastRow="0" w:firstColumn="1" w:lastColumn="0" w:noHBand="0" w:noVBand="1"/>
            </w:tblPr>
            <w:tblGrid>
              <w:gridCol w:w="8343"/>
            </w:tblGrid>
            <w:tr w:rsidR="00ED7690" w:rsidRPr="000B7589" w:rsidTr="000B7589">
              <w:tc>
                <w:tcPr>
                  <w:tcW w:w="8343" w:type="dxa"/>
                </w:tcPr>
                <w:p w:rsidR="00ED7690" w:rsidRPr="000B7589" w:rsidRDefault="00ED7690" w:rsidP="00ED7690">
                  <w:pPr>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＜取組方針＞</w:t>
                  </w:r>
                </w:p>
                <w:p w:rsidR="00ED7690" w:rsidRPr="000B7589" w:rsidRDefault="00ED7690" w:rsidP="000B7589">
                  <w:pPr>
                    <w:ind w:firstLineChars="100" w:firstLine="200"/>
                    <w:jc w:val="left"/>
                    <w:rPr>
                      <w:rFonts w:asciiTheme="minorEastAsia" w:hAnsiTheme="minorEastAsia"/>
                      <w:sz w:val="20"/>
                      <w:szCs w:val="24"/>
                    </w:rPr>
                  </w:pPr>
                  <w:r w:rsidRPr="000B7589">
                    <w:rPr>
                      <w:rFonts w:asciiTheme="majorEastAsia" w:eastAsiaTheme="majorEastAsia" w:hAnsiTheme="majorEastAsia" w:hint="eastAsia"/>
                      <w:sz w:val="20"/>
                      <w:szCs w:val="24"/>
                    </w:rPr>
                    <w:t>地球温暖化による府域への影響把握を行うとともに、影響を軽減するための各種対策の検討と調査研究に取り組んでいきます。</w:t>
                  </w:r>
                </w:p>
              </w:tc>
            </w:tr>
          </w:tbl>
          <w:p w:rsidR="00ED7690" w:rsidRPr="000B7589" w:rsidRDefault="00ED7690" w:rsidP="00ED7690">
            <w:pPr>
              <w:jc w:val="left"/>
              <w:rPr>
                <w:rFonts w:asciiTheme="minorEastAsia" w:hAnsiTheme="minorEastAsia"/>
                <w:sz w:val="20"/>
                <w:szCs w:val="24"/>
              </w:rPr>
            </w:pPr>
          </w:p>
          <w:p w:rsidR="00DD336F" w:rsidRPr="000B7589" w:rsidRDefault="00DD336F" w:rsidP="000B7589">
            <w:pPr>
              <w:ind w:firstLineChars="100" w:firstLine="200"/>
              <w:jc w:val="left"/>
              <w:rPr>
                <w:rFonts w:asciiTheme="majorEastAsia" w:eastAsiaTheme="majorEastAsia" w:hAnsiTheme="majorEastAsia"/>
                <w:sz w:val="20"/>
                <w:szCs w:val="24"/>
              </w:rPr>
            </w:pPr>
            <w:r w:rsidRPr="000B7589">
              <w:rPr>
                <w:rFonts w:asciiTheme="majorEastAsia" w:eastAsiaTheme="majorEastAsia" w:hAnsiTheme="majorEastAsia" w:hint="eastAsia"/>
                <w:sz w:val="20"/>
                <w:szCs w:val="24"/>
              </w:rPr>
              <w:t>【主な取組内容】</w:t>
            </w:r>
          </w:p>
          <w:p w:rsidR="00DD336F" w:rsidRPr="000B7589" w:rsidRDefault="00DD336F" w:rsidP="00DD336F">
            <w:pPr>
              <w:ind w:leftChars="200" w:left="42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cs="ＭＳ 明朝" w:hint="eastAsia"/>
                <w:sz w:val="20"/>
                <w:szCs w:val="24"/>
                <w:bdr w:val="single" w:sz="4" w:space="0" w:color="auto"/>
              </w:rPr>
              <w:t>➢</w:t>
            </w:r>
            <w:r w:rsidRPr="000B7589">
              <w:rPr>
                <w:rFonts w:asciiTheme="majorEastAsia" w:eastAsiaTheme="majorEastAsia" w:hAnsiTheme="majorEastAsia" w:hint="eastAsia"/>
                <w:sz w:val="20"/>
                <w:szCs w:val="24"/>
                <w:bdr w:val="single" w:sz="4" w:space="0" w:color="auto"/>
              </w:rPr>
              <w:t>おおさかヒートアイランド対策推進計画に基づく対策を推進</w:t>
            </w:r>
          </w:p>
          <w:p w:rsidR="00DD336F" w:rsidRPr="000B7589" w:rsidRDefault="00DD336F" w:rsidP="000B7589">
            <w:pPr>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・夏の暑熱環境を和らげるという観点から、ヒートアイランド対策を地球温暖化の適応策のひとつとして位置づけ、具体的な対策は、「おおさかヒートアイランド対策推進計画」に基づき推進</w:t>
            </w:r>
          </w:p>
          <w:p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cs="ＭＳ 明朝" w:hint="eastAsia"/>
                <w:sz w:val="20"/>
                <w:szCs w:val="24"/>
                <w:bdr w:val="single" w:sz="4" w:space="0" w:color="auto"/>
              </w:rPr>
              <w:t>➢</w:t>
            </w:r>
            <w:r w:rsidRPr="000B7589">
              <w:rPr>
                <w:rFonts w:asciiTheme="majorEastAsia" w:eastAsiaTheme="majorEastAsia" w:hAnsiTheme="majorEastAsia" w:hint="eastAsia"/>
                <w:sz w:val="20"/>
                <w:szCs w:val="24"/>
                <w:bdr w:val="single" w:sz="4" w:space="0" w:color="auto"/>
              </w:rPr>
              <w:t>大阪府域への地球温暖化の影響の把握</w:t>
            </w:r>
          </w:p>
          <w:p w:rsidR="00DD336F" w:rsidRPr="000B7589" w:rsidRDefault="00DD336F" w:rsidP="000B7589">
            <w:pPr>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・府域への地球温暖化の影響（気温・海水温及び海面上昇、降水量の変動、生態系への影響等）について、国や研究機関等と連携して把握</w:t>
            </w:r>
          </w:p>
          <w:p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hint="eastAsia"/>
                <w:sz w:val="20"/>
                <w:szCs w:val="24"/>
                <w:bdr w:val="single" w:sz="4" w:space="0" w:color="auto"/>
              </w:rPr>
              <w:t>➢調査研究の推進</w:t>
            </w:r>
          </w:p>
          <w:p w:rsidR="00DD336F" w:rsidRPr="000B7589" w:rsidRDefault="00DD336F" w:rsidP="000B7589">
            <w:pPr>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・高温化が及ぼす水産資源等への影響に関する調査研究等</w:t>
            </w:r>
          </w:p>
          <w:p w:rsidR="00DD336F" w:rsidRPr="000B7589" w:rsidRDefault="00DD336F" w:rsidP="000B7589">
            <w:pPr>
              <w:ind w:firstLineChars="200" w:firstLine="400"/>
              <w:jc w:val="left"/>
              <w:rPr>
                <w:rFonts w:asciiTheme="majorEastAsia" w:eastAsiaTheme="majorEastAsia" w:hAnsiTheme="majorEastAsia"/>
                <w:sz w:val="20"/>
                <w:szCs w:val="24"/>
                <w:bdr w:val="single" w:sz="4" w:space="0" w:color="auto"/>
              </w:rPr>
            </w:pPr>
            <w:r w:rsidRPr="000B7589">
              <w:rPr>
                <w:rFonts w:asciiTheme="majorEastAsia" w:eastAsiaTheme="majorEastAsia" w:hAnsiTheme="majorEastAsia" w:hint="eastAsia"/>
                <w:sz w:val="20"/>
                <w:szCs w:val="24"/>
                <w:bdr w:val="single" w:sz="4" w:space="0" w:color="auto"/>
              </w:rPr>
              <w:t>➢地球温暖化対策の影響を踏まえた対策の検討</w:t>
            </w:r>
          </w:p>
          <w:p w:rsidR="00ED7690" w:rsidRPr="000B7589" w:rsidRDefault="00DD336F" w:rsidP="000B7589">
            <w:pPr>
              <w:ind w:leftChars="300" w:left="830" w:hangingChars="100" w:hanging="200"/>
              <w:jc w:val="left"/>
              <w:rPr>
                <w:rFonts w:asciiTheme="minorEastAsia" w:hAnsiTheme="minorEastAsia"/>
                <w:sz w:val="20"/>
                <w:szCs w:val="24"/>
              </w:rPr>
            </w:pPr>
            <w:r w:rsidRPr="000B7589">
              <w:rPr>
                <w:rFonts w:asciiTheme="minorEastAsia" w:hAnsiTheme="minorEastAsia" w:hint="eastAsia"/>
                <w:sz w:val="20"/>
                <w:szCs w:val="24"/>
              </w:rPr>
              <w:t>・大阪府域への地球温暖化の影響結果を踏まえて今後の対策を検討</w:t>
            </w:r>
          </w:p>
        </w:tc>
      </w:tr>
    </w:tbl>
    <w:p w:rsidR="00C23D30" w:rsidRPr="00D332AB" w:rsidRDefault="00C23D30" w:rsidP="00D332AB">
      <w:pPr>
        <w:pStyle w:val="1"/>
        <w:rPr>
          <w:b/>
          <w:sz w:val="28"/>
        </w:rPr>
      </w:pPr>
      <w:bookmarkStart w:id="15" w:name="_Toc475470912"/>
      <w:r w:rsidRPr="00D332AB">
        <w:rPr>
          <w:rFonts w:hint="eastAsia"/>
          <w:b/>
          <w:sz w:val="28"/>
        </w:rPr>
        <w:t>Ⅱ　大阪府</w:t>
      </w:r>
      <w:r w:rsidR="002B52EA" w:rsidRPr="00D332AB">
        <w:rPr>
          <w:rFonts w:hint="eastAsia"/>
          <w:b/>
          <w:sz w:val="28"/>
        </w:rPr>
        <w:t>域の概況と気候変動</w:t>
      </w:r>
      <w:bookmarkEnd w:id="15"/>
    </w:p>
    <w:p w:rsidR="002B52EA" w:rsidRPr="00D332AB" w:rsidRDefault="002B52EA" w:rsidP="00D332AB">
      <w:pPr>
        <w:pStyle w:val="2"/>
        <w:rPr>
          <w:sz w:val="24"/>
        </w:rPr>
      </w:pPr>
      <w:bookmarkStart w:id="16" w:name="_Toc475470913"/>
      <w:r w:rsidRPr="00D332AB">
        <w:rPr>
          <w:rFonts w:hint="eastAsia"/>
          <w:sz w:val="24"/>
        </w:rPr>
        <w:t>１　大阪府域の概況</w:t>
      </w:r>
      <w:bookmarkEnd w:id="16"/>
    </w:p>
    <w:p w:rsidR="002B52EA" w:rsidRPr="005E70EE" w:rsidRDefault="002B52EA" w:rsidP="00D332AB">
      <w:pPr>
        <w:pStyle w:val="3"/>
        <w:ind w:leftChars="0" w:left="0"/>
        <w:rPr>
          <w:sz w:val="24"/>
        </w:rPr>
      </w:pPr>
      <w:bookmarkStart w:id="17" w:name="_Toc475470914"/>
      <w:r w:rsidRPr="005E70EE">
        <w:rPr>
          <w:rFonts w:hint="eastAsia"/>
          <w:sz w:val="24"/>
        </w:rPr>
        <w:t>（１）地理的概況</w:t>
      </w:r>
      <w:bookmarkEnd w:id="17"/>
    </w:p>
    <w:p w:rsidR="00706FD6" w:rsidRDefault="00706FD6" w:rsidP="0074647C">
      <w:pPr>
        <w:ind w:firstLineChars="100" w:firstLine="240"/>
        <w:jc w:val="left"/>
        <w:rPr>
          <w:rFonts w:asciiTheme="minorEastAsia" w:hAnsiTheme="minorEastAsia"/>
          <w:sz w:val="24"/>
          <w:szCs w:val="24"/>
        </w:rPr>
      </w:pPr>
      <w:r>
        <w:rPr>
          <w:rFonts w:asciiTheme="minorEastAsia" w:hAnsiTheme="minorEastAsia" w:hint="eastAsia"/>
          <w:sz w:val="24"/>
          <w:szCs w:val="24"/>
        </w:rPr>
        <w:t>①</w:t>
      </w:r>
      <w:r w:rsidR="00CD1C07">
        <w:rPr>
          <w:rFonts w:asciiTheme="minorEastAsia" w:hAnsiTheme="minorEastAsia" w:hint="eastAsia"/>
          <w:sz w:val="24"/>
          <w:szCs w:val="24"/>
        </w:rPr>
        <w:t>地形</w:t>
      </w:r>
    </w:p>
    <w:p w:rsidR="002B52EA" w:rsidRPr="00294449"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我が国の中央部やや西寄りに位置し、東西約25km、南北約86kmと南北に細長い形状。</w:t>
      </w:r>
    </w:p>
    <w:p w:rsidR="00B6515B" w:rsidRPr="00706FD6" w:rsidRDefault="00B6515B" w:rsidP="00B6515B">
      <w:pPr>
        <w:pStyle w:val="a9"/>
        <w:numPr>
          <w:ilvl w:val="0"/>
          <w:numId w:val="6"/>
        </w:numPr>
        <w:ind w:leftChars="0" w:left="681" w:hanging="227"/>
        <w:jc w:val="left"/>
        <w:rPr>
          <w:rFonts w:asciiTheme="majorEastAsia" w:eastAsiaTheme="majorEastAsia" w:hAnsiTheme="majorEastAsia"/>
          <w:sz w:val="24"/>
          <w:szCs w:val="24"/>
        </w:rPr>
      </w:pPr>
      <w:r>
        <w:rPr>
          <w:rFonts w:asciiTheme="minorEastAsia" w:hAnsiTheme="minorEastAsia" w:hint="eastAsia"/>
          <w:sz w:val="24"/>
          <w:szCs w:val="24"/>
        </w:rPr>
        <w:t>西は大阪湾に面し、残る三方は、</w:t>
      </w:r>
      <w:r w:rsidRPr="00937B2B">
        <w:rPr>
          <w:rFonts w:asciiTheme="minorEastAsia" w:hAnsiTheme="minorEastAsia" w:hint="eastAsia"/>
          <w:sz w:val="24"/>
          <w:szCs w:val="24"/>
        </w:rPr>
        <w:t>北部</w:t>
      </w:r>
      <w:r>
        <w:rPr>
          <w:rFonts w:asciiTheme="minorEastAsia" w:hAnsiTheme="minorEastAsia" w:hint="eastAsia"/>
          <w:sz w:val="24"/>
          <w:szCs w:val="24"/>
        </w:rPr>
        <w:t>の</w:t>
      </w:r>
      <w:r w:rsidRPr="00937B2B">
        <w:rPr>
          <w:rFonts w:asciiTheme="minorEastAsia" w:hAnsiTheme="minorEastAsia" w:hint="eastAsia"/>
          <w:sz w:val="24"/>
          <w:szCs w:val="24"/>
        </w:rPr>
        <w:t>妙見、剣尾、竜王の</w:t>
      </w:r>
      <w:r>
        <w:rPr>
          <w:rFonts w:asciiTheme="minorEastAsia" w:hAnsiTheme="minorEastAsia" w:hint="eastAsia"/>
          <w:sz w:val="24"/>
          <w:szCs w:val="24"/>
        </w:rPr>
        <w:t>北摂山系、</w:t>
      </w:r>
      <w:r w:rsidRPr="00937B2B">
        <w:rPr>
          <w:rFonts w:asciiTheme="minorEastAsia" w:hAnsiTheme="minorEastAsia" w:hint="eastAsia"/>
          <w:sz w:val="24"/>
          <w:szCs w:val="24"/>
        </w:rPr>
        <w:t>東南部</w:t>
      </w:r>
      <w:r>
        <w:rPr>
          <w:rFonts w:asciiTheme="minorEastAsia" w:hAnsiTheme="minorEastAsia" w:hint="eastAsia"/>
          <w:sz w:val="24"/>
          <w:szCs w:val="24"/>
        </w:rPr>
        <w:t>の</w:t>
      </w:r>
      <w:r w:rsidRPr="00937B2B">
        <w:rPr>
          <w:rFonts w:asciiTheme="minorEastAsia" w:hAnsiTheme="minorEastAsia" w:hint="eastAsia"/>
          <w:sz w:val="24"/>
          <w:szCs w:val="24"/>
        </w:rPr>
        <w:t>奈良県及び和歌山県と境を接する金剛山地とその北</w:t>
      </w:r>
      <w:r>
        <w:rPr>
          <w:rFonts w:asciiTheme="minorEastAsia" w:hAnsiTheme="minorEastAsia" w:hint="eastAsia"/>
          <w:sz w:val="24"/>
          <w:szCs w:val="24"/>
        </w:rPr>
        <w:t>の</w:t>
      </w:r>
      <w:r w:rsidRPr="00937B2B">
        <w:rPr>
          <w:rFonts w:asciiTheme="minorEastAsia" w:hAnsiTheme="minorEastAsia" w:hint="eastAsia"/>
          <w:sz w:val="24"/>
          <w:szCs w:val="24"/>
        </w:rPr>
        <w:t>生駒山地、南部</w:t>
      </w:r>
      <w:r>
        <w:rPr>
          <w:rFonts w:asciiTheme="minorEastAsia" w:hAnsiTheme="minorEastAsia" w:hint="eastAsia"/>
          <w:sz w:val="24"/>
          <w:szCs w:val="24"/>
        </w:rPr>
        <w:t>の</w:t>
      </w:r>
      <w:r w:rsidRPr="00937B2B">
        <w:rPr>
          <w:rFonts w:asciiTheme="minorEastAsia" w:hAnsiTheme="minorEastAsia" w:hint="eastAsia"/>
          <w:sz w:val="24"/>
          <w:szCs w:val="24"/>
        </w:rPr>
        <w:t>和泉山脈</w:t>
      </w:r>
      <w:r>
        <w:rPr>
          <w:rFonts w:asciiTheme="minorEastAsia" w:hAnsiTheme="minorEastAsia" w:hint="eastAsia"/>
          <w:sz w:val="24"/>
          <w:szCs w:val="24"/>
        </w:rPr>
        <w:t>に囲まれている</w:t>
      </w:r>
      <w:r w:rsidRPr="00937B2B">
        <w:rPr>
          <w:rFonts w:asciiTheme="minorEastAsia" w:hAnsiTheme="minorEastAsia" w:hint="eastAsia"/>
          <w:sz w:val="24"/>
          <w:szCs w:val="24"/>
        </w:rPr>
        <w:t>。</w:t>
      </w:r>
    </w:p>
    <w:p w:rsidR="002B52EA" w:rsidRPr="00706FD6"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面積は1,904.99km</w:t>
      </w:r>
      <w:r w:rsidRPr="00E8276D">
        <w:rPr>
          <w:rFonts w:asciiTheme="minorEastAsia" w:hAnsiTheme="minorEastAsia"/>
          <w:sz w:val="24"/>
          <w:szCs w:val="24"/>
          <w:vertAlign w:val="superscript"/>
        </w:rPr>
        <w:t>2</w:t>
      </w:r>
      <w:r w:rsidRPr="00937B2B">
        <w:rPr>
          <w:rFonts w:asciiTheme="minorEastAsia" w:hAnsiTheme="minorEastAsia" w:hint="eastAsia"/>
          <w:sz w:val="24"/>
          <w:szCs w:val="24"/>
        </w:rPr>
        <w:t>で､47都道府県のうち２番目に小さく、我が国の総面積の0.5％を占める(</w:t>
      </w:r>
      <w:r w:rsidR="0063477C">
        <w:rPr>
          <w:rFonts w:asciiTheme="minorEastAsia" w:hAnsiTheme="minorEastAsia" w:hint="eastAsia"/>
          <w:sz w:val="24"/>
          <w:szCs w:val="24"/>
        </w:rPr>
        <w:t>2014</w:t>
      </w:r>
      <w:r w:rsidRPr="00937B2B">
        <w:rPr>
          <w:rFonts w:asciiTheme="minorEastAsia" w:hAnsiTheme="minorEastAsia" w:hint="eastAsia"/>
          <w:sz w:val="24"/>
          <w:szCs w:val="24"/>
        </w:rPr>
        <w:t>年10月</w:t>
      </w:r>
      <w:r w:rsidR="00FB217F">
        <w:rPr>
          <w:rFonts w:asciiTheme="minorEastAsia" w:hAnsiTheme="minorEastAsia" w:hint="eastAsia"/>
          <w:sz w:val="24"/>
          <w:szCs w:val="24"/>
        </w:rPr>
        <w:t>１</w:t>
      </w:r>
      <w:r w:rsidRPr="00937B2B">
        <w:rPr>
          <w:rFonts w:asciiTheme="minorEastAsia" w:hAnsiTheme="minorEastAsia" w:hint="eastAsia"/>
          <w:sz w:val="24"/>
          <w:szCs w:val="24"/>
        </w:rPr>
        <w:t>日現在)。</w:t>
      </w:r>
    </w:p>
    <w:p w:rsidR="00706FD6" w:rsidRPr="00833C7F" w:rsidRDefault="00CD1C07" w:rsidP="0074647C">
      <w:pPr>
        <w:spacing w:beforeLines="50" w:before="180"/>
        <w:ind w:firstLineChars="100" w:firstLine="240"/>
        <w:jc w:val="left"/>
        <w:rPr>
          <w:rFonts w:asciiTheme="minorEastAsia" w:hAnsiTheme="minorEastAsia"/>
          <w:sz w:val="24"/>
          <w:szCs w:val="24"/>
        </w:rPr>
      </w:pPr>
      <w:r w:rsidRPr="00833C7F">
        <w:rPr>
          <w:rFonts w:asciiTheme="minorEastAsia" w:hAnsiTheme="minorEastAsia" w:hint="eastAsia"/>
          <w:sz w:val="24"/>
          <w:szCs w:val="24"/>
        </w:rPr>
        <w:t>②</w:t>
      </w:r>
      <w:r w:rsidR="00706FD6" w:rsidRPr="00833C7F">
        <w:rPr>
          <w:rFonts w:asciiTheme="minorEastAsia" w:hAnsiTheme="minorEastAsia" w:hint="eastAsia"/>
          <w:sz w:val="24"/>
          <w:szCs w:val="24"/>
        </w:rPr>
        <w:t>土地利用</w:t>
      </w:r>
    </w:p>
    <w:p w:rsidR="00EC2C8B" w:rsidRPr="0016137A" w:rsidRDefault="002B52EA" w:rsidP="0016137A">
      <w:pPr>
        <w:pStyle w:val="a9"/>
        <w:numPr>
          <w:ilvl w:val="0"/>
          <w:numId w:val="6"/>
        </w:numPr>
        <w:ind w:leftChars="0"/>
        <w:jc w:val="left"/>
        <w:rPr>
          <w:rFonts w:asciiTheme="majorEastAsia" w:eastAsiaTheme="majorEastAsia" w:hAnsiTheme="majorEastAsia"/>
          <w:sz w:val="24"/>
          <w:szCs w:val="24"/>
        </w:rPr>
      </w:pPr>
      <w:r w:rsidRPr="00937B2B">
        <w:rPr>
          <w:rFonts w:asciiTheme="minorEastAsia" w:hAnsiTheme="minorEastAsia" w:hint="eastAsia"/>
          <w:sz w:val="24"/>
          <w:szCs w:val="24"/>
        </w:rPr>
        <w:t>土地利用の現況は、森林と宅地がそれぞれ府全体の約３割を占め、道路が約１割、農用地は１割に満たない。また、</w:t>
      </w:r>
      <w:r w:rsidR="0016137A">
        <w:rPr>
          <w:rFonts w:asciiTheme="minorEastAsia" w:hAnsiTheme="minorEastAsia" w:hint="eastAsia"/>
          <w:sz w:val="24"/>
          <w:szCs w:val="24"/>
        </w:rPr>
        <w:t>人口集中地区面積は府域全体の約50％を占める</w:t>
      </w:r>
      <w:r w:rsidR="0016137A" w:rsidRPr="00937B2B">
        <w:rPr>
          <w:rFonts w:asciiTheme="minorEastAsia" w:hAnsiTheme="minorEastAsia" w:hint="eastAsia"/>
          <w:sz w:val="24"/>
          <w:szCs w:val="24"/>
        </w:rPr>
        <w:t>（</w:t>
      </w:r>
      <w:r w:rsidR="0016137A">
        <w:rPr>
          <w:rFonts w:asciiTheme="minorEastAsia" w:hAnsiTheme="minorEastAsia" w:hint="eastAsia"/>
          <w:sz w:val="24"/>
          <w:szCs w:val="24"/>
        </w:rPr>
        <w:t>2012</w:t>
      </w:r>
      <w:r w:rsidR="0016137A" w:rsidRPr="00937B2B">
        <w:rPr>
          <w:rFonts w:asciiTheme="minorEastAsia" w:hAnsiTheme="minorEastAsia" w:hint="eastAsia"/>
          <w:sz w:val="24"/>
          <w:szCs w:val="24"/>
        </w:rPr>
        <w:t>年）</w:t>
      </w:r>
      <w:r w:rsidR="0016137A">
        <w:rPr>
          <w:rFonts w:asciiTheme="minorEastAsia" w:hAnsiTheme="minorEastAsia" w:hint="eastAsia"/>
          <w:sz w:val="24"/>
          <w:szCs w:val="24"/>
        </w:rPr>
        <w:t>。（全国の人口集中地区面積の割合は約３％）</w:t>
      </w:r>
    </w:p>
    <w:p w:rsidR="00EC2C8B" w:rsidRDefault="00EC2C8B" w:rsidP="00EC2C8B">
      <w:pPr>
        <w:spacing w:line="0" w:lineRule="atLeast"/>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6CD25A92" wp14:editId="5CE993D7">
            <wp:extent cx="2219950" cy="25560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地図.jpg"/>
                    <pic:cNvPicPr/>
                  </pic:nvPicPr>
                  <pic:blipFill rotWithShape="1">
                    <a:blip r:embed="rId15" cstate="print">
                      <a:extLst>
                        <a:ext uri="{28A0092B-C50C-407E-A947-70E740481C1C}">
                          <a14:useLocalDpi xmlns:a14="http://schemas.microsoft.com/office/drawing/2010/main" val="0"/>
                        </a:ext>
                      </a:extLst>
                    </a:blip>
                    <a:srcRect l="9420" t="9223" r="11594" b="26476"/>
                    <a:stretch/>
                  </pic:blipFill>
                  <pic:spPr bwMode="auto">
                    <a:xfrm>
                      <a:off x="0" y="0"/>
                      <a:ext cx="2219950" cy="2556000"/>
                    </a:xfrm>
                    <a:prstGeom prst="rect">
                      <a:avLst/>
                    </a:prstGeom>
                    <a:ln>
                      <a:noFill/>
                    </a:ln>
                    <a:extLst>
                      <a:ext uri="{53640926-AAD7-44D8-BBD7-CCE9431645EC}">
                        <a14:shadowObscured xmlns:a14="http://schemas.microsoft.com/office/drawing/2010/main"/>
                      </a:ext>
                    </a:extLst>
                  </pic:spPr>
                </pic:pic>
              </a:graphicData>
            </a:graphic>
          </wp:inline>
        </w:drawing>
      </w:r>
    </w:p>
    <w:p w:rsidR="00EC2C8B" w:rsidRDefault="00EC2C8B" w:rsidP="00EC2C8B">
      <w:pPr>
        <w:spacing w:line="0" w:lineRule="atLeast"/>
        <w:ind w:firstLineChars="100" w:firstLine="240"/>
        <w:jc w:val="center"/>
        <w:rPr>
          <w:rFonts w:asciiTheme="minorEastAsia" w:hAnsiTheme="minorEastAsia"/>
          <w:sz w:val="24"/>
          <w:szCs w:val="24"/>
        </w:rPr>
      </w:pPr>
      <w:r>
        <w:rPr>
          <w:rFonts w:asciiTheme="minorEastAsia" w:hAnsiTheme="minorEastAsia" w:hint="eastAsia"/>
          <w:sz w:val="24"/>
          <w:szCs w:val="24"/>
        </w:rPr>
        <w:t>図Ⅱ-１　大阪府域（赤が市街化区域、青が市街化調整区域）</w:t>
      </w:r>
    </w:p>
    <w:p w:rsidR="00706FD6" w:rsidRPr="00706FD6" w:rsidRDefault="00CD1C07" w:rsidP="0074647C">
      <w:pPr>
        <w:spacing w:beforeLines="50" w:before="180"/>
        <w:ind w:firstLineChars="100" w:firstLine="240"/>
        <w:jc w:val="left"/>
        <w:rPr>
          <w:rFonts w:asciiTheme="minorEastAsia" w:hAnsiTheme="minorEastAsia"/>
          <w:sz w:val="24"/>
          <w:szCs w:val="24"/>
        </w:rPr>
      </w:pPr>
      <w:r>
        <w:rPr>
          <w:rFonts w:asciiTheme="minorEastAsia" w:hAnsiTheme="minorEastAsia" w:hint="eastAsia"/>
          <w:sz w:val="24"/>
          <w:szCs w:val="24"/>
        </w:rPr>
        <w:t>③</w:t>
      </w:r>
      <w:r w:rsidR="00706FD6">
        <w:rPr>
          <w:rFonts w:asciiTheme="minorEastAsia" w:hAnsiTheme="minorEastAsia" w:hint="eastAsia"/>
          <w:sz w:val="24"/>
          <w:szCs w:val="24"/>
        </w:rPr>
        <w:t>河川、大阪湾</w:t>
      </w:r>
    </w:p>
    <w:p w:rsidR="002B52EA" w:rsidRPr="00294449"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淀川水系は、琵琶湖から京都府内を流れ、本府北東部に入り、</w:t>
      </w:r>
      <w:r w:rsidR="00F6281F">
        <w:rPr>
          <w:rFonts w:asciiTheme="minorEastAsia" w:hAnsiTheme="minorEastAsia" w:hint="eastAsia"/>
          <w:sz w:val="24"/>
          <w:szCs w:val="24"/>
        </w:rPr>
        <w:t>大阪市都島区毛馬において、</w:t>
      </w:r>
      <w:r w:rsidRPr="00937B2B">
        <w:rPr>
          <w:rFonts w:asciiTheme="minorEastAsia" w:hAnsiTheme="minorEastAsia" w:hint="eastAsia"/>
          <w:sz w:val="24"/>
          <w:szCs w:val="24"/>
        </w:rPr>
        <w:t>西へ淀川、南に大川となって流れて、中之島をはさみ、堂島川、土佐堀川、安治川となり、大阪湾に注ぐ。大和川水系は奈良県から金剛山地と生駒山地の間を流れて府域に入り</w:t>
      </w:r>
      <w:r w:rsidR="00F6281F">
        <w:rPr>
          <w:rFonts w:asciiTheme="minorEastAsia" w:hAnsiTheme="minorEastAsia" w:hint="eastAsia"/>
          <w:sz w:val="24"/>
          <w:szCs w:val="24"/>
        </w:rPr>
        <w:t>、藤井寺市で石川を合流</w:t>
      </w:r>
      <w:r w:rsidR="000B7589">
        <w:rPr>
          <w:rFonts w:asciiTheme="minorEastAsia" w:hAnsiTheme="minorEastAsia" w:hint="eastAsia"/>
          <w:sz w:val="24"/>
          <w:szCs w:val="24"/>
        </w:rPr>
        <w:t>し、</w:t>
      </w:r>
      <w:r w:rsidRPr="00937B2B">
        <w:rPr>
          <w:rFonts w:asciiTheme="minorEastAsia" w:hAnsiTheme="minorEastAsia" w:hint="eastAsia"/>
          <w:sz w:val="24"/>
          <w:szCs w:val="24"/>
        </w:rPr>
        <w:t>大阪市と松原市、堺市の間を通って大阪湾に注ぐ。</w:t>
      </w:r>
    </w:p>
    <w:p w:rsidR="0074647C" w:rsidRPr="0016137A" w:rsidRDefault="002B52EA" w:rsidP="0016137A">
      <w:pPr>
        <w:pStyle w:val="a9"/>
        <w:numPr>
          <w:ilvl w:val="0"/>
          <w:numId w:val="6"/>
        </w:numPr>
        <w:ind w:leftChars="0" w:left="681" w:hanging="227"/>
        <w:jc w:val="left"/>
        <w:rPr>
          <w:rFonts w:asciiTheme="majorEastAsia" w:eastAsiaTheme="majorEastAsia" w:hAnsiTheme="majorEastAsia"/>
          <w:sz w:val="24"/>
          <w:szCs w:val="24"/>
        </w:rPr>
      </w:pPr>
      <w:r w:rsidRPr="00937B2B">
        <w:rPr>
          <w:rFonts w:asciiTheme="minorEastAsia" w:hAnsiTheme="minorEastAsia" w:hint="eastAsia"/>
          <w:sz w:val="24"/>
          <w:szCs w:val="24"/>
        </w:rPr>
        <w:t>大阪湾は瀬戸内海の東端に位置する閉鎖性の高い海域で、陸域から大量の</w:t>
      </w:r>
      <w:r w:rsidR="001F7FB0">
        <w:rPr>
          <w:rFonts w:asciiTheme="minorEastAsia" w:hAnsiTheme="minorEastAsia" w:hint="eastAsia"/>
          <w:sz w:val="24"/>
          <w:szCs w:val="24"/>
        </w:rPr>
        <w:t>栄養塩類等</w:t>
      </w:r>
      <w:r w:rsidRPr="00937B2B">
        <w:rPr>
          <w:rFonts w:asciiTheme="minorEastAsia" w:hAnsiTheme="minorEastAsia" w:hint="eastAsia"/>
          <w:sz w:val="24"/>
          <w:szCs w:val="24"/>
        </w:rPr>
        <w:t>が流入することに加え、外海との海水交換が起こりにくいため、富栄養化による赤潮の発生や、有機物の堆積等による貧酸素水塊の形成が、魚類等へ大きな影響を与えるなどの問題が発生しやすい</w:t>
      </w:r>
      <w:r w:rsidR="0016137A">
        <w:rPr>
          <w:rFonts w:asciiTheme="minorEastAsia" w:hAnsiTheme="minorEastAsia" w:hint="eastAsia"/>
          <w:sz w:val="24"/>
          <w:szCs w:val="24"/>
        </w:rPr>
        <w:t>。</w:t>
      </w:r>
    </w:p>
    <w:p w:rsidR="002B52EA" w:rsidRPr="005E70EE" w:rsidRDefault="002B52EA" w:rsidP="00D332AB">
      <w:pPr>
        <w:pStyle w:val="3"/>
        <w:ind w:leftChars="0" w:left="0"/>
        <w:rPr>
          <w:sz w:val="24"/>
        </w:rPr>
      </w:pPr>
      <w:bookmarkStart w:id="18" w:name="_Toc475470915"/>
      <w:r w:rsidRPr="005E70EE">
        <w:rPr>
          <w:rFonts w:hint="eastAsia"/>
          <w:sz w:val="24"/>
        </w:rPr>
        <w:t>（２）気候概況</w:t>
      </w:r>
      <w:bookmarkEnd w:id="18"/>
    </w:p>
    <w:p w:rsidR="002B52EA" w:rsidRDefault="00F20E9E" w:rsidP="002C22E9">
      <w:pPr>
        <w:pStyle w:val="a9"/>
        <w:numPr>
          <w:ilvl w:val="0"/>
          <w:numId w:val="7"/>
        </w:numPr>
        <w:ind w:leftChars="0" w:left="647" w:hanging="227"/>
        <w:jc w:val="left"/>
        <w:rPr>
          <w:rFonts w:asciiTheme="minorEastAsia" w:hAnsiTheme="minorEastAsia"/>
          <w:sz w:val="24"/>
          <w:szCs w:val="24"/>
        </w:rPr>
      </w:pPr>
      <w:r>
        <w:rPr>
          <w:rFonts w:asciiTheme="minorEastAsia" w:hAnsiTheme="minorEastAsia" w:hint="eastAsia"/>
          <w:sz w:val="24"/>
          <w:szCs w:val="24"/>
        </w:rPr>
        <w:t>大阪府は瀬戸内式気候に属し、</w:t>
      </w:r>
      <w:r w:rsidR="002B52EA" w:rsidRPr="00937B2B">
        <w:rPr>
          <w:rFonts w:asciiTheme="minorEastAsia" w:hAnsiTheme="minorEastAsia" w:hint="eastAsia"/>
          <w:sz w:val="24"/>
          <w:szCs w:val="24"/>
        </w:rPr>
        <w:t>年間平均気温は16.7℃で全都道府県のうち8番目に高く、年間降水総量は1278.5mmで全都道府県のうち７番目に低い（</w:t>
      </w:r>
      <w:r w:rsidR="002C22E9" w:rsidRPr="002C22E9">
        <w:rPr>
          <w:rFonts w:asciiTheme="minorEastAsia" w:hAnsiTheme="minorEastAsia"/>
          <w:sz w:val="24"/>
          <w:szCs w:val="24"/>
        </w:rPr>
        <w:t>2014</w:t>
      </w:r>
      <w:r w:rsidR="002B52EA" w:rsidRPr="00937B2B">
        <w:rPr>
          <w:rFonts w:asciiTheme="minorEastAsia" w:hAnsiTheme="minorEastAsia" w:hint="eastAsia"/>
          <w:sz w:val="24"/>
          <w:szCs w:val="24"/>
        </w:rPr>
        <w:t>年）。</w:t>
      </w:r>
    </w:p>
    <w:p w:rsidR="0063477C" w:rsidRPr="00CD1C07" w:rsidRDefault="002B52EA" w:rsidP="00CD1C07">
      <w:pPr>
        <w:pStyle w:val="a9"/>
        <w:numPr>
          <w:ilvl w:val="0"/>
          <w:numId w:val="7"/>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熱帯夜日数は37日で、３都市（東京、名古屋、大阪）の中では最も多い（</w:t>
      </w:r>
      <w:r w:rsidR="0063477C">
        <w:rPr>
          <w:rFonts w:asciiTheme="minorEastAsia" w:hAnsiTheme="minorEastAsia" w:hint="eastAsia"/>
          <w:sz w:val="24"/>
          <w:szCs w:val="24"/>
        </w:rPr>
        <w:t>2014</w:t>
      </w:r>
      <w:r w:rsidRPr="00937B2B">
        <w:rPr>
          <w:rFonts w:asciiTheme="minorEastAsia" w:hAnsiTheme="minorEastAsia" w:hint="eastAsia"/>
          <w:sz w:val="24"/>
          <w:szCs w:val="24"/>
        </w:rPr>
        <w:t>年）。</w:t>
      </w:r>
    </w:p>
    <w:p w:rsidR="0063477C" w:rsidRDefault="0063477C" w:rsidP="0063477C">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2D5C93F7" wp14:editId="53A52ACB">
            <wp:extent cx="3743325" cy="1943099"/>
            <wp:effectExtent l="0" t="0" r="0" b="6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925" t="8926" r="3528" b="4361"/>
                    <a:stretch/>
                  </pic:blipFill>
                  <pic:spPr bwMode="auto">
                    <a:xfrm>
                      <a:off x="0" y="0"/>
                      <a:ext cx="3744058" cy="1943480"/>
                    </a:xfrm>
                    <a:prstGeom prst="rect">
                      <a:avLst/>
                    </a:prstGeom>
                    <a:noFill/>
                    <a:ln>
                      <a:noFill/>
                    </a:ln>
                    <a:extLst>
                      <a:ext uri="{53640926-AAD7-44D8-BBD7-CCE9431645EC}">
                        <a14:shadowObscured xmlns:a14="http://schemas.microsoft.com/office/drawing/2010/main"/>
                      </a:ext>
                    </a:extLst>
                  </pic:spPr>
                </pic:pic>
              </a:graphicData>
            </a:graphic>
          </wp:inline>
        </w:drawing>
      </w:r>
    </w:p>
    <w:p w:rsidR="0063477C" w:rsidRDefault="0063477C" w:rsidP="00CD1C07">
      <w:pPr>
        <w:jc w:val="center"/>
        <w:rPr>
          <w:rFonts w:asciiTheme="minorEastAsia" w:hAnsiTheme="minorEastAsia"/>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２</w:t>
      </w:r>
      <w:r>
        <w:rPr>
          <w:rFonts w:asciiTheme="minorEastAsia" w:hAnsiTheme="minorEastAsia" w:hint="eastAsia"/>
          <w:sz w:val="24"/>
          <w:szCs w:val="24"/>
        </w:rPr>
        <w:t xml:space="preserve">　</w:t>
      </w:r>
      <w:r w:rsidRPr="0063477C">
        <w:rPr>
          <w:rFonts w:asciiTheme="minorEastAsia" w:hAnsiTheme="minorEastAsia" w:hint="eastAsia"/>
          <w:sz w:val="24"/>
          <w:szCs w:val="24"/>
        </w:rPr>
        <w:t>全国３都市における熱帯夜日数の推移</w:t>
      </w:r>
    </w:p>
    <w:p w:rsidR="00DD336F" w:rsidRPr="00374ACC" w:rsidRDefault="00DD336F" w:rsidP="00CD1C07">
      <w:pPr>
        <w:jc w:val="center"/>
        <w:rPr>
          <w:rFonts w:asciiTheme="minorEastAsia" w:hAnsiTheme="minorEastAsia"/>
          <w:sz w:val="24"/>
          <w:szCs w:val="24"/>
        </w:rPr>
      </w:pPr>
    </w:p>
    <w:p w:rsidR="0063477C" w:rsidRPr="00CD1C07" w:rsidRDefault="002B52EA" w:rsidP="00CD1C07">
      <w:pPr>
        <w:pStyle w:val="a9"/>
        <w:numPr>
          <w:ilvl w:val="0"/>
          <w:numId w:val="7"/>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熱中症による救急搬送人員数は3,690人で、全都道府県で１番多い（</w:t>
      </w:r>
      <w:r w:rsidR="0063477C">
        <w:rPr>
          <w:rFonts w:asciiTheme="minorEastAsia" w:hAnsiTheme="minorEastAsia" w:hint="eastAsia"/>
          <w:sz w:val="24"/>
          <w:szCs w:val="24"/>
        </w:rPr>
        <w:t>2016</w:t>
      </w:r>
      <w:r w:rsidRPr="00937B2B">
        <w:rPr>
          <w:rFonts w:asciiTheme="minorEastAsia" w:hAnsiTheme="minorEastAsia" w:hint="eastAsia"/>
          <w:sz w:val="24"/>
          <w:szCs w:val="24"/>
        </w:rPr>
        <w:t>年）。</w:t>
      </w:r>
    </w:p>
    <w:p w:rsidR="00957020" w:rsidRDefault="00957020" w:rsidP="00957020">
      <w:pPr>
        <w:jc w:val="center"/>
        <w:rPr>
          <w:rFonts w:asciiTheme="minorEastAsia" w:hAnsiTheme="minorEastAsia"/>
          <w:sz w:val="24"/>
          <w:szCs w:val="24"/>
        </w:rPr>
      </w:pPr>
      <w:r>
        <w:rPr>
          <w:rFonts w:asciiTheme="minorEastAsia" w:hAnsiTheme="minorEastAsia"/>
          <w:noProof/>
          <w:sz w:val="24"/>
          <w:szCs w:val="24"/>
        </w:rPr>
        <w:drawing>
          <wp:inline distT="0" distB="0" distL="0" distR="0" wp14:anchorId="02679334" wp14:editId="5A86E31E">
            <wp:extent cx="3606220" cy="18000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6220" cy="1800000"/>
                    </a:xfrm>
                    <a:prstGeom prst="rect">
                      <a:avLst/>
                    </a:prstGeom>
                    <a:noFill/>
                    <a:ln>
                      <a:noFill/>
                    </a:ln>
                  </pic:spPr>
                </pic:pic>
              </a:graphicData>
            </a:graphic>
          </wp:inline>
        </w:drawing>
      </w:r>
    </w:p>
    <w:p w:rsidR="00957020" w:rsidRPr="00957020" w:rsidRDefault="00957020" w:rsidP="00957020">
      <w:pPr>
        <w:jc w:val="center"/>
        <w:rPr>
          <w:rFonts w:asciiTheme="minorEastAsia" w:hAnsiTheme="minorEastAsia"/>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３</w:t>
      </w:r>
      <w:r>
        <w:rPr>
          <w:rFonts w:asciiTheme="minorEastAsia" w:hAnsiTheme="minorEastAsia" w:hint="eastAsia"/>
          <w:sz w:val="24"/>
          <w:szCs w:val="24"/>
        </w:rPr>
        <w:t xml:space="preserve">　</w:t>
      </w:r>
      <w:r w:rsidRPr="00957020">
        <w:rPr>
          <w:rFonts w:asciiTheme="minorEastAsia" w:hAnsiTheme="minorEastAsia" w:hint="eastAsia"/>
          <w:sz w:val="24"/>
          <w:szCs w:val="24"/>
        </w:rPr>
        <w:t>大阪府における熱中症による救急搬送人員数の推移と</w:t>
      </w:r>
      <w:r w:rsidR="00F20E9E">
        <w:rPr>
          <w:rFonts w:asciiTheme="minorEastAsia" w:hAnsiTheme="minorEastAsia" w:hint="eastAsia"/>
          <w:sz w:val="24"/>
          <w:szCs w:val="24"/>
        </w:rPr>
        <w:t>WBGT</w:t>
      </w:r>
      <w:r w:rsidRPr="00957020">
        <w:rPr>
          <w:rFonts w:asciiTheme="minorEastAsia" w:hAnsiTheme="minorEastAsia" w:hint="eastAsia"/>
          <w:sz w:val="24"/>
          <w:szCs w:val="24"/>
        </w:rPr>
        <w:t>の推移</w:t>
      </w:r>
    </w:p>
    <w:p w:rsidR="00957020" w:rsidRPr="0074647C" w:rsidRDefault="00957020" w:rsidP="0074647C">
      <w:pPr>
        <w:jc w:val="center"/>
        <w:rPr>
          <w:rFonts w:asciiTheme="minorEastAsia" w:hAnsiTheme="minorEastAsia"/>
          <w:sz w:val="20"/>
          <w:szCs w:val="24"/>
        </w:rPr>
      </w:pPr>
      <w:r w:rsidRPr="0074647C">
        <w:rPr>
          <w:rFonts w:asciiTheme="minorEastAsia" w:hAnsiTheme="minorEastAsia" w:hint="eastAsia"/>
          <w:sz w:val="20"/>
          <w:szCs w:val="24"/>
        </w:rPr>
        <w:t>（総務省消防庁HP（熱中症による救急搬送人員数）及び環境省HP（熱中症予防）より作成）</w:t>
      </w:r>
    </w:p>
    <w:p w:rsidR="00F20E9E" w:rsidRDefault="00F20E9E" w:rsidP="00E8276D">
      <w:pPr>
        <w:jc w:val="center"/>
        <w:rPr>
          <w:rFonts w:asciiTheme="minorEastAsia" w:hAnsiTheme="minorEastAsia"/>
          <w:sz w:val="24"/>
          <w:szCs w:val="24"/>
        </w:rPr>
      </w:pPr>
      <w:r w:rsidRPr="00F20E9E">
        <w:rPr>
          <w:rFonts w:asciiTheme="minorEastAsia" w:hAnsiTheme="minorEastAsia"/>
          <w:noProof/>
          <w:sz w:val="24"/>
          <w:szCs w:val="24"/>
        </w:rPr>
        <w:drawing>
          <wp:inline distT="0" distB="0" distL="0" distR="0" wp14:anchorId="03C3DCB5" wp14:editId="0BF6B7F7">
            <wp:extent cx="4275173" cy="2232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7" t="11782" r="1231" b="2219"/>
                    <a:stretch/>
                  </pic:blipFill>
                  <pic:spPr bwMode="auto">
                    <a:xfrm>
                      <a:off x="0" y="0"/>
                      <a:ext cx="4275173" cy="2232000"/>
                    </a:xfrm>
                    <a:prstGeom prst="rect">
                      <a:avLst/>
                    </a:prstGeom>
                    <a:noFill/>
                    <a:ln>
                      <a:noFill/>
                    </a:ln>
                    <a:extLst>
                      <a:ext uri="{53640926-AAD7-44D8-BBD7-CCE9431645EC}">
                        <a14:shadowObscured xmlns:a14="http://schemas.microsoft.com/office/drawing/2010/main"/>
                      </a:ext>
                    </a:extLst>
                  </pic:spPr>
                </pic:pic>
              </a:graphicData>
            </a:graphic>
          </wp:inline>
        </w:drawing>
      </w:r>
    </w:p>
    <w:p w:rsidR="00F20E9E" w:rsidRDefault="00F20E9E" w:rsidP="00E8276D">
      <w:pPr>
        <w:jc w:val="center"/>
        <w:rPr>
          <w:rFonts w:asciiTheme="minorEastAsia" w:hAnsiTheme="minorEastAsia"/>
          <w:sz w:val="24"/>
          <w:szCs w:val="24"/>
        </w:rPr>
      </w:pPr>
      <w:r>
        <w:rPr>
          <w:rFonts w:asciiTheme="minorEastAsia" w:hAnsiTheme="minorEastAsia" w:hint="eastAsia"/>
          <w:sz w:val="24"/>
          <w:szCs w:val="24"/>
        </w:rPr>
        <w:t>図Ⅱ-４　熱中症による救急搬送状況（平成28年）</w:t>
      </w:r>
    </w:p>
    <w:p w:rsidR="00F20E9E" w:rsidRPr="000B7589" w:rsidRDefault="00F20E9E" w:rsidP="00E8276D">
      <w:pPr>
        <w:jc w:val="center"/>
        <w:rPr>
          <w:rFonts w:asciiTheme="minorEastAsia" w:hAnsiTheme="minorEastAsia"/>
          <w:sz w:val="18"/>
          <w:szCs w:val="24"/>
        </w:rPr>
      </w:pPr>
      <w:r w:rsidRPr="000B7589">
        <w:rPr>
          <w:rFonts w:asciiTheme="minorEastAsia" w:hAnsiTheme="minorEastAsia" w:hint="eastAsia"/>
          <w:sz w:val="18"/>
          <w:szCs w:val="24"/>
        </w:rPr>
        <w:t>※出典：「平成</w:t>
      </w:r>
      <w:r w:rsidRPr="000B7589">
        <w:rPr>
          <w:rFonts w:asciiTheme="minorEastAsia" w:hAnsiTheme="minorEastAsia"/>
          <w:sz w:val="18"/>
          <w:szCs w:val="24"/>
        </w:rPr>
        <w:t>28年の熱中症による救急搬送状況の概要」総務省消防庁資料</w:t>
      </w:r>
    </w:p>
    <w:p w:rsidR="002B52EA" w:rsidRPr="005E70EE" w:rsidRDefault="002B52EA" w:rsidP="00D332AB">
      <w:pPr>
        <w:pStyle w:val="3"/>
        <w:ind w:leftChars="0" w:left="0"/>
        <w:rPr>
          <w:sz w:val="24"/>
        </w:rPr>
      </w:pPr>
      <w:bookmarkStart w:id="19" w:name="_Toc475470916"/>
      <w:r w:rsidRPr="005E70EE">
        <w:rPr>
          <w:rFonts w:hint="eastAsia"/>
          <w:sz w:val="24"/>
        </w:rPr>
        <w:t>（３）社会経済</w:t>
      </w:r>
      <w:r w:rsidR="0021541F">
        <w:rPr>
          <w:rFonts w:hint="eastAsia"/>
          <w:sz w:val="24"/>
        </w:rPr>
        <w:t>・自然環境</w:t>
      </w:r>
      <w:r w:rsidRPr="005E70EE">
        <w:rPr>
          <w:rFonts w:hint="eastAsia"/>
          <w:sz w:val="24"/>
        </w:rPr>
        <w:t>概況</w:t>
      </w:r>
      <w:bookmarkEnd w:id="19"/>
    </w:p>
    <w:p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人口は約884万人（</w:t>
      </w:r>
      <w:r w:rsidR="0063477C">
        <w:rPr>
          <w:rFonts w:asciiTheme="minorEastAsia" w:hAnsiTheme="minorEastAsia" w:hint="eastAsia"/>
          <w:sz w:val="24"/>
          <w:szCs w:val="24"/>
        </w:rPr>
        <w:t>2015</w:t>
      </w:r>
      <w:r w:rsidRPr="00937B2B">
        <w:rPr>
          <w:rFonts w:asciiTheme="minorEastAsia" w:hAnsiTheme="minorEastAsia" w:hint="eastAsia"/>
          <w:sz w:val="24"/>
          <w:szCs w:val="24"/>
        </w:rPr>
        <w:t>年10月１日現在）で、昼間人口は928万人（平成22年国政調査）。人口密度は6673.5人（可住地面積１km</w:t>
      </w:r>
      <w:r w:rsidRPr="00D332AB">
        <w:rPr>
          <w:rFonts w:asciiTheme="minorEastAsia" w:hAnsiTheme="minorEastAsia" w:hint="eastAsia"/>
          <w:sz w:val="24"/>
          <w:szCs w:val="24"/>
          <w:vertAlign w:val="superscript"/>
        </w:rPr>
        <w:t>2</w:t>
      </w:r>
      <w:r w:rsidRPr="00937B2B">
        <w:rPr>
          <w:rFonts w:asciiTheme="minorEastAsia" w:hAnsiTheme="minorEastAsia" w:hint="eastAsia"/>
          <w:sz w:val="24"/>
          <w:szCs w:val="24"/>
        </w:rPr>
        <w:t>当たり）で全国２位（平成26年）。</w:t>
      </w:r>
    </w:p>
    <w:p w:rsidR="00DD336F" w:rsidRPr="0075262F" w:rsidRDefault="002B52EA" w:rsidP="0075262F">
      <w:pPr>
        <w:pStyle w:val="a9"/>
        <w:numPr>
          <w:ilvl w:val="0"/>
          <w:numId w:val="8"/>
        </w:numPr>
        <w:spacing w:afterLines="50" w:after="180"/>
        <w:ind w:leftChars="0" w:left="647" w:hanging="227"/>
        <w:jc w:val="left"/>
        <w:rPr>
          <w:rFonts w:asciiTheme="minorEastAsia" w:hAnsiTheme="minorEastAsia"/>
          <w:sz w:val="24"/>
          <w:szCs w:val="24"/>
        </w:rPr>
      </w:pPr>
      <w:r w:rsidRPr="00937B2B">
        <w:rPr>
          <w:rFonts w:asciiTheme="minorEastAsia" w:hAnsiTheme="minorEastAsia" w:hint="eastAsia"/>
          <w:sz w:val="24"/>
          <w:szCs w:val="24"/>
        </w:rPr>
        <w:t>「大阪府人口減少社会白書」によれば、平成42年度の人口は816万人と推計。</w:t>
      </w:r>
    </w:p>
    <w:p w:rsidR="00374ACC" w:rsidRDefault="003B69EE" w:rsidP="003B69EE">
      <w:pPr>
        <w:pStyle w:val="a9"/>
        <w:ind w:leftChars="0" w:left="647"/>
        <w:jc w:val="center"/>
        <w:rPr>
          <w:rFonts w:asciiTheme="minorEastAsia" w:hAnsiTheme="minorEastAsia"/>
          <w:sz w:val="24"/>
          <w:szCs w:val="24"/>
        </w:rPr>
      </w:pPr>
      <w:r>
        <w:rPr>
          <w:rFonts w:asciiTheme="minorEastAsia" w:hAnsiTheme="minorEastAsia"/>
          <w:noProof/>
          <w:sz w:val="24"/>
          <w:szCs w:val="24"/>
        </w:rPr>
        <w:drawing>
          <wp:inline distT="0" distB="0" distL="0" distR="0" wp14:anchorId="12FC38A7" wp14:editId="711621CD">
            <wp:extent cx="3557342" cy="2160000"/>
            <wp:effectExtent l="0" t="0" r="508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517"/>
                    <a:stretch/>
                  </pic:blipFill>
                  <pic:spPr bwMode="auto">
                    <a:xfrm>
                      <a:off x="0" y="0"/>
                      <a:ext cx="3557342"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374ACC" w:rsidRDefault="00374ACC" w:rsidP="0075262F">
      <w:pPr>
        <w:pStyle w:val="a9"/>
        <w:spacing w:afterLines="50" w:after="180"/>
        <w:ind w:leftChars="0" w:left="646"/>
        <w:jc w:val="center"/>
        <w:rPr>
          <w:rFonts w:asciiTheme="minorEastAsia" w:hAnsiTheme="minorEastAsia"/>
          <w:sz w:val="24"/>
          <w:szCs w:val="24"/>
        </w:rPr>
      </w:pPr>
      <w:r>
        <w:rPr>
          <w:rFonts w:asciiTheme="minorEastAsia" w:hAnsiTheme="minorEastAsia" w:hint="eastAsia"/>
          <w:sz w:val="24"/>
          <w:szCs w:val="24"/>
        </w:rPr>
        <w:t>図Ⅱ-４　大阪府の人口の推移</w:t>
      </w:r>
    </w:p>
    <w:p w:rsidR="003B69EE" w:rsidRDefault="003B69EE" w:rsidP="003B69EE">
      <w:pPr>
        <w:pStyle w:val="a9"/>
        <w:ind w:leftChars="0" w:left="647"/>
        <w:jc w:val="center"/>
        <w:rPr>
          <w:rFonts w:asciiTheme="minorEastAsia" w:hAnsiTheme="minorEastAsia"/>
          <w:sz w:val="24"/>
          <w:szCs w:val="24"/>
        </w:rPr>
      </w:pPr>
      <w:r>
        <w:rPr>
          <w:rFonts w:asciiTheme="minorEastAsia" w:hAnsiTheme="minorEastAsia"/>
          <w:noProof/>
          <w:sz w:val="24"/>
          <w:szCs w:val="24"/>
        </w:rPr>
        <w:drawing>
          <wp:inline distT="0" distB="0" distL="0" distR="0" wp14:anchorId="791BAC15" wp14:editId="35A59026">
            <wp:extent cx="3329790" cy="2160000"/>
            <wp:effectExtent l="0" t="0" r="444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17"/>
                    <a:stretch/>
                  </pic:blipFill>
                  <pic:spPr bwMode="auto">
                    <a:xfrm>
                      <a:off x="0" y="0"/>
                      <a:ext cx="3329790"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5766D1" w:rsidRPr="0075262F" w:rsidRDefault="00374ACC" w:rsidP="0075262F">
      <w:pPr>
        <w:pStyle w:val="a9"/>
        <w:spacing w:afterLines="50" w:after="180"/>
        <w:ind w:leftChars="0" w:left="0"/>
        <w:jc w:val="center"/>
        <w:rPr>
          <w:rFonts w:asciiTheme="minorEastAsia" w:hAnsiTheme="minorEastAsia"/>
          <w:sz w:val="24"/>
          <w:szCs w:val="24"/>
        </w:rPr>
      </w:pPr>
      <w:r>
        <w:rPr>
          <w:rFonts w:asciiTheme="minorEastAsia" w:hAnsiTheme="minorEastAsia" w:hint="eastAsia"/>
          <w:sz w:val="24"/>
          <w:szCs w:val="24"/>
        </w:rPr>
        <w:t>図Ⅱ-５　大阪府の世帯数及び世帯当たり人員の推移</w:t>
      </w:r>
    </w:p>
    <w:p w:rsidR="00DD336F" w:rsidRDefault="005766D1" w:rsidP="00D332AB">
      <w:pPr>
        <w:jc w:val="cente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63360" behindDoc="0" locked="0" layoutInCell="1" allowOverlap="1" wp14:anchorId="2B97D8A6" wp14:editId="7B5F1FC8">
                <wp:simplePos x="0" y="0"/>
                <wp:positionH relativeFrom="column">
                  <wp:posOffset>1518313</wp:posOffset>
                </wp:positionH>
                <wp:positionV relativeFrom="paragraph">
                  <wp:posOffset>66533</wp:posOffset>
                </wp:positionV>
                <wp:extent cx="1201003" cy="470848"/>
                <wp:effectExtent l="0" t="0" r="0" b="5715"/>
                <wp:wrapNone/>
                <wp:docPr id="21" name="正方形/長方形 21"/>
                <wp:cNvGraphicFramePr/>
                <a:graphic xmlns:a="http://schemas.openxmlformats.org/drawingml/2006/main">
                  <a:graphicData uri="http://schemas.microsoft.com/office/word/2010/wordprocessingShape">
                    <wps:wsp>
                      <wps:cNvSpPr/>
                      <wps:spPr>
                        <a:xfrm>
                          <a:off x="0" y="0"/>
                          <a:ext cx="1201003" cy="4708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1" o:spid="_x0000_s1026" style="position:absolute;left:0;text-align:left;margin-left:119.55pt;margin-top:5.25pt;width:94.55pt;height:3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" fillcolor="white [3212]" stroked="f" strokeweight="2pt"/>
            </w:pict>
          </mc:Fallback>
        </mc:AlternateContent>
      </w:r>
      <w:r w:rsidR="003B69EE">
        <w:rPr>
          <w:rFonts w:asciiTheme="minorEastAsia" w:hAnsiTheme="minorEastAsia" w:hint="eastAsia"/>
          <w:noProof/>
          <w:sz w:val="24"/>
          <w:szCs w:val="24"/>
        </w:rPr>
        <w:drawing>
          <wp:inline distT="0" distB="0" distL="0" distR="0" wp14:anchorId="0B5346CD" wp14:editId="14CFE5CA">
            <wp:extent cx="3207901" cy="21600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7901" cy="2160000"/>
                    </a:xfrm>
                    <a:prstGeom prst="rect">
                      <a:avLst/>
                    </a:prstGeom>
                    <a:noFill/>
                    <a:ln>
                      <a:noFill/>
                    </a:ln>
                  </pic:spPr>
                </pic:pic>
              </a:graphicData>
            </a:graphic>
          </wp:inline>
        </w:drawing>
      </w:r>
    </w:p>
    <w:p w:rsidR="00374ACC" w:rsidRDefault="00374ACC" w:rsidP="00D332AB">
      <w:pPr>
        <w:jc w:val="center"/>
        <w:rPr>
          <w:rFonts w:asciiTheme="minorEastAsia" w:hAnsiTheme="minorEastAsia"/>
          <w:sz w:val="24"/>
          <w:szCs w:val="24"/>
        </w:rPr>
      </w:pPr>
      <w:r>
        <w:rPr>
          <w:rFonts w:asciiTheme="minorEastAsia" w:hAnsiTheme="minorEastAsia" w:hint="eastAsia"/>
          <w:sz w:val="24"/>
          <w:szCs w:val="24"/>
        </w:rPr>
        <w:t>図Ⅱ-６　大阪府の人口の年齢構成（2010年）</w:t>
      </w:r>
    </w:p>
    <w:p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大阪府の実質経済成長率は0.</w:t>
      </w:r>
      <w:r w:rsidR="00AD4A93">
        <w:rPr>
          <w:rFonts w:asciiTheme="minorEastAsia" w:hAnsiTheme="minorEastAsia" w:hint="eastAsia"/>
          <w:sz w:val="24"/>
          <w:szCs w:val="24"/>
        </w:rPr>
        <w:t>5</w:t>
      </w:r>
      <w:r w:rsidRPr="00937B2B">
        <w:rPr>
          <w:rFonts w:asciiTheme="minorEastAsia" w:hAnsiTheme="minorEastAsia" w:hint="eastAsia"/>
          <w:sz w:val="24"/>
          <w:szCs w:val="24"/>
        </w:rPr>
        <w:t>％増（国は1.0％減）（</w:t>
      </w:r>
      <w:r w:rsidR="0063477C">
        <w:rPr>
          <w:rFonts w:asciiTheme="minorEastAsia" w:hAnsiTheme="minorEastAsia" w:hint="eastAsia"/>
          <w:sz w:val="24"/>
          <w:szCs w:val="24"/>
        </w:rPr>
        <w:t>2014</w:t>
      </w:r>
      <w:r w:rsidRPr="00937B2B">
        <w:rPr>
          <w:rFonts w:asciiTheme="minorEastAsia" w:hAnsiTheme="minorEastAsia" w:hint="eastAsia"/>
          <w:sz w:val="24"/>
          <w:szCs w:val="24"/>
        </w:rPr>
        <w:t>年度）。</w:t>
      </w:r>
    </w:p>
    <w:p w:rsidR="00AD4A93" w:rsidRDefault="00CA7F7D" w:rsidP="002B52EA">
      <w:pPr>
        <w:pStyle w:val="a9"/>
        <w:numPr>
          <w:ilvl w:val="0"/>
          <w:numId w:val="8"/>
        </w:numPr>
        <w:ind w:leftChars="0" w:left="647" w:hanging="227"/>
        <w:jc w:val="left"/>
        <w:rPr>
          <w:rFonts w:asciiTheme="minorEastAsia" w:hAnsiTheme="minorEastAsia"/>
          <w:sz w:val="24"/>
          <w:szCs w:val="24"/>
        </w:rPr>
      </w:pPr>
      <w:r>
        <w:rPr>
          <w:rFonts w:asciiTheme="minorEastAsia" w:hAnsiTheme="minorEastAsia" w:hint="eastAsia"/>
          <w:sz w:val="24"/>
          <w:szCs w:val="24"/>
        </w:rPr>
        <w:t>平成26年度の大阪府の総生産額（名目）は37兆9340億円で全国の7.7％。</w:t>
      </w:r>
    </w:p>
    <w:p w:rsidR="00A856B2" w:rsidRDefault="00A856B2" w:rsidP="0075262F">
      <w:pPr>
        <w:pStyle w:val="a9"/>
        <w:numPr>
          <w:ilvl w:val="0"/>
          <w:numId w:val="8"/>
        </w:numPr>
        <w:ind w:leftChars="0" w:left="647" w:hanging="227"/>
        <w:jc w:val="left"/>
        <w:rPr>
          <w:rFonts w:asciiTheme="minorEastAsia" w:hAnsiTheme="minorEastAsia"/>
          <w:sz w:val="24"/>
          <w:szCs w:val="24"/>
        </w:rPr>
      </w:pPr>
      <w:r w:rsidRPr="00A856B2">
        <w:rPr>
          <w:rFonts w:asciiTheme="minorEastAsia" w:hAnsiTheme="minorEastAsia" w:hint="eastAsia"/>
          <w:sz w:val="24"/>
          <w:szCs w:val="24"/>
        </w:rPr>
        <w:t>平成2</w:t>
      </w:r>
      <w:r>
        <w:rPr>
          <w:rFonts w:asciiTheme="minorEastAsia" w:hAnsiTheme="minorEastAsia" w:hint="eastAsia"/>
          <w:sz w:val="24"/>
          <w:szCs w:val="24"/>
        </w:rPr>
        <w:t>6</w:t>
      </w:r>
      <w:r w:rsidRPr="00A856B2">
        <w:rPr>
          <w:rFonts w:asciiTheme="minorEastAsia" w:hAnsiTheme="minorEastAsia" w:hint="eastAsia"/>
          <w:sz w:val="24"/>
          <w:szCs w:val="24"/>
        </w:rPr>
        <w:t>年経済センサス-</w:t>
      </w:r>
      <w:r>
        <w:rPr>
          <w:rFonts w:asciiTheme="minorEastAsia" w:hAnsiTheme="minorEastAsia" w:hint="eastAsia"/>
          <w:sz w:val="24"/>
          <w:szCs w:val="24"/>
        </w:rPr>
        <w:t>基礎</w:t>
      </w:r>
      <w:r w:rsidRPr="00A856B2">
        <w:rPr>
          <w:rFonts w:asciiTheme="minorEastAsia" w:hAnsiTheme="minorEastAsia" w:hint="eastAsia"/>
          <w:sz w:val="24"/>
          <w:szCs w:val="24"/>
        </w:rPr>
        <w:t>調査による民営事業所の数は4</w:t>
      </w:r>
      <w:r>
        <w:rPr>
          <w:rFonts w:asciiTheme="minorEastAsia" w:hAnsiTheme="minorEastAsia" w:hint="eastAsia"/>
          <w:sz w:val="24"/>
          <w:szCs w:val="24"/>
        </w:rPr>
        <w:t>4</w:t>
      </w:r>
      <w:r w:rsidRPr="00A856B2">
        <w:rPr>
          <w:rFonts w:asciiTheme="minorEastAsia" w:hAnsiTheme="minorEastAsia" w:hint="eastAsia"/>
          <w:sz w:val="24"/>
          <w:szCs w:val="24"/>
        </w:rPr>
        <w:t>万</w:t>
      </w:r>
      <w:r>
        <w:rPr>
          <w:rFonts w:asciiTheme="minorEastAsia" w:hAnsiTheme="minorEastAsia" w:hint="eastAsia"/>
          <w:sz w:val="24"/>
          <w:szCs w:val="24"/>
        </w:rPr>
        <w:t>705</w:t>
      </w:r>
      <w:r w:rsidRPr="00A856B2">
        <w:rPr>
          <w:rFonts w:asciiTheme="minorEastAsia" w:hAnsiTheme="minorEastAsia" w:hint="eastAsia"/>
          <w:sz w:val="24"/>
          <w:szCs w:val="24"/>
        </w:rPr>
        <w:t>事業所</w:t>
      </w:r>
      <w:r>
        <w:rPr>
          <w:rFonts w:asciiTheme="minorEastAsia" w:hAnsiTheme="minorEastAsia" w:hint="eastAsia"/>
          <w:sz w:val="24"/>
          <w:szCs w:val="24"/>
        </w:rPr>
        <w:t>、民営従業者数は448万7792人。</w:t>
      </w:r>
      <w:r w:rsidRPr="00A856B2">
        <w:rPr>
          <w:rFonts w:asciiTheme="minorEastAsia" w:hAnsiTheme="minorEastAsia" w:hint="eastAsia"/>
          <w:sz w:val="24"/>
          <w:szCs w:val="24"/>
        </w:rPr>
        <w:t>全国に占める大阪府の割合は事業所数では7.6％、従業者数では7.8％となり、都道府県別にみると、いずれも東京都に次いで全国</w:t>
      </w:r>
      <w:r>
        <w:rPr>
          <w:rFonts w:asciiTheme="minorEastAsia" w:hAnsiTheme="minorEastAsia" w:hint="eastAsia"/>
          <w:sz w:val="24"/>
          <w:szCs w:val="24"/>
        </w:rPr>
        <w:t>第</w:t>
      </w:r>
      <w:r w:rsidRPr="00A856B2">
        <w:rPr>
          <w:rFonts w:asciiTheme="minorEastAsia" w:hAnsiTheme="minorEastAsia" w:hint="eastAsia"/>
          <w:sz w:val="24"/>
          <w:szCs w:val="24"/>
        </w:rPr>
        <w:t>２位。</w:t>
      </w:r>
    </w:p>
    <w:p w:rsidR="000A63BF" w:rsidRPr="00174CC7" w:rsidRDefault="000A63BF" w:rsidP="0075262F">
      <w:pPr>
        <w:pStyle w:val="a9"/>
        <w:numPr>
          <w:ilvl w:val="0"/>
          <w:numId w:val="8"/>
        </w:numPr>
        <w:ind w:leftChars="0" w:left="647" w:hanging="227"/>
        <w:jc w:val="left"/>
        <w:rPr>
          <w:rFonts w:asciiTheme="minorEastAsia" w:hAnsiTheme="minorEastAsia"/>
          <w:sz w:val="24"/>
          <w:szCs w:val="24"/>
        </w:rPr>
      </w:pPr>
      <w:r w:rsidRPr="00174CC7">
        <w:rPr>
          <w:rFonts w:asciiTheme="minorEastAsia" w:hAnsiTheme="minorEastAsia" w:hint="eastAsia"/>
          <w:sz w:val="24"/>
          <w:szCs w:val="24"/>
        </w:rPr>
        <w:t>大阪には数多くの中小企業が集積。</w:t>
      </w:r>
      <w:r w:rsidR="00174CC7" w:rsidRPr="00174CC7">
        <w:rPr>
          <w:rFonts w:asciiTheme="minorEastAsia" w:hAnsiTheme="minorEastAsia" w:hint="eastAsia"/>
          <w:sz w:val="24"/>
          <w:szCs w:val="24"/>
        </w:rPr>
        <w:t>2014年の</w:t>
      </w:r>
      <w:r w:rsidRPr="00174CC7">
        <w:rPr>
          <w:rFonts w:asciiTheme="minorEastAsia" w:hAnsiTheme="minorEastAsia" w:hint="eastAsia"/>
          <w:sz w:val="24"/>
          <w:szCs w:val="24"/>
        </w:rPr>
        <w:t>大阪の中小企業数</w:t>
      </w:r>
      <w:r w:rsidR="00174CC7" w:rsidRPr="00174CC7">
        <w:rPr>
          <w:rFonts w:asciiTheme="minorEastAsia" w:hAnsiTheme="minorEastAsia" w:hint="eastAsia"/>
          <w:sz w:val="24"/>
          <w:szCs w:val="24"/>
        </w:rPr>
        <w:t>（民営、非一次産業）</w:t>
      </w:r>
      <w:r w:rsidRPr="00174CC7">
        <w:rPr>
          <w:rFonts w:asciiTheme="minorEastAsia" w:hAnsiTheme="minorEastAsia" w:hint="eastAsia"/>
          <w:sz w:val="24"/>
          <w:szCs w:val="24"/>
        </w:rPr>
        <w:t>は</w:t>
      </w:r>
      <w:r w:rsidR="00174CC7" w:rsidRPr="00174CC7">
        <w:rPr>
          <w:rFonts w:asciiTheme="minorEastAsia" w:hAnsiTheme="minorEastAsia"/>
          <w:sz w:val="24"/>
          <w:szCs w:val="24"/>
        </w:rPr>
        <w:t>29</w:t>
      </w:r>
      <w:r w:rsidR="00174CC7" w:rsidRPr="00174CC7">
        <w:rPr>
          <w:rFonts w:asciiTheme="minorEastAsia" w:hAnsiTheme="minorEastAsia" w:hint="eastAsia"/>
          <w:sz w:val="24"/>
          <w:szCs w:val="24"/>
        </w:rPr>
        <w:t>万</w:t>
      </w:r>
      <w:r w:rsidR="00174CC7" w:rsidRPr="00174CC7">
        <w:rPr>
          <w:rFonts w:asciiTheme="minorEastAsia" w:hAnsiTheme="minorEastAsia"/>
          <w:sz w:val="24"/>
          <w:szCs w:val="24"/>
        </w:rPr>
        <w:t>2993</w:t>
      </w:r>
      <w:r w:rsidR="00174CC7" w:rsidRPr="00174CC7">
        <w:rPr>
          <w:rFonts w:asciiTheme="minorEastAsia" w:hAnsiTheme="minorEastAsia" w:hint="eastAsia"/>
          <w:sz w:val="24"/>
          <w:szCs w:val="24"/>
        </w:rPr>
        <w:t>で</w:t>
      </w:r>
      <w:r w:rsidRPr="00174CC7">
        <w:rPr>
          <w:rFonts w:asciiTheme="minorEastAsia" w:hAnsiTheme="minorEastAsia" w:hint="eastAsia"/>
          <w:sz w:val="24"/>
          <w:szCs w:val="24"/>
        </w:rPr>
        <w:t>全国の約</w:t>
      </w:r>
      <w:r w:rsidR="00174CC7" w:rsidRPr="00174CC7">
        <w:rPr>
          <w:rFonts w:asciiTheme="minorEastAsia" w:hAnsiTheme="minorEastAsia" w:hint="eastAsia"/>
          <w:sz w:val="24"/>
          <w:szCs w:val="24"/>
        </w:rPr>
        <w:t>7.7</w:t>
      </w:r>
      <w:r w:rsidRPr="00174CC7">
        <w:rPr>
          <w:rFonts w:asciiTheme="minorEastAsia" w:hAnsiTheme="minorEastAsia" w:hint="eastAsia"/>
          <w:sz w:val="24"/>
          <w:szCs w:val="24"/>
        </w:rPr>
        <w:t>％を占め、在阪企業のうち99.6％までが中小企業。</w:t>
      </w:r>
      <w:r w:rsidR="00174CC7" w:rsidRPr="00174CC7">
        <w:rPr>
          <w:rFonts w:asciiTheme="minorEastAsia" w:hAnsiTheme="minorEastAsia" w:hint="eastAsia"/>
          <w:sz w:val="24"/>
          <w:szCs w:val="24"/>
        </w:rPr>
        <w:t>（中小企業庁「中小企業の企業数、事業所数」</w:t>
      </w:r>
      <w:r w:rsidR="00174CC7">
        <w:rPr>
          <w:rFonts w:asciiTheme="minorEastAsia" w:hAnsiTheme="minorEastAsia" w:hint="eastAsia"/>
          <w:sz w:val="24"/>
          <w:szCs w:val="24"/>
        </w:rPr>
        <w:t>）</w:t>
      </w:r>
    </w:p>
    <w:p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産業大分類別の売上金額では、「卸売業、小売業」が54兆1,553億円（全国に占める割合11.0％で全国第２位）、次いで「製造業」が17兆8,520億円（同6.0％で同第３位）（</w:t>
      </w:r>
      <w:r w:rsidR="0063477C">
        <w:rPr>
          <w:rFonts w:asciiTheme="minorEastAsia" w:hAnsiTheme="minorEastAsia" w:hint="eastAsia"/>
          <w:sz w:val="24"/>
          <w:szCs w:val="24"/>
        </w:rPr>
        <w:t>2014</w:t>
      </w:r>
      <w:r w:rsidRPr="00937B2B">
        <w:rPr>
          <w:rFonts w:asciiTheme="minorEastAsia" w:hAnsiTheme="minorEastAsia" w:hint="eastAsia"/>
          <w:sz w:val="24"/>
          <w:szCs w:val="24"/>
        </w:rPr>
        <w:t>年）。</w:t>
      </w:r>
    </w:p>
    <w:p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延べ宿泊者数は、3,037万人（うち外国人897万人）、来阪外国人旅行者数は年間716万人（</w:t>
      </w:r>
      <w:r w:rsidR="0063477C">
        <w:rPr>
          <w:rFonts w:asciiTheme="minorEastAsia" w:hAnsiTheme="minorEastAsia" w:hint="eastAsia"/>
          <w:sz w:val="24"/>
          <w:szCs w:val="24"/>
        </w:rPr>
        <w:t>2015</w:t>
      </w:r>
      <w:r w:rsidRPr="00937B2B">
        <w:rPr>
          <w:rFonts w:asciiTheme="minorEastAsia" w:hAnsiTheme="minorEastAsia" w:hint="eastAsia"/>
          <w:sz w:val="24"/>
          <w:szCs w:val="24"/>
        </w:rPr>
        <w:t>年）。</w:t>
      </w:r>
    </w:p>
    <w:p w:rsidR="002B52EA" w:rsidRDefault="002B52EA" w:rsidP="002B52EA">
      <w:pPr>
        <w:pStyle w:val="a9"/>
        <w:numPr>
          <w:ilvl w:val="0"/>
          <w:numId w:val="8"/>
        </w:numPr>
        <w:ind w:leftChars="0" w:left="647" w:hanging="227"/>
        <w:jc w:val="left"/>
        <w:rPr>
          <w:rFonts w:asciiTheme="minorEastAsia" w:hAnsiTheme="minorEastAsia"/>
          <w:sz w:val="24"/>
          <w:szCs w:val="24"/>
        </w:rPr>
      </w:pPr>
      <w:r w:rsidRPr="00937B2B">
        <w:rPr>
          <w:rFonts w:asciiTheme="minorEastAsia" w:hAnsiTheme="minorEastAsia" w:hint="eastAsia"/>
          <w:sz w:val="24"/>
          <w:szCs w:val="24"/>
        </w:rPr>
        <w:t>「大阪府レッドリスト2014」によれば、野生動植物の掲載種数は1,485種類で、絶滅と判定した種は131種、絶滅危惧種（Ⅰ類、Ⅱ類）に選定される種は678種。</w:t>
      </w:r>
    </w:p>
    <w:p w:rsidR="002B52EA" w:rsidRDefault="002B52EA" w:rsidP="002B52EA">
      <w:pPr>
        <w:jc w:val="left"/>
        <w:rPr>
          <w:rFonts w:asciiTheme="majorEastAsia" w:eastAsiaTheme="majorEastAsia" w:hAnsiTheme="majorEastAsia"/>
          <w:sz w:val="24"/>
          <w:szCs w:val="24"/>
        </w:rPr>
      </w:pPr>
    </w:p>
    <w:p w:rsidR="004977ED" w:rsidRDefault="004977ED" w:rsidP="002B52EA">
      <w:pPr>
        <w:jc w:val="left"/>
        <w:rPr>
          <w:rFonts w:asciiTheme="majorEastAsia" w:eastAsiaTheme="majorEastAsia" w:hAnsiTheme="majorEastAsia"/>
          <w:sz w:val="24"/>
          <w:szCs w:val="24"/>
        </w:rPr>
      </w:pPr>
    </w:p>
    <w:p w:rsidR="004977ED" w:rsidRDefault="004977E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C23D30" w:rsidRPr="00D332AB" w:rsidRDefault="002B52EA" w:rsidP="00D332AB">
      <w:pPr>
        <w:pStyle w:val="2"/>
        <w:rPr>
          <w:sz w:val="24"/>
        </w:rPr>
      </w:pPr>
      <w:bookmarkStart w:id="20" w:name="_Toc475470917"/>
      <w:r w:rsidRPr="00D332AB">
        <w:rPr>
          <w:rFonts w:hint="eastAsia"/>
          <w:sz w:val="24"/>
        </w:rPr>
        <w:t>２</w:t>
      </w:r>
      <w:r w:rsidR="00CA46B8" w:rsidRPr="00D332AB">
        <w:rPr>
          <w:rFonts w:hint="eastAsia"/>
          <w:sz w:val="24"/>
        </w:rPr>
        <w:t xml:space="preserve">　</w:t>
      </w:r>
      <w:r w:rsidR="0021541F">
        <w:rPr>
          <w:rFonts w:hint="eastAsia"/>
          <w:sz w:val="24"/>
        </w:rPr>
        <w:t>大阪の</w:t>
      </w:r>
      <w:r w:rsidR="00CA46B8" w:rsidRPr="00D332AB">
        <w:rPr>
          <w:rFonts w:hint="eastAsia"/>
          <w:sz w:val="24"/>
        </w:rPr>
        <w:t>気候変動の現状</w:t>
      </w:r>
      <w:bookmarkEnd w:id="20"/>
    </w:p>
    <w:p w:rsidR="0021541F" w:rsidRDefault="00CA46B8" w:rsidP="00E323EB">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E323EB">
        <w:rPr>
          <w:rFonts w:asciiTheme="minorEastAsia" w:hAnsiTheme="minorEastAsia" w:hint="eastAsia"/>
          <w:sz w:val="24"/>
          <w:szCs w:val="24"/>
        </w:rPr>
        <w:t>大阪の年平均気温変化は、</w:t>
      </w:r>
      <w:r w:rsidR="00FA728C">
        <w:rPr>
          <w:rFonts w:asciiTheme="minorEastAsia" w:hAnsiTheme="minorEastAsia" w:hint="eastAsia"/>
          <w:sz w:val="24"/>
          <w:szCs w:val="24"/>
        </w:rPr>
        <w:t>大阪管区気象台</w:t>
      </w:r>
      <w:r w:rsidR="00E323EB">
        <w:rPr>
          <w:rFonts w:asciiTheme="minorEastAsia" w:hAnsiTheme="minorEastAsia" w:hint="eastAsia"/>
          <w:sz w:val="24"/>
          <w:szCs w:val="24"/>
        </w:rPr>
        <w:t>のデータによると、1900</w:t>
      </w:r>
      <w:r w:rsidR="00FA728C">
        <w:rPr>
          <w:rFonts w:asciiTheme="minorEastAsia" w:hAnsiTheme="minorEastAsia" w:hint="eastAsia"/>
          <w:sz w:val="24"/>
          <w:szCs w:val="24"/>
        </w:rPr>
        <w:t>年からの</w:t>
      </w:r>
      <w:r w:rsidR="00E323EB">
        <w:rPr>
          <w:rFonts w:asciiTheme="minorEastAsia" w:hAnsiTheme="minorEastAsia" w:hint="eastAsia"/>
          <w:sz w:val="24"/>
          <w:szCs w:val="24"/>
        </w:rPr>
        <w:t>100年間で</w:t>
      </w:r>
      <w:r>
        <w:rPr>
          <w:rFonts w:asciiTheme="minorEastAsia" w:hAnsiTheme="minorEastAsia" w:hint="eastAsia"/>
          <w:sz w:val="24"/>
          <w:szCs w:val="24"/>
        </w:rPr>
        <w:t>約1.</w:t>
      </w:r>
      <w:r w:rsidR="00E323EB">
        <w:rPr>
          <w:rFonts w:asciiTheme="minorEastAsia" w:hAnsiTheme="minorEastAsia" w:hint="eastAsia"/>
          <w:sz w:val="24"/>
          <w:szCs w:val="24"/>
        </w:rPr>
        <w:t>85</w:t>
      </w:r>
      <w:r>
        <w:rPr>
          <w:rFonts w:asciiTheme="minorEastAsia" w:hAnsiTheme="minorEastAsia" w:hint="eastAsia"/>
          <w:sz w:val="24"/>
          <w:szCs w:val="24"/>
        </w:rPr>
        <w:t>℃上昇しており、特に高度経済成長期以降の上昇傾向は顕著となっている。</w:t>
      </w:r>
    </w:p>
    <w:p w:rsidR="00BA4E97" w:rsidRDefault="00862928" w:rsidP="000B758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また近年、真夏日（日最高気温が30℃以上の日）が年間80日を</w:t>
      </w:r>
      <w:r w:rsidR="0021541F">
        <w:rPr>
          <w:rFonts w:asciiTheme="minorEastAsia" w:hAnsiTheme="minorEastAsia" w:hint="eastAsia"/>
          <w:sz w:val="24"/>
          <w:szCs w:val="24"/>
        </w:rPr>
        <w:t>超</w:t>
      </w:r>
      <w:r>
        <w:rPr>
          <w:rFonts w:asciiTheme="minorEastAsia" w:hAnsiTheme="minorEastAsia" w:hint="eastAsia"/>
          <w:sz w:val="24"/>
          <w:szCs w:val="24"/>
        </w:rPr>
        <w:t>える</w:t>
      </w:r>
      <w:r w:rsidR="0021541F">
        <w:rPr>
          <w:rFonts w:asciiTheme="minorEastAsia" w:hAnsiTheme="minorEastAsia" w:hint="eastAsia"/>
          <w:sz w:val="24"/>
          <w:szCs w:val="24"/>
        </w:rPr>
        <w:t>年</w:t>
      </w:r>
      <w:r>
        <w:rPr>
          <w:rFonts w:asciiTheme="minorEastAsia" w:hAnsiTheme="minorEastAsia" w:hint="eastAsia"/>
          <w:sz w:val="24"/>
          <w:szCs w:val="24"/>
        </w:rPr>
        <w:t>、熱帯夜（夜間の最低気温が25℃以上）が年間40日を</w:t>
      </w:r>
      <w:r w:rsidR="0021541F">
        <w:rPr>
          <w:rFonts w:asciiTheme="minorEastAsia" w:hAnsiTheme="minorEastAsia" w:hint="eastAsia"/>
          <w:sz w:val="24"/>
          <w:szCs w:val="24"/>
        </w:rPr>
        <w:t>超</w:t>
      </w:r>
      <w:r>
        <w:rPr>
          <w:rFonts w:asciiTheme="minorEastAsia" w:hAnsiTheme="minorEastAsia" w:hint="eastAsia"/>
          <w:sz w:val="24"/>
          <w:szCs w:val="24"/>
        </w:rPr>
        <w:t>える年が増加している。</w:t>
      </w:r>
    </w:p>
    <w:p w:rsidR="002C5140" w:rsidRDefault="00787E41" w:rsidP="00342D96">
      <w:pPr>
        <w:spacing w:line="0" w:lineRule="atLeast"/>
        <w:ind w:firstLineChars="100" w:firstLine="240"/>
        <w:jc w:val="center"/>
        <w:rPr>
          <w:rFonts w:asciiTheme="minorEastAsia" w:hAnsiTheme="minorEastAsia"/>
          <w:sz w:val="24"/>
          <w:szCs w:val="24"/>
        </w:rPr>
      </w:pPr>
      <w:r>
        <w:rPr>
          <w:rFonts w:asciiTheme="minorEastAsia" w:hAnsiTheme="minorEastAsia"/>
          <w:noProof/>
          <w:sz w:val="24"/>
          <w:szCs w:val="24"/>
        </w:rPr>
        <w:drawing>
          <wp:inline distT="0" distB="0" distL="0" distR="0" wp14:anchorId="06AF3C85" wp14:editId="0BB16E65">
            <wp:extent cx="4600196" cy="288142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97691" cy="2879854"/>
                    </a:xfrm>
                    <a:prstGeom prst="rect">
                      <a:avLst/>
                    </a:prstGeom>
                    <a:noFill/>
                    <a:ln>
                      <a:noFill/>
                    </a:ln>
                  </pic:spPr>
                </pic:pic>
              </a:graphicData>
            </a:graphic>
          </wp:inline>
        </w:drawing>
      </w:r>
    </w:p>
    <w:p w:rsidR="00F52D4C" w:rsidRDefault="00F52D4C" w:rsidP="00342D96">
      <w:pPr>
        <w:spacing w:line="0" w:lineRule="atLeast"/>
        <w:jc w:val="center"/>
        <w:rPr>
          <w:rFonts w:asciiTheme="minorEastAsia" w:hAnsiTheme="minorEastAsia"/>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７</w:t>
      </w:r>
      <w:r>
        <w:rPr>
          <w:rFonts w:asciiTheme="minorEastAsia" w:hAnsiTheme="minorEastAsia" w:hint="eastAsia"/>
          <w:sz w:val="24"/>
          <w:szCs w:val="24"/>
        </w:rPr>
        <w:t xml:space="preserve">　</w:t>
      </w:r>
      <w:r w:rsidRPr="00F52D4C">
        <w:rPr>
          <w:rFonts w:asciiTheme="minorEastAsia" w:hAnsiTheme="minorEastAsia" w:hint="eastAsia"/>
          <w:sz w:val="24"/>
          <w:szCs w:val="24"/>
        </w:rPr>
        <w:t>大阪における年平均気温の変化</w:t>
      </w:r>
    </w:p>
    <w:p w:rsidR="00A3702E" w:rsidRDefault="00A3702E" w:rsidP="00342D96">
      <w:pPr>
        <w:spacing w:line="0" w:lineRule="atLeast"/>
        <w:ind w:left="1430" w:hangingChars="650" w:hanging="1430"/>
        <w:jc w:val="left"/>
        <w:rPr>
          <w:rFonts w:asciiTheme="minorEastAsia" w:hAnsiTheme="minorEastAsia"/>
          <w:sz w:val="22"/>
          <w:szCs w:val="24"/>
        </w:rPr>
      </w:pPr>
    </w:p>
    <w:p w:rsidR="00342D96" w:rsidRPr="00A3702E" w:rsidRDefault="00342D96" w:rsidP="00A3702E">
      <w:pPr>
        <w:spacing w:line="0" w:lineRule="atLeast"/>
        <w:ind w:left="1365" w:hangingChars="650" w:hanging="1365"/>
        <w:jc w:val="left"/>
        <w:rPr>
          <w:rFonts w:asciiTheme="minorEastAsia" w:hAnsiTheme="minorEastAsia"/>
          <w:szCs w:val="24"/>
        </w:rPr>
      </w:pPr>
      <w:r w:rsidRPr="00A3702E">
        <w:rPr>
          <w:rFonts w:asciiTheme="minorEastAsia" w:hAnsiTheme="minorEastAsia" w:hint="eastAsia"/>
          <w:szCs w:val="24"/>
        </w:rPr>
        <w:t>※ 日本平均：都市化などによる環境の変化が比較的少ない17観測地点（2013年からは15地点に変更）のデータから算出</w:t>
      </w:r>
    </w:p>
    <w:p w:rsidR="00862928" w:rsidRDefault="00862928" w:rsidP="00F52D4C">
      <w:pPr>
        <w:jc w:val="center"/>
        <w:rPr>
          <w:rFonts w:asciiTheme="minorEastAsia" w:hAnsiTheme="minorEastAsia"/>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5009"/>
      </w:tblGrid>
      <w:tr w:rsidR="00862928" w:rsidTr="00BA4E97">
        <w:tc>
          <w:tcPr>
            <w:tcW w:w="4953" w:type="dxa"/>
          </w:tcPr>
          <w:p w:rsidR="00862928" w:rsidRDefault="00862928" w:rsidP="00862928">
            <w:pPr>
              <w:jc w:val="left"/>
              <w:rPr>
                <w:rFonts w:asciiTheme="minorEastAsia" w:hAnsiTheme="minorEastAsia"/>
                <w:sz w:val="24"/>
                <w:szCs w:val="24"/>
              </w:rPr>
            </w:pPr>
            <w:r>
              <w:rPr>
                <w:rFonts w:asciiTheme="minorEastAsia" w:hAnsiTheme="minorEastAsia"/>
                <w:noProof/>
                <w:sz w:val="24"/>
                <w:szCs w:val="24"/>
              </w:rPr>
              <w:drawing>
                <wp:inline distT="0" distB="0" distL="0" distR="0" wp14:anchorId="30E4D562" wp14:editId="55DAEF63">
                  <wp:extent cx="3069360" cy="201996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379" r="16480"/>
                          <a:stretch/>
                        </pic:blipFill>
                        <pic:spPr bwMode="auto">
                          <a:xfrm>
                            <a:off x="0" y="0"/>
                            <a:ext cx="3069360" cy="20199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9" w:type="dxa"/>
          </w:tcPr>
          <w:p w:rsidR="00862928" w:rsidRDefault="00862928" w:rsidP="00862928">
            <w:pPr>
              <w:jc w:val="left"/>
              <w:rPr>
                <w:rFonts w:asciiTheme="minorEastAsia" w:hAnsiTheme="minorEastAsia"/>
                <w:sz w:val="24"/>
                <w:szCs w:val="24"/>
              </w:rPr>
            </w:pPr>
            <w:r w:rsidRPr="00862928">
              <w:rPr>
                <w:rFonts w:asciiTheme="minorEastAsia" w:hAnsiTheme="minorEastAsia"/>
                <w:noProof/>
                <w:sz w:val="24"/>
                <w:szCs w:val="24"/>
              </w:rPr>
              <w:drawing>
                <wp:inline distT="0" distB="0" distL="0" distR="0" wp14:anchorId="4B1E7A30" wp14:editId="6B425961">
                  <wp:extent cx="3106080" cy="2021760"/>
                  <wp:effectExtent l="0" t="0" r="0" b="0"/>
                  <wp:docPr id="14338" name="Picture 2" descr="http://venus.cpd.naps.kishou.go.jp/~climatir/cgi-bin/graph/trend/image/anom2015090118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http://venus.cpd.naps.kishou.go.jp/~climatir/cgi-bin/graph/trend/image/anom20150901181745.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8411" r="15605"/>
                          <a:stretch/>
                        </pic:blipFill>
                        <pic:spPr bwMode="auto">
                          <a:xfrm>
                            <a:off x="0" y="0"/>
                            <a:ext cx="3106080" cy="20217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2928" w:rsidTr="00BA4E97">
        <w:tc>
          <w:tcPr>
            <w:tcW w:w="4953" w:type="dxa"/>
          </w:tcPr>
          <w:p w:rsidR="00BA4E97" w:rsidRDefault="00BA4E97" w:rsidP="00BA4E97">
            <w:pPr>
              <w:spacing w:line="0" w:lineRule="atLeast"/>
              <w:jc w:val="left"/>
              <w:rPr>
                <w:rFonts w:asciiTheme="minorEastAsia" w:hAnsiTheme="minorEastAsia"/>
                <w:kern w:val="0"/>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８</w:t>
            </w:r>
            <w:r>
              <w:rPr>
                <w:rFonts w:asciiTheme="minorEastAsia" w:hAnsiTheme="minorEastAsia" w:hint="eastAsia"/>
                <w:sz w:val="24"/>
                <w:szCs w:val="24"/>
              </w:rPr>
              <w:t xml:space="preserve">　</w:t>
            </w:r>
            <w:r w:rsidRPr="004265ED">
              <w:rPr>
                <w:rFonts w:asciiTheme="minorEastAsia" w:hAnsiTheme="minorEastAsia" w:hint="eastAsia"/>
                <w:spacing w:val="15"/>
                <w:w w:val="93"/>
                <w:kern w:val="0"/>
                <w:sz w:val="24"/>
                <w:szCs w:val="24"/>
                <w:fitText w:val="3600" w:id="1368695809"/>
              </w:rPr>
              <w:t>大阪における年間真夏日日数の変</w:t>
            </w:r>
            <w:r w:rsidRPr="004265ED">
              <w:rPr>
                <w:rFonts w:asciiTheme="minorEastAsia" w:hAnsiTheme="minorEastAsia" w:hint="eastAsia"/>
                <w:spacing w:val="-105"/>
                <w:w w:val="93"/>
                <w:kern w:val="0"/>
                <w:sz w:val="24"/>
                <w:szCs w:val="24"/>
                <w:fitText w:val="3600" w:id="1368695809"/>
              </w:rPr>
              <w:t>化</w:t>
            </w:r>
          </w:p>
          <w:p w:rsidR="00BA4E97" w:rsidRPr="00BA4E97" w:rsidRDefault="00BA4E97" w:rsidP="00BA4E97">
            <w:pPr>
              <w:spacing w:line="0" w:lineRule="atLeast"/>
              <w:jc w:val="left"/>
              <w:rPr>
                <w:rFonts w:asciiTheme="minorEastAsia" w:hAnsiTheme="minorEastAsia"/>
                <w:kern w:val="0"/>
                <w:sz w:val="24"/>
                <w:szCs w:val="24"/>
              </w:rPr>
            </w:pPr>
            <w:r>
              <w:rPr>
                <w:rFonts w:asciiTheme="minorEastAsia" w:hAnsiTheme="minorEastAsia" w:hint="eastAsia"/>
                <w:kern w:val="0"/>
                <w:sz w:val="24"/>
                <w:szCs w:val="24"/>
              </w:rPr>
              <w:t xml:space="preserve">　　　　　　　　（1883～2014年）</w:t>
            </w:r>
          </w:p>
        </w:tc>
        <w:tc>
          <w:tcPr>
            <w:tcW w:w="5009" w:type="dxa"/>
          </w:tcPr>
          <w:p w:rsidR="00862928" w:rsidRDefault="00BA4E97" w:rsidP="00BA4E97">
            <w:pPr>
              <w:spacing w:line="0" w:lineRule="atLeast"/>
              <w:jc w:val="left"/>
              <w:rPr>
                <w:rFonts w:asciiTheme="minorEastAsia" w:hAnsiTheme="minorEastAsia"/>
                <w:kern w:val="0"/>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９</w:t>
            </w:r>
            <w:r>
              <w:rPr>
                <w:rFonts w:asciiTheme="minorEastAsia" w:hAnsiTheme="minorEastAsia" w:hint="eastAsia"/>
                <w:sz w:val="24"/>
                <w:szCs w:val="24"/>
              </w:rPr>
              <w:t xml:space="preserve">　</w:t>
            </w:r>
            <w:r w:rsidRPr="004265ED">
              <w:rPr>
                <w:rFonts w:asciiTheme="minorEastAsia" w:hAnsiTheme="minorEastAsia" w:hint="eastAsia"/>
                <w:spacing w:val="15"/>
                <w:w w:val="93"/>
                <w:kern w:val="0"/>
                <w:sz w:val="24"/>
                <w:szCs w:val="24"/>
                <w:fitText w:val="3600" w:id="1368695810"/>
              </w:rPr>
              <w:t>大阪における年間熱帯夜日数の変</w:t>
            </w:r>
            <w:r w:rsidRPr="004265ED">
              <w:rPr>
                <w:rFonts w:asciiTheme="minorEastAsia" w:hAnsiTheme="minorEastAsia" w:hint="eastAsia"/>
                <w:spacing w:val="-105"/>
                <w:w w:val="93"/>
                <w:kern w:val="0"/>
                <w:sz w:val="24"/>
                <w:szCs w:val="24"/>
                <w:fitText w:val="3600" w:id="1368695810"/>
              </w:rPr>
              <w:t>化</w:t>
            </w:r>
          </w:p>
          <w:p w:rsidR="00BA4E97" w:rsidRDefault="00BA4E97" w:rsidP="00BA4E97">
            <w:pPr>
              <w:spacing w:line="0" w:lineRule="atLeast"/>
              <w:jc w:val="left"/>
              <w:rPr>
                <w:rFonts w:asciiTheme="minorEastAsia" w:hAnsiTheme="minorEastAsia"/>
                <w:sz w:val="24"/>
                <w:szCs w:val="24"/>
              </w:rPr>
            </w:pPr>
            <w:r>
              <w:rPr>
                <w:rFonts w:asciiTheme="minorEastAsia" w:hAnsiTheme="minorEastAsia" w:hint="eastAsia"/>
                <w:kern w:val="0"/>
                <w:sz w:val="24"/>
                <w:szCs w:val="24"/>
              </w:rPr>
              <w:t xml:space="preserve">　　　　　　　　（1883～2014年）</w:t>
            </w:r>
          </w:p>
        </w:tc>
      </w:tr>
    </w:tbl>
    <w:p w:rsidR="00862928" w:rsidRDefault="00BA4E97" w:rsidP="00B42537">
      <w:pPr>
        <w:ind w:left="420" w:hangingChars="200" w:hanging="420"/>
        <w:jc w:val="left"/>
        <w:rPr>
          <w:rFonts w:asciiTheme="minorEastAsia" w:hAnsiTheme="minorEastAsia"/>
          <w:sz w:val="24"/>
          <w:szCs w:val="24"/>
        </w:rPr>
      </w:pPr>
      <w:r w:rsidRPr="00B42537">
        <w:rPr>
          <w:rFonts w:asciiTheme="minorEastAsia" w:hAnsiTheme="minorEastAsia" w:hint="eastAsia"/>
          <w:szCs w:val="24"/>
        </w:rPr>
        <w:t>※　統計期間内に観測露場の移転があり、累年の統計が行えないため長期変化傾向は表示</w:t>
      </w:r>
      <w:r w:rsidR="00B42537" w:rsidRPr="00B42537">
        <w:rPr>
          <w:rFonts w:asciiTheme="minorEastAsia" w:hAnsiTheme="minorEastAsia" w:hint="eastAsia"/>
          <w:szCs w:val="24"/>
        </w:rPr>
        <w:t>し</w:t>
      </w:r>
      <w:r w:rsidRPr="00B42537">
        <w:rPr>
          <w:rFonts w:asciiTheme="minorEastAsia" w:hAnsiTheme="minorEastAsia" w:hint="eastAsia"/>
          <w:szCs w:val="24"/>
        </w:rPr>
        <w:t>ていない</w:t>
      </w:r>
      <w:r w:rsidR="00B42537">
        <w:rPr>
          <w:rFonts w:asciiTheme="minorEastAsia" w:hAnsiTheme="minorEastAsia" w:hint="eastAsia"/>
          <w:szCs w:val="24"/>
        </w:rPr>
        <w:t>。</w:t>
      </w:r>
    </w:p>
    <w:p w:rsidR="00EB7E74" w:rsidRDefault="00EB7E74" w:rsidP="00EB7E74">
      <w:pPr>
        <w:ind w:firstLineChars="100" w:firstLine="240"/>
        <w:jc w:val="left"/>
        <w:rPr>
          <w:rFonts w:asciiTheme="minorEastAsia" w:hAnsiTheme="minorEastAsia"/>
          <w:sz w:val="24"/>
          <w:szCs w:val="24"/>
        </w:rPr>
      </w:pPr>
    </w:p>
    <w:p w:rsidR="00374ACC" w:rsidRPr="00A3702E" w:rsidRDefault="00EB7E74" w:rsidP="00A3702E">
      <w:pPr>
        <w:ind w:leftChars="100" w:left="210"/>
        <w:jc w:val="left"/>
        <w:rPr>
          <w:rFonts w:asciiTheme="minorEastAsia" w:hAnsiTheme="minorEastAsia"/>
          <w:sz w:val="24"/>
          <w:szCs w:val="24"/>
        </w:rPr>
      </w:pPr>
      <w:r w:rsidRPr="000B7589">
        <w:rPr>
          <w:rFonts w:asciiTheme="minorEastAsia" w:hAnsiTheme="minorEastAsia" w:hint="eastAsia"/>
          <w:sz w:val="24"/>
          <w:szCs w:val="24"/>
        </w:rPr>
        <w:t xml:space="preserve">　</w:t>
      </w:r>
      <w:r w:rsidR="0021541F">
        <w:rPr>
          <w:rFonts w:asciiTheme="minorEastAsia" w:hAnsiTheme="minorEastAsia" w:hint="eastAsia"/>
          <w:sz w:val="24"/>
          <w:szCs w:val="24"/>
        </w:rPr>
        <w:t>気温が</w:t>
      </w:r>
      <w:r w:rsidRPr="000B7589">
        <w:rPr>
          <w:rFonts w:asciiTheme="minorEastAsia" w:hAnsiTheme="minorEastAsia"/>
          <w:sz w:val="24"/>
          <w:szCs w:val="24"/>
        </w:rPr>
        <w:t>30℃以上</w:t>
      </w:r>
      <w:r w:rsidR="0021541F">
        <w:rPr>
          <w:rFonts w:asciiTheme="minorEastAsia" w:hAnsiTheme="minorEastAsia" w:hint="eastAsia"/>
          <w:sz w:val="24"/>
          <w:szCs w:val="24"/>
        </w:rPr>
        <w:t>となった</w:t>
      </w:r>
      <w:r w:rsidRPr="000B7589">
        <w:rPr>
          <w:rFonts w:asciiTheme="minorEastAsia" w:hAnsiTheme="minorEastAsia" w:hint="eastAsia"/>
          <w:sz w:val="24"/>
          <w:szCs w:val="24"/>
        </w:rPr>
        <w:t>時間数の分布を</w:t>
      </w:r>
      <w:r w:rsidR="005255F0" w:rsidRPr="000B7589">
        <w:rPr>
          <w:rFonts w:asciiTheme="minorEastAsia" w:hAnsiTheme="minorEastAsia"/>
          <w:sz w:val="24"/>
          <w:szCs w:val="24"/>
        </w:rPr>
        <w:t>35年前（</w:t>
      </w:r>
      <w:r w:rsidRPr="000B7589">
        <w:rPr>
          <w:rFonts w:asciiTheme="minorEastAsia" w:hAnsiTheme="minorEastAsia"/>
          <w:sz w:val="24"/>
          <w:szCs w:val="24"/>
        </w:rPr>
        <w:t>1980～1984年</w:t>
      </w:r>
      <w:r w:rsidR="005255F0" w:rsidRPr="000B7589">
        <w:rPr>
          <w:rFonts w:asciiTheme="minorEastAsia" w:hAnsiTheme="minorEastAsia" w:hint="eastAsia"/>
          <w:sz w:val="24"/>
          <w:szCs w:val="24"/>
        </w:rPr>
        <w:t>）と近年（</w:t>
      </w:r>
      <w:r w:rsidR="005255F0" w:rsidRPr="000B7589">
        <w:rPr>
          <w:rFonts w:asciiTheme="minorEastAsia" w:hAnsiTheme="minorEastAsia"/>
          <w:sz w:val="24"/>
          <w:szCs w:val="24"/>
        </w:rPr>
        <w:t>2006～2010年）で比較すると、</w:t>
      </w:r>
      <w:r w:rsidRPr="000B7589">
        <w:rPr>
          <w:rFonts w:asciiTheme="minorEastAsia" w:hAnsiTheme="minorEastAsia"/>
          <w:sz w:val="24"/>
          <w:szCs w:val="24"/>
        </w:rPr>
        <w:t>3</w:t>
      </w:r>
      <w:r w:rsidR="005255F0" w:rsidRPr="000B7589">
        <w:rPr>
          <w:rFonts w:asciiTheme="minorEastAsia" w:hAnsiTheme="minorEastAsia"/>
          <w:sz w:val="24"/>
          <w:szCs w:val="24"/>
        </w:rPr>
        <w:t>5</w:t>
      </w:r>
      <w:r w:rsidRPr="000B7589">
        <w:rPr>
          <w:rFonts w:asciiTheme="minorEastAsia" w:hAnsiTheme="minorEastAsia" w:hint="eastAsia"/>
          <w:sz w:val="24"/>
          <w:szCs w:val="24"/>
        </w:rPr>
        <w:t>年前では豊中、大阪など大阪湾に面した</w:t>
      </w:r>
      <w:r w:rsidR="005255F0" w:rsidRPr="000B7589">
        <w:rPr>
          <w:rFonts w:asciiTheme="minorEastAsia" w:hAnsiTheme="minorEastAsia" w:hint="eastAsia"/>
          <w:sz w:val="24"/>
          <w:szCs w:val="24"/>
        </w:rPr>
        <w:t>地域で</w:t>
      </w:r>
      <w:r w:rsidRPr="000B7589">
        <w:rPr>
          <w:rFonts w:asciiTheme="minorEastAsia" w:hAnsiTheme="minorEastAsia"/>
          <w:sz w:val="24"/>
          <w:szCs w:val="24"/>
        </w:rPr>
        <w:t>210時間</w:t>
      </w:r>
      <w:r w:rsidR="005255F0" w:rsidRPr="000B7589">
        <w:rPr>
          <w:rFonts w:asciiTheme="minorEastAsia" w:hAnsiTheme="minorEastAsia" w:hint="eastAsia"/>
          <w:sz w:val="24"/>
          <w:szCs w:val="24"/>
        </w:rPr>
        <w:t>程度</w:t>
      </w:r>
      <w:r w:rsidRPr="000B7589">
        <w:rPr>
          <w:rFonts w:asciiTheme="minorEastAsia" w:hAnsiTheme="minorEastAsia" w:hint="eastAsia"/>
          <w:sz w:val="24"/>
          <w:szCs w:val="24"/>
        </w:rPr>
        <w:t>の分布</w:t>
      </w:r>
      <w:r w:rsidR="005255F0" w:rsidRPr="000B7589">
        <w:rPr>
          <w:rFonts w:asciiTheme="minorEastAsia" w:hAnsiTheme="minorEastAsia" w:hint="eastAsia"/>
          <w:sz w:val="24"/>
          <w:szCs w:val="24"/>
        </w:rPr>
        <w:t>であったもの</w:t>
      </w:r>
      <w:r w:rsidRPr="000B7589">
        <w:rPr>
          <w:rFonts w:asciiTheme="minorEastAsia" w:hAnsiTheme="minorEastAsia" w:hint="eastAsia"/>
          <w:sz w:val="24"/>
          <w:szCs w:val="24"/>
        </w:rPr>
        <w:t>が</w:t>
      </w:r>
      <w:r w:rsidR="005255F0" w:rsidRPr="000B7589">
        <w:rPr>
          <w:rFonts w:asciiTheme="minorEastAsia" w:hAnsiTheme="minorEastAsia" w:hint="eastAsia"/>
          <w:sz w:val="24"/>
          <w:szCs w:val="24"/>
        </w:rPr>
        <w:t>、</w:t>
      </w:r>
      <w:r w:rsidR="005255F0" w:rsidRPr="000B7589">
        <w:rPr>
          <w:rFonts w:asciiTheme="minorEastAsia" w:hAnsiTheme="minorEastAsia"/>
          <w:sz w:val="24"/>
          <w:szCs w:val="24"/>
        </w:rPr>
        <w:t>30年の間で</w:t>
      </w:r>
      <w:r w:rsidRPr="000B7589">
        <w:rPr>
          <w:rFonts w:asciiTheme="minorEastAsia" w:hAnsiTheme="minorEastAsia"/>
          <w:sz w:val="24"/>
          <w:szCs w:val="24"/>
        </w:rPr>
        <w:t>420時間</w:t>
      </w:r>
      <w:r w:rsidR="005255F0" w:rsidRPr="000B7589">
        <w:rPr>
          <w:rFonts w:asciiTheme="minorEastAsia" w:hAnsiTheme="minorEastAsia" w:hint="eastAsia"/>
          <w:sz w:val="24"/>
          <w:szCs w:val="24"/>
        </w:rPr>
        <w:t>程度に増加し、</w:t>
      </w:r>
      <w:r w:rsidRPr="000B7589">
        <w:rPr>
          <w:rFonts w:asciiTheme="minorEastAsia" w:hAnsiTheme="minorEastAsia"/>
          <w:sz w:val="24"/>
          <w:szCs w:val="24"/>
        </w:rPr>
        <w:t>30℃以上時間数</w:t>
      </w:r>
      <w:r w:rsidR="005255F0" w:rsidRPr="000B7589">
        <w:rPr>
          <w:rFonts w:asciiTheme="minorEastAsia" w:hAnsiTheme="minorEastAsia" w:hint="eastAsia"/>
          <w:sz w:val="24"/>
          <w:szCs w:val="24"/>
        </w:rPr>
        <w:t>が</w:t>
      </w:r>
      <w:r w:rsidR="005255F0" w:rsidRPr="000B7589">
        <w:rPr>
          <w:rFonts w:asciiTheme="minorEastAsia" w:hAnsiTheme="minorEastAsia"/>
          <w:sz w:val="24"/>
          <w:szCs w:val="24"/>
        </w:rPr>
        <w:t>300時間を超える地域</w:t>
      </w:r>
      <w:r w:rsidRPr="000B7589">
        <w:rPr>
          <w:rFonts w:asciiTheme="minorEastAsia" w:hAnsiTheme="minorEastAsia" w:hint="eastAsia"/>
          <w:sz w:val="24"/>
          <w:szCs w:val="24"/>
        </w:rPr>
        <w:t>の分布が広が</w:t>
      </w:r>
      <w:r w:rsidR="005255F0" w:rsidRPr="000B7589">
        <w:rPr>
          <w:rFonts w:asciiTheme="minorEastAsia" w:hAnsiTheme="minorEastAsia" w:hint="eastAsia"/>
          <w:sz w:val="24"/>
          <w:szCs w:val="24"/>
        </w:rPr>
        <w:t>っている</w:t>
      </w:r>
      <w:r w:rsidRPr="000B7589">
        <w:rPr>
          <w:rFonts w:asciiTheme="minorEastAsia" w:hAnsiTheme="minorEastAsia" w:hint="eastAsia"/>
          <w:sz w:val="24"/>
          <w:szCs w:val="24"/>
        </w:rPr>
        <w:t>。</w:t>
      </w:r>
    </w:p>
    <w:p w:rsidR="005255F0" w:rsidRDefault="005255F0" w:rsidP="00CC1FBE">
      <w:pPr>
        <w:ind w:firstLineChars="450" w:firstLine="1080"/>
        <w:jc w:val="left"/>
        <w:rPr>
          <w:rFonts w:asciiTheme="majorEastAsia" w:eastAsiaTheme="majorEastAsia" w:hAnsiTheme="majorEastAsia"/>
          <w:sz w:val="24"/>
          <w:szCs w:val="24"/>
        </w:rPr>
      </w:pPr>
      <w:r w:rsidRPr="005255F0">
        <w:rPr>
          <w:rFonts w:asciiTheme="majorEastAsia" w:eastAsiaTheme="majorEastAsia" w:hAnsiTheme="majorEastAsia" w:hint="eastAsia"/>
          <w:sz w:val="24"/>
          <w:szCs w:val="24"/>
          <w:bdr w:val="single" w:sz="4" w:space="0" w:color="auto"/>
        </w:rPr>
        <w:t>35年前（1980～1984年）</w:t>
      </w:r>
      <w:r>
        <w:rPr>
          <w:rFonts w:asciiTheme="majorEastAsia" w:eastAsiaTheme="majorEastAsia" w:hAnsiTheme="majorEastAsia" w:hint="eastAsia"/>
          <w:sz w:val="24"/>
          <w:szCs w:val="24"/>
        </w:rPr>
        <w:t xml:space="preserve">　　　　　</w:t>
      </w:r>
      <w:r w:rsidRPr="005255F0">
        <w:rPr>
          <w:rFonts w:asciiTheme="majorEastAsia" w:eastAsiaTheme="majorEastAsia" w:hAnsiTheme="majorEastAsia" w:hint="eastAsia"/>
          <w:sz w:val="24"/>
          <w:szCs w:val="24"/>
          <w:bdr w:val="single" w:sz="4" w:space="0" w:color="auto"/>
        </w:rPr>
        <w:t>近年（2006～2010年）</w:t>
      </w:r>
    </w:p>
    <w:p w:rsidR="00EB7E74" w:rsidRDefault="005255F0" w:rsidP="00EB7E74">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6B6BC530" wp14:editId="2078B275">
            <wp:extent cx="2321147" cy="2340000"/>
            <wp:effectExtent l="0" t="0" r="317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1147" cy="2340000"/>
                    </a:xfrm>
                    <a:prstGeom prst="rect">
                      <a:avLst/>
                    </a:prstGeom>
                    <a:noFill/>
                    <a:ln>
                      <a:noFill/>
                    </a:ln>
                  </pic:spPr>
                </pic:pic>
              </a:graphicData>
            </a:graphic>
          </wp:inline>
        </w:drawing>
      </w:r>
      <w:r w:rsidRPr="005255F0">
        <w:rPr>
          <w:rFonts w:asciiTheme="majorEastAsia" w:eastAsiaTheme="majorEastAsia" w:hAnsiTheme="majorEastAsia"/>
          <w:sz w:val="24"/>
          <w:szCs w:val="24"/>
        </w:rPr>
        <w:t xml:space="preserve"> </w:t>
      </w:r>
      <w:r>
        <w:rPr>
          <w:rFonts w:asciiTheme="majorEastAsia" w:eastAsiaTheme="majorEastAsia" w:hAnsiTheme="majorEastAsia"/>
          <w:noProof/>
          <w:sz w:val="24"/>
          <w:szCs w:val="24"/>
        </w:rPr>
        <w:drawing>
          <wp:inline distT="0" distB="0" distL="0" distR="0" wp14:anchorId="5162FB42" wp14:editId="5D4DFB20">
            <wp:extent cx="2312380" cy="2340000"/>
            <wp:effectExtent l="0" t="0" r="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2380" cy="2340000"/>
                    </a:xfrm>
                    <a:prstGeom prst="rect">
                      <a:avLst/>
                    </a:prstGeom>
                    <a:noFill/>
                    <a:ln>
                      <a:noFill/>
                    </a:ln>
                  </pic:spPr>
                </pic:pic>
              </a:graphicData>
            </a:graphic>
          </wp:inline>
        </w:drawing>
      </w:r>
      <w:r w:rsidR="00CC1FBE">
        <w:rPr>
          <w:rFonts w:asciiTheme="majorEastAsia" w:eastAsiaTheme="majorEastAsia" w:hAnsiTheme="majorEastAsia"/>
          <w:noProof/>
          <w:sz w:val="24"/>
          <w:szCs w:val="24"/>
        </w:rPr>
        <w:drawing>
          <wp:inline distT="0" distB="0" distL="0" distR="0" wp14:anchorId="13A7E6E6" wp14:editId="2B51CB17">
            <wp:extent cx="508756" cy="1980000"/>
            <wp:effectExtent l="0" t="0" r="5715"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756" cy="1980000"/>
                    </a:xfrm>
                    <a:prstGeom prst="rect">
                      <a:avLst/>
                    </a:prstGeom>
                    <a:noFill/>
                    <a:ln>
                      <a:noFill/>
                    </a:ln>
                  </pic:spPr>
                </pic:pic>
              </a:graphicData>
            </a:graphic>
          </wp:inline>
        </w:drawing>
      </w:r>
    </w:p>
    <w:p w:rsidR="00EB7E74" w:rsidRPr="00EB7E74" w:rsidRDefault="00EB7E74" w:rsidP="00EB7E74">
      <w:pPr>
        <w:jc w:val="center"/>
        <w:rPr>
          <w:rFonts w:asciiTheme="minorEastAsia" w:hAnsiTheme="minorEastAsia"/>
          <w:sz w:val="24"/>
          <w:szCs w:val="24"/>
        </w:rPr>
      </w:pPr>
      <w:r w:rsidRPr="00EB7E74">
        <w:rPr>
          <w:rFonts w:asciiTheme="minorEastAsia" w:hAnsiTheme="minorEastAsia" w:hint="eastAsia"/>
          <w:sz w:val="24"/>
          <w:szCs w:val="24"/>
        </w:rPr>
        <w:t>図Ⅱ-</w:t>
      </w:r>
      <w:r w:rsidR="00374ACC">
        <w:rPr>
          <w:rFonts w:asciiTheme="minorEastAsia" w:hAnsiTheme="minorEastAsia" w:hint="eastAsia"/>
          <w:sz w:val="24"/>
          <w:szCs w:val="24"/>
        </w:rPr>
        <w:t>10</w:t>
      </w:r>
      <w:r w:rsidRPr="00EB7E74">
        <w:rPr>
          <w:rFonts w:asciiTheme="minorEastAsia" w:hAnsiTheme="minorEastAsia" w:hint="eastAsia"/>
          <w:sz w:val="24"/>
          <w:szCs w:val="24"/>
        </w:rPr>
        <w:t xml:space="preserve">　</w:t>
      </w:r>
      <w:r w:rsidR="0021541F">
        <w:rPr>
          <w:rFonts w:asciiTheme="minorEastAsia" w:hAnsiTheme="minorEastAsia" w:hint="eastAsia"/>
          <w:sz w:val="24"/>
          <w:szCs w:val="24"/>
        </w:rPr>
        <w:t>気温が</w:t>
      </w:r>
      <w:r w:rsidRPr="00EB7E74">
        <w:rPr>
          <w:rFonts w:asciiTheme="minorEastAsia" w:hAnsiTheme="minorEastAsia" w:hint="eastAsia"/>
          <w:sz w:val="24"/>
          <w:szCs w:val="24"/>
        </w:rPr>
        <w:t>30℃以上の合計時間数の分布（５年間の年間平均時間数）</w:t>
      </w:r>
    </w:p>
    <w:p w:rsidR="00EB7E74" w:rsidRDefault="00EB7E74" w:rsidP="00EB7E74">
      <w:pPr>
        <w:jc w:val="center"/>
        <w:rPr>
          <w:rFonts w:asciiTheme="minorEastAsia" w:hAnsiTheme="minorEastAsia"/>
          <w:sz w:val="24"/>
          <w:szCs w:val="24"/>
        </w:rPr>
      </w:pPr>
      <w:r w:rsidRPr="00EB7E74">
        <w:rPr>
          <w:rFonts w:asciiTheme="minorEastAsia" w:hAnsiTheme="minorEastAsia" w:hint="eastAsia"/>
          <w:sz w:val="24"/>
          <w:szCs w:val="24"/>
        </w:rPr>
        <w:t>（左：1980～1984年、右：2006～2010年）</w:t>
      </w:r>
    </w:p>
    <w:p w:rsidR="005255F0" w:rsidRPr="009770F4" w:rsidRDefault="005255F0" w:rsidP="009770F4">
      <w:pPr>
        <w:ind w:firstLineChars="1500" w:firstLine="3000"/>
        <w:jc w:val="left"/>
        <w:rPr>
          <w:rFonts w:asciiTheme="minorEastAsia" w:hAnsiTheme="minorEastAsia"/>
          <w:sz w:val="20"/>
          <w:szCs w:val="24"/>
        </w:rPr>
      </w:pPr>
      <w:r w:rsidRPr="009770F4">
        <w:rPr>
          <w:rFonts w:asciiTheme="minorEastAsia" w:hAnsiTheme="minorEastAsia" w:hint="eastAsia"/>
          <w:sz w:val="20"/>
          <w:szCs w:val="24"/>
        </w:rPr>
        <w:t>出典：環境省「ヒートアイランド対策マニュアル」から大阪府</w:t>
      </w:r>
      <w:r w:rsidR="009770F4" w:rsidRPr="009770F4">
        <w:rPr>
          <w:rFonts w:asciiTheme="minorEastAsia" w:hAnsiTheme="minorEastAsia" w:hint="eastAsia"/>
          <w:sz w:val="20"/>
          <w:szCs w:val="24"/>
        </w:rPr>
        <w:t>作成</w:t>
      </w:r>
    </w:p>
    <w:p w:rsidR="00EB7E74" w:rsidRDefault="00EB7E74" w:rsidP="000C0476">
      <w:pPr>
        <w:jc w:val="left"/>
        <w:rPr>
          <w:rFonts w:asciiTheme="minorEastAsia" w:hAnsiTheme="minorEastAsia"/>
          <w:sz w:val="24"/>
          <w:szCs w:val="24"/>
        </w:rPr>
      </w:pPr>
    </w:p>
    <w:p w:rsidR="00EB7E74" w:rsidRDefault="00EB7E74" w:rsidP="0074647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年降水量については、変化傾向は見られないものの、</w:t>
      </w:r>
      <w:r w:rsidRPr="00FA728C">
        <w:rPr>
          <w:rFonts w:asciiTheme="minorEastAsia" w:hAnsiTheme="minorEastAsia" w:hint="eastAsia"/>
          <w:sz w:val="24"/>
          <w:szCs w:val="24"/>
        </w:rPr>
        <w:t>近年、記録的な豪雨が観測されてい</w:t>
      </w:r>
      <w:r>
        <w:rPr>
          <w:rFonts w:asciiTheme="minorEastAsia" w:hAnsiTheme="minorEastAsia" w:hint="eastAsia"/>
          <w:sz w:val="24"/>
          <w:szCs w:val="24"/>
        </w:rPr>
        <w:t>る。</w:t>
      </w:r>
      <w:r w:rsidR="000C0476">
        <w:rPr>
          <w:rFonts w:asciiTheme="minorEastAsia" w:hAnsiTheme="minorEastAsia" w:hint="eastAsia"/>
          <w:sz w:val="24"/>
          <w:szCs w:val="24"/>
        </w:rPr>
        <w:t>大阪観測所のデータによると、日最大１時間降水量と日最大10分間降水量において、2010年代に史上１位の記録を観測している。</w:t>
      </w:r>
    </w:p>
    <w:p w:rsidR="00FA728C" w:rsidRDefault="00F52D4C" w:rsidP="00F52D4C">
      <w:pPr>
        <w:jc w:val="center"/>
        <w:rPr>
          <w:rFonts w:asciiTheme="minorEastAsia" w:hAnsiTheme="minorEastAsia"/>
          <w:sz w:val="24"/>
          <w:szCs w:val="24"/>
        </w:rPr>
      </w:pPr>
      <w:r w:rsidRPr="00F52D4C">
        <w:rPr>
          <w:rFonts w:asciiTheme="minorEastAsia" w:hAnsiTheme="minorEastAsia"/>
          <w:noProof/>
          <w:sz w:val="24"/>
          <w:szCs w:val="24"/>
        </w:rPr>
        <mc:AlternateContent>
          <mc:Choice Requires="wps">
            <w:drawing>
              <wp:anchor distT="0" distB="0" distL="114300" distR="114300" simplePos="0" relativeHeight="251661312" behindDoc="0" locked="0" layoutInCell="1" allowOverlap="1" wp14:anchorId="7BE8FA68" wp14:editId="33DB6BCE">
                <wp:simplePos x="0" y="0"/>
                <wp:positionH relativeFrom="column">
                  <wp:posOffset>1443163</wp:posOffset>
                </wp:positionH>
                <wp:positionV relativeFrom="paragraph">
                  <wp:posOffset>1634387</wp:posOffset>
                </wp:positionV>
                <wp:extent cx="1732915" cy="415290"/>
                <wp:effectExtent l="0" t="0" r="13335" b="10160"/>
                <wp:wrapNone/>
                <wp:docPr id="2" name="テキスト ボックス 14"/>
                <wp:cNvGraphicFramePr/>
                <a:graphic xmlns:a="http://schemas.openxmlformats.org/drawingml/2006/main">
                  <a:graphicData uri="http://schemas.microsoft.com/office/word/2010/wordprocessingShape">
                    <wps:wsp>
                      <wps:cNvSpPr txBox="1"/>
                      <wps:spPr>
                        <a:xfrm>
                          <a:off x="0" y="0"/>
                          <a:ext cx="1732915" cy="415290"/>
                        </a:xfrm>
                        <a:prstGeom prst="rect">
                          <a:avLst/>
                        </a:prstGeom>
                        <a:solidFill>
                          <a:schemeClr val="bg1">
                            <a:alpha val="40000"/>
                          </a:schemeClr>
                        </a:solidFill>
                        <a:ln w="12700">
                          <a:solidFill>
                            <a:schemeClr val="tx1"/>
                          </a:solidFill>
                        </a:ln>
                      </wps:spPr>
                      <wps:txbx>
                        <w:txbxContent>
                          <w:p w:rsidR="003F7E67" w:rsidRPr="00F52D4C" w:rsidRDefault="003F7E67" w:rsidP="00F52D4C">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rsidR="003F7E67" w:rsidRPr="00F52D4C" w:rsidRDefault="003F7E67" w:rsidP="00F52D4C">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wps:txbx>
                      <wps:bodyPr wrap="none" rtlCol="0">
                        <a:spAutoFit/>
                      </wps:bodyPr>
                    </wps:wsp>
                  </a:graphicData>
                </a:graphic>
              </wp:anchor>
            </w:drawing>
          </mc:Choice>
          <mc:Fallback>
            <w:pict>
              <v:shape id="テキスト ボックス 14" o:spid="_x0000_s1027" type="#_x0000_t202" style="position:absolute;left:0;text-align:left;margin-left:113.65pt;margin-top:128.7pt;width:136.45pt;height:3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" fillcolor="white [3212]" strokecolor="black [3213]" strokeweight="1pt">
                <v:fill opacity="26214f"/>
                <v:textbox style="mso-fit-shape-to-text:t">
                  <w:txbxContent>
                    <w:p w:rsidR="003F7E67" w:rsidRPr="00F52D4C" w:rsidRDefault="003F7E67" w:rsidP="00F52D4C">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rsidR="003F7E67" w:rsidRPr="00F52D4C" w:rsidRDefault="003F7E67" w:rsidP="00F52D4C">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v:textbox>
              </v:shape>
            </w:pict>
          </mc:Fallback>
        </mc:AlternateContent>
      </w:r>
      <w:r w:rsidRPr="00F52D4C">
        <w:rPr>
          <w:rFonts w:asciiTheme="minorEastAsia" w:hAnsiTheme="minorEastAsia"/>
          <w:noProof/>
          <w:sz w:val="24"/>
          <w:szCs w:val="24"/>
        </w:rPr>
        <w:drawing>
          <wp:inline distT="0" distB="0" distL="0" distR="0" wp14:anchorId="03C399C7" wp14:editId="01EF15E7">
            <wp:extent cx="4496760" cy="2417400"/>
            <wp:effectExtent l="0" t="0" r="0" b="0"/>
            <wp:docPr id="1" name="Picture 2" descr="http://venus.cpd.naps.kishou.go.jp/~climatir/cgi-bin/graph/gwdb/image/anom2015090117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http://venus.cpd.naps.kishou.go.jp/~climatir/cgi-bin/graph/gwdb/image/anom20150901174624.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7800" r="2359" b="4728"/>
                    <a:stretch/>
                  </pic:blipFill>
                  <pic:spPr bwMode="auto">
                    <a:xfrm>
                      <a:off x="0" y="0"/>
                      <a:ext cx="4496760" cy="2417400"/>
                    </a:xfrm>
                    <a:prstGeom prst="rect">
                      <a:avLst/>
                    </a:prstGeom>
                    <a:noFill/>
                    <a:extLst/>
                  </pic:spPr>
                </pic:pic>
              </a:graphicData>
            </a:graphic>
          </wp:inline>
        </w:drawing>
      </w:r>
    </w:p>
    <w:p w:rsidR="00F52D4C" w:rsidRDefault="00F52D4C" w:rsidP="00F52D4C">
      <w:pPr>
        <w:jc w:val="center"/>
        <w:rPr>
          <w:rFonts w:asciiTheme="minorEastAsia" w:hAnsiTheme="minorEastAsia"/>
          <w:sz w:val="24"/>
          <w:szCs w:val="24"/>
        </w:rPr>
      </w:pPr>
      <w:r>
        <w:rPr>
          <w:rFonts w:asciiTheme="minorEastAsia" w:hAnsiTheme="minorEastAsia" w:hint="eastAsia"/>
          <w:sz w:val="24"/>
          <w:szCs w:val="24"/>
        </w:rPr>
        <w:t>図Ⅱ-</w:t>
      </w:r>
      <w:r w:rsidR="00374ACC">
        <w:rPr>
          <w:rFonts w:asciiTheme="minorEastAsia" w:hAnsiTheme="minorEastAsia" w:hint="eastAsia"/>
          <w:sz w:val="24"/>
          <w:szCs w:val="24"/>
        </w:rPr>
        <w:t>11</w:t>
      </w:r>
      <w:r>
        <w:rPr>
          <w:rFonts w:asciiTheme="minorEastAsia" w:hAnsiTheme="minorEastAsia" w:hint="eastAsia"/>
          <w:sz w:val="24"/>
          <w:szCs w:val="24"/>
        </w:rPr>
        <w:t xml:space="preserve">　</w:t>
      </w:r>
      <w:r w:rsidRPr="00F52D4C">
        <w:rPr>
          <w:rFonts w:asciiTheme="minorEastAsia" w:hAnsiTheme="minorEastAsia" w:hint="eastAsia"/>
          <w:sz w:val="24"/>
          <w:szCs w:val="24"/>
        </w:rPr>
        <w:t>大阪における年降水量の変化（1883～2014年）</w:t>
      </w:r>
    </w:p>
    <w:p w:rsidR="004977ED" w:rsidRDefault="004977ED"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0C0476" w:rsidRDefault="000C0476" w:rsidP="00FA728C">
      <w:pPr>
        <w:jc w:val="left"/>
        <w:rPr>
          <w:rFonts w:asciiTheme="majorEastAsia" w:eastAsiaTheme="majorEastAsia" w:hAnsiTheme="majorEastAsia"/>
          <w:sz w:val="24"/>
          <w:szCs w:val="24"/>
        </w:rPr>
      </w:pPr>
    </w:p>
    <w:p w:rsidR="003B69EE" w:rsidRDefault="000C0476" w:rsidP="000C0476">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表Ⅱ-１　記録的降雨の事例</w:t>
      </w:r>
    </w:p>
    <w:p w:rsidR="000247DA" w:rsidRDefault="000C0476" w:rsidP="000C0476">
      <w:pPr>
        <w:jc w:val="cente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4C27F1A5" wp14:editId="336E1FA9">
            <wp:extent cx="5998680" cy="1380600"/>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8680" cy="1380600"/>
                    </a:xfrm>
                    <a:prstGeom prst="rect">
                      <a:avLst/>
                    </a:prstGeom>
                    <a:noFill/>
                    <a:ln>
                      <a:noFill/>
                    </a:ln>
                  </pic:spPr>
                </pic:pic>
              </a:graphicData>
            </a:graphic>
          </wp:inline>
        </w:drawing>
      </w:r>
    </w:p>
    <w:p w:rsidR="000C0476" w:rsidRDefault="000C0476" w:rsidP="000C0476">
      <w:pPr>
        <w:jc w:val="center"/>
        <w:rPr>
          <w:rFonts w:asciiTheme="majorEastAsia" w:eastAsiaTheme="majorEastAsia" w:hAnsiTheme="majorEastAsia"/>
          <w:sz w:val="24"/>
          <w:szCs w:val="24"/>
        </w:rPr>
      </w:pPr>
    </w:p>
    <w:p w:rsidR="009770F4" w:rsidRDefault="009770F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F52D4C" w:rsidRPr="00D332AB" w:rsidRDefault="002B52EA" w:rsidP="00D332AB">
      <w:pPr>
        <w:pStyle w:val="2"/>
        <w:rPr>
          <w:sz w:val="24"/>
        </w:rPr>
      </w:pPr>
      <w:bookmarkStart w:id="21" w:name="_Toc475470918"/>
      <w:r w:rsidRPr="00D332AB">
        <w:rPr>
          <w:rFonts w:hint="eastAsia"/>
          <w:sz w:val="24"/>
        </w:rPr>
        <w:t>３</w:t>
      </w:r>
      <w:r w:rsidR="00F52D4C" w:rsidRPr="00D332AB">
        <w:rPr>
          <w:rFonts w:hint="eastAsia"/>
          <w:sz w:val="24"/>
        </w:rPr>
        <w:t xml:space="preserve">　気候変動の将来予測</w:t>
      </w:r>
      <w:bookmarkEnd w:id="21"/>
    </w:p>
    <w:p w:rsidR="00F52D4C" w:rsidRDefault="00F52D4C" w:rsidP="00374ACC">
      <w:pPr>
        <w:ind w:leftChars="100" w:left="210"/>
        <w:jc w:val="left"/>
        <w:rPr>
          <w:rFonts w:asciiTheme="minorEastAsia" w:hAnsiTheme="minorEastAsia"/>
          <w:sz w:val="24"/>
          <w:szCs w:val="24"/>
        </w:rPr>
      </w:pPr>
      <w:r>
        <w:rPr>
          <w:rFonts w:asciiTheme="minorEastAsia" w:hAnsiTheme="minorEastAsia" w:hint="eastAsia"/>
          <w:sz w:val="24"/>
          <w:szCs w:val="24"/>
        </w:rPr>
        <w:t xml:space="preserve">　</w:t>
      </w:r>
      <w:r w:rsidR="007A151D">
        <w:rPr>
          <w:rFonts w:asciiTheme="minorEastAsia" w:hAnsiTheme="minorEastAsia" w:hint="eastAsia"/>
          <w:sz w:val="24"/>
          <w:szCs w:val="24"/>
        </w:rPr>
        <w:t>大阪管区気象台の予測によると、年平均気温は、現在気候</w:t>
      </w:r>
      <w:r w:rsidR="0021541F">
        <w:rPr>
          <w:rFonts w:asciiTheme="minorEastAsia" w:hAnsiTheme="minorEastAsia" w:hint="eastAsia"/>
          <w:sz w:val="24"/>
          <w:szCs w:val="24"/>
        </w:rPr>
        <w:t>（20世紀末；</w:t>
      </w:r>
      <w:r w:rsidR="0021541F" w:rsidRPr="0021541F">
        <w:rPr>
          <w:rFonts w:asciiTheme="minorEastAsia" w:hAnsiTheme="minorEastAsia" w:hint="eastAsia"/>
          <w:sz w:val="24"/>
          <w:szCs w:val="24"/>
        </w:rPr>
        <w:t>1980～1999年</w:t>
      </w:r>
      <w:r w:rsidR="0021541F">
        <w:rPr>
          <w:rFonts w:asciiTheme="minorEastAsia" w:hAnsiTheme="minorEastAsia" w:hint="eastAsia"/>
          <w:sz w:val="24"/>
          <w:szCs w:val="24"/>
        </w:rPr>
        <w:t>）</w:t>
      </w:r>
      <w:r w:rsidR="007A151D">
        <w:rPr>
          <w:rFonts w:asciiTheme="minorEastAsia" w:hAnsiTheme="minorEastAsia" w:hint="eastAsia"/>
          <w:sz w:val="24"/>
          <w:szCs w:val="24"/>
        </w:rPr>
        <w:t>に比べ、近未来気候</w:t>
      </w:r>
      <w:r w:rsidR="002F7B0F">
        <w:rPr>
          <w:rFonts w:asciiTheme="minorEastAsia" w:hAnsiTheme="minorEastAsia" w:hint="eastAsia"/>
          <w:sz w:val="24"/>
          <w:szCs w:val="24"/>
        </w:rPr>
        <w:t>（</w:t>
      </w:r>
      <w:r w:rsidR="002F7B0F" w:rsidRPr="002F7B0F">
        <w:rPr>
          <w:rFonts w:asciiTheme="minorEastAsia" w:hAnsiTheme="minorEastAsia" w:hint="eastAsia"/>
          <w:sz w:val="24"/>
          <w:szCs w:val="24"/>
        </w:rPr>
        <w:t>2016～2035年</w:t>
      </w:r>
      <w:r w:rsidR="002F7B0F">
        <w:rPr>
          <w:rFonts w:asciiTheme="minorEastAsia" w:hAnsiTheme="minorEastAsia" w:hint="eastAsia"/>
          <w:sz w:val="24"/>
          <w:szCs w:val="24"/>
        </w:rPr>
        <w:t>）</w:t>
      </w:r>
      <w:r w:rsidR="007A151D">
        <w:rPr>
          <w:rFonts w:asciiTheme="minorEastAsia" w:hAnsiTheme="minorEastAsia" w:hint="eastAsia"/>
          <w:sz w:val="24"/>
          <w:szCs w:val="24"/>
        </w:rPr>
        <w:t>で約1.0℃、将来気候</w:t>
      </w:r>
      <w:r w:rsidR="002F7B0F">
        <w:rPr>
          <w:rFonts w:asciiTheme="minorEastAsia" w:hAnsiTheme="minorEastAsia" w:hint="eastAsia"/>
          <w:sz w:val="24"/>
          <w:szCs w:val="24"/>
        </w:rPr>
        <w:t>（</w:t>
      </w:r>
      <w:r w:rsidR="002F7B0F" w:rsidRPr="002F7B0F">
        <w:rPr>
          <w:rFonts w:asciiTheme="minorEastAsia" w:hAnsiTheme="minorEastAsia" w:hint="eastAsia"/>
          <w:sz w:val="24"/>
          <w:szCs w:val="24"/>
        </w:rPr>
        <w:t>21世紀末</w:t>
      </w:r>
      <w:r w:rsidR="002F7B0F">
        <w:rPr>
          <w:rFonts w:asciiTheme="minorEastAsia" w:hAnsiTheme="minorEastAsia" w:hint="eastAsia"/>
          <w:sz w:val="24"/>
          <w:szCs w:val="24"/>
        </w:rPr>
        <w:t>；</w:t>
      </w:r>
      <w:r w:rsidR="002F7B0F" w:rsidRPr="002F7B0F">
        <w:rPr>
          <w:rFonts w:asciiTheme="minorEastAsia" w:hAnsiTheme="minorEastAsia" w:hint="eastAsia"/>
          <w:sz w:val="24"/>
          <w:szCs w:val="24"/>
        </w:rPr>
        <w:t>2076～2095年）</w:t>
      </w:r>
      <w:r w:rsidR="007A151D">
        <w:rPr>
          <w:rFonts w:asciiTheme="minorEastAsia" w:hAnsiTheme="minorEastAsia" w:hint="eastAsia"/>
          <w:sz w:val="24"/>
          <w:szCs w:val="24"/>
        </w:rPr>
        <w:t>で約2.8℃の上昇が予測されている。特に冬は将来気候で約3.0℃の上昇が予測されている。</w:t>
      </w:r>
    </w:p>
    <w:p w:rsidR="007A151D" w:rsidRDefault="007A151D" w:rsidP="00374ACC">
      <w:pPr>
        <w:ind w:leftChars="100" w:left="210"/>
        <w:jc w:val="left"/>
        <w:rPr>
          <w:rFonts w:asciiTheme="minorEastAsia" w:hAnsiTheme="minorEastAsia"/>
          <w:sz w:val="24"/>
          <w:szCs w:val="24"/>
        </w:rPr>
      </w:pPr>
      <w:r>
        <w:rPr>
          <w:rFonts w:asciiTheme="minorEastAsia" w:hAnsiTheme="minorEastAsia" w:hint="eastAsia"/>
          <w:sz w:val="24"/>
          <w:szCs w:val="24"/>
        </w:rPr>
        <w:t xml:space="preserve">　また、年降水量は将来気候で150mm以上増加すると予測され、日降水量100mm以上の年間日数は、将来気候で２倍以上増加すると予測されている。</w:t>
      </w:r>
    </w:p>
    <w:p w:rsidR="001219AF" w:rsidRDefault="001219AF" w:rsidP="00374ACC">
      <w:pPr>
        <w:ind w:leftChars="100" w:left="210"/>
        <w:jc w:val="left"/>
        <w:rPr>
          <w:rFonts w:asciiTheme="minorEastAsia" w:hAnsiTheme="minorEastAsia"/>
          <w:sz w:val="24"/>
          <w:szCs w:val="24"/>
        </w:rPr>
      </w:pPr>
      <w:r>
        <w:rPr>
          <w:rFonts w:asciiTheme="minorEastAsia" w:hAnsiTheme="minorEastAsia" w:hint="eastAsia"/>
          <w:sz w:val="24"/>
          <w:szCs w:val="24"/>
        </w:rPr>
        <w:t>（表</w:t>
      </w:r>
      <w:r w:rsidR="00F02484">
        <w:rPr>
          <w:rFonts w:asciiTheme="minorEastAsia" w:hAnsiTheme="minorEastAsia" w:hint="eastAsia"/>
          <w:sz w:val="24"/>
          <w:szCs w:val="24"/>
        </w:rPr>
        <w:t>Ⅱ</w:t>
      </w:r>
      <w:r>
        <w:rPr>
          <w:rFonts w:asciiTheme="minorEastAsia" w:hAnsiTheme="minorEastAsia" w:hint="eastAsia"/>
          <w:sz w:val="24"/>
          <w:szCs w:val="24"/>
        </w:rPr>
        <w:t>-１～３は、大阪管区気象台から提供されたデータを元に大阪府が加工）</w:t>
      </w:r>
    </w:p>
    <w:p w:rsidR="00FF6418" w:rsidRDefault="00FF6418" w:rsidP="00FA728C">
      <w:pPr>
        <w:jc w:val="left"/>
        <w:rPr>
          <w:rFonts w:asciiTheme="minorEastAsia" w:hAnsiTheme="minorEastAsia"/>
          <w:sz w:val="24"/>
          <w:szCs w:val="24"/>
        </w:rPr>
      </w:pPr>
    </w:p>
    <w:p w:rsidR="00F52D4C" w:rsidRPr="007A151D" w:rsidRDefault="007E5A0F" w:rsidP="007E5A0F">
      <w:pPr>
        <w:jc w:val="center"/>
        <w:rPr>
          <w:rFonts w:asciiTheme="minorEastAsia" w:hAnsiTheme="minorEastAsia"/>
          <w:sz w:val="24"/>
          <w:szCs w:val="24"/>
        </w:rPr>
      </w:pPr>
      <w:r>
        <w:rPr>
          <w:rFonts w:asciiTheme="minorEastAsia" w:hAnsiTheme="minorEastAsia" w:hint="eastAsia"/>
          <w:sz w:val="24"/>
          <w:szCs w:val="24"/>
        </w:rPr>
        <w:t>表Ⅱ-１　年</w:t>
      </w:r>
      <w:r w:rsidRPr="007E5A0F">
        <w:rPr>
          <w:rFonts w:asciiTheme="minorEastAsia" w:hAnsiTheme="minorEastAsia" w:hint="eastAsia"/>
          <w:sz w:val="24"/>
          <w:szCs w:val="24"/>
        </w:rPr>
        <w:t>平均気温の変化</w:t>
      </w:r>
    </w:p>
    <w:p w:rsidR="00F52D4C" w:rsidRDefault="007E5A0F" w:rsidP="001219AF">
      <w:pPr>
        <w:spacing w:line="0" w:lineRule="atLeast"/>
        <w:jc w:val="left"/>
        <w:rPr>
          <w:rFonts w:asciiTheme="minorEastAsia" w:hAnsiTheme="minorEastAsia"/>
          <w:sz w:val="24"/>
          <w:szCs w:val="24"/>
        </w:rPr>
      </w:pPr>
      <w:r>
        <w:rPr>
          <w:rFonts w:asciiTheme="minorEastAsia" w:hAnsiTheme="minorEastAsia"/>
          <w:noProof/>
          <w:sz w:val="24"/>
          <w:szCs w:val="24"/>
        </w:rPr>
        <w:drawing>
          <wp:inline distT="0" distB="0" distL="0" distR="0" wp14:anchorId="22C16346" wp14:editId="700A35D7">
            <wp:extent cx="6159960" cy="114984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9960" cy="1149840"/>
                    </a:xfrm>
                    <a:prstGeom prst="rect">
                      <a:avLst/>
                    </a:prstGeom>
                    <a:noFill/>
                    <a:ln>
                      <a:noFill/>
                    </a:ln>
                  </pic:spPr>
                </pic:pic>
              </a:graphicData>
            </a:graphic>
          </wp:inline>
        </w:drawing>
      </w:r>
    </w:p>
    <w:p w:rsidR="007E5A0F" w:rsidRPr="009770F4" w:rsidRDefault="001219AF" w:rsidP="001219AF">
      <w:pPr>
        <w:spacing w:line="0" w:lineRule="atLeast"/>
        <w:jc w:val="right"/>
        <w:rPr>
          <w:rFonts w:asciiTheme="minorEastAsia" w:hAnsiTheme="minorEastAsia"/>
          <w:sz w:val="20"/>
          <w:szCs w:val="24"/>
        </w:rPr>
      </w:pPr>
      <w:r w:rsidRPr="009770F4">
        <w:rPr>
          <w:rFonts w:asciiTheme="minorEastAsia" w:hAnsiTheme="minorEastAsia" w:hint="eastAsia"/>
          <w:sz w:val="20"/>
          <w:szCs w:val="24"/>
        </w:rPr>
        <w:t>※　カッコは現在気候との差</w:t>
      </w:r>
    </w:p>
    <w:p w:rsidR="007E5A0F" w:rsidRDefault="007E5A0F" w:rsidP="009770F4">
      <w:pPr>
        <w:spacing w:beforeLines="50" w:before="180"/>
        <w:jc w:val="center"/>
        <w:rPr>
          <w:rFonts w:asciiTheme="minorEastAsia" w:hAnsiTheme="minorEastAsia"/>
          <w:sz w:val="24"/>
          <w:szCs w:val="24"/>
        </w:rPr>
      </w:pPr>
      <w:r>
        <w:rPr>
          <w:rFonts w:asciiTheme="minorEastAsia" w:hAnsiTheme="minorEastAsia" w:hint="eastAsia"/>
          <w:sz w:val="24"/>
          <w:szCs w:val="24"/>
        </w:rPr>
        <w:t xml:space="preserve">表Ⅱ-２　</w:t>
      </w:r>
      <w:r w:rsidRPr="007E5A0F">
        <w:rPr>
          <w:rFonts w:asciiTheme="minorEastAsia" w:hAnsiTheme="minorEastAsia" w:hint="eastAsia"/>
          <w:sz w:val="24"/>
          <w:szCs w:val="24"/>
        </w:rPr>
        <w:t>年降水量の変化</w:t>
      </w:r>
    </w:p>
    <w:p w:rsidR="007E5A0F" w:rsidRDefault="007E5A0F" w:rsidP="001219AF">
      <w:pPr>
        <w:spacing w:line="0" w:lineRule="atLeast"/>
        <w:jc w:val="left"/>
        <w:rPr>
          <w:rFonts w:asciiTheme="minorEastAsia" w:hAnsiTheme="minorEastAsia"/>
          <w:sz w:val="24"/>
          <w:szCs w:val="24"/>
        </w:rPr>
      </w:pPr>
      <w:r>
        <w:rPr>
          <w:rFonts w:asciiTheme="minorEastAsia" w:hAnsiTheme="minorEastAsia"/>
          <w:noProof/>
          <w:sz w:val="24"/>
          <w:szCs w:val="24"/>
        </w:rPr>
        <w:drawing>
          <wp:inline distT="0" distB="0" distL="0" distR="0" wp14:anchorId="52C068E6" wp14:editId="3A8519B2">
            <wp:extent cx="6177240" cy="984240"/>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7240" cy="984240"/>
                    </a:xfrm>
                    <a:prstGeom prst="rect">
                      <a:avLst/>
                    </a:prstGeom>
                    <a:noFill/>
                    <a:ln>
                      <a:noFill/>
                    </a:ln>
                  </pic:spPr>
                </pic:pic>
              </a:graphicData>
            </a:graphic>
          </wp:inline>
        </w:drawing>
      </w:r>
    </w:p>
    <w:p w:rsidR="007E5A0F" w:rsidRPr="009770F4" w:rsidRDefault="001219AF" w:rsidP="001219AF">
      <w:pPr>
        <w:spacing w:line="0" w:lineRule="atLeast"/>
        <w:jc w:val="right"/>
        <w:rPr>
          <w:rFonts w:asciiTheme="minorEastAsia" w:hAnsiTheme="minorEastAsia"/>
          <w:sz w:val="20"/>
          <w:szCs w:val="24"/>
        </w:rPr>
      </w:pPr>
      <w:r w:rsidRPr="009770F4">
        <w:rPr>
          <w:rFonts w:asciiTheme="minorEastAsia" w:hAnsiTheme="minorEastAsia" w:hint="eastAsia"/>
          <w:sz w:val="20"/>
          <w:szCs w:val="24"/>
        </w:rPr>
        <w:t>※　カッコは現在気候との差</w:t>
      </w:r>
    </w:p>
    <w:p w:rsidR="001219AF" w:rsidRDefault="001219AF" w:rsidP="009770F4">
      <w:pPr>
        <w:spacing w:beforeLines="50" w:before="180"/>
        <w:jc w:val="center"/>
        <w:rPr>
          <w:rFonts w:asciiTheme="minorEastAsia" w:hAnsiTheme="minorEastAsia"/>
          <w:sz w:val="24"/>
          <w:szCs w:val="24"/>
        </w:rPr>
      </w:pPr>
      <w:r>
        <w:rPr>
          <w:rFonts w:asciiTheme="minorEastAsia" w:hAnsiTheme="minorEastAsia" w:hint="eastAsia"/>
          <w:sz w:val="24"/>
          <w:szCs w:val="24"/>
        </w:rPr>
        <w:t xml:space="preserve">表Ⅲ-３　</w:t>
      </w:r>
      <w:r w:rsidRPr="001219AF">
        <w:rPr>
          <w:rFonts w:asciiTheme="minorEastAsia" w:hAnsiTheme="minorEastAsia" w:hint="eastAsia"/>
          <w:sz w:val="24"/>
          <w:szCs w:val="24"/>
        </w:rPr>
        <w:t>日降水量100mm以上の年間日数の変化</w:t>
      </w:r>
    </w:p>
    <w:p w:rsidR="001219AF" w:rsidRDefault="001219AF" w:rsidP="001219AF">
      <w:pPr>
        <w:spacing w:line="0" w:lineRule="atLeast"/>
        <w:jc w:val="center"/>
        <w:rPr>
          <w:rFonts w:asciiTheme="minorEastAsia" w:hAnsiTheme="minorEastAsia"/>
          <w:sz w:val="24"/>
          <w:szCs w:val="24"/>
        </w:rPr>
      </w:pPr>
      <w:r>
        <w:rPr>
          <w:rFonts w:asciiTheme="minorEastAsia" w:hAnsiTheme="minorEastAsia"/>
          <w:noProof/>
          <w:sz w:val="24"/>
          <w:szCs w:val="24"/>
        </w:rPr>
        <w:drawing>
          <wp:inline distT="0" distB="0" distL="0" distR="0" wp14:anchorId="1F3788D9" wp14:editId="3089B5BD">
            <wp:extent cx="6181920" cy="970200"/>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1920" cy="970200"/>
                    </a:xfrm>
                    <a:prstGeom prst="rect">
                      <a:avLst/>
                    </a:prstGeom>
                    <a:noFill/>
                    <a:ln>
                      <a:noFill/>
                    </a:ln>
                  </pic:spPr>
                </pic:pic>
              </a:graphicData>
            </a:graphic>
          </wp:inline>
        </w:drawing>
      </w:r>
    </w:p>
    <w:p w:rsidR="001219AF" w:rsidRPr="009770F4" w:rsidRDefault="001219AF" w:rsidP="00E8276D">
      <w:pPr>
        <w:spacing w:afterLines="50" w:after="180" w:line="0" w:lineRule="atLeast"/>
        <w:jc w:val="right"/>
        <w:rPr>
          <w:rFonts w:asciiTheme="minorEastAsia" w:hAnsiTheme="minorEastAsia"/>
          <w:sz w:val="20"/>
          <w:szCs w:val="24"/>
        </w:rPr>
      </w:pPr>
      <w:r w:rsidRPr="009770F4">
        <w:rPr>
          <w:rFonts w:asciiTheme="minorEastAsia" w:hAnsiTheme="minorEastAsia" w:hint="eastAsia"/>
          <w:sz w:val="20"/>
          <w:szCs w:val="24"/>
        </w:rPr>
        <w:t>※　カッコは現在気候との差</w:t>
      </w:r>
    </w:p>
    <w:tbl>
      <w:tblPr>
        <w:tblStyle w:val="aa"/>
        <w:tblW w:w="0" w:type="auto"/>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9781"/>
      </w:tblGrid>
      <w:tr w:rsidR="00C00A1D" w:rsidRPr="004D56F6" w:rsidTr="009770F4">
        <w:tc>
          <w:tcPr>
            <w:tcW w:w="9781" w:type="dxa"/>
          </w:tcPr>
          <w:p w:rsidR="00C00A1D" w:rsidRPr="004977ED" w:rsidRDefault="00C00A1D" w:rsidP="009770F4">
            <w:pPr>
              <w:snapToGrid w:val="0"/>
              <w:jc w:val="left"/>
              <w:rPr>
                <w:rFonts w:asciiTheme="majorEastAsia" w:eastAsiaTheme="majorEastAsia" w:hAnsiTheme="majorEastAsia"/>
                <w:szCs w:val="24"/>
              </w:rPr>
            </w:pPr>
            <w:r w:rsidRPr="004977ED">
              <w:rPr>
                <w:rFonts w:asciiTheme="majorEastAsia" w:eastAsiaTheme="majorEastAsia" w:hAnsiTheme="majorEastAsia" w:hint="eastAsia"/>
                <w:szCs w:val="24"/>
              </w:rPr>
              <w:t>※ 将来</w:t>
            </w:r>
            <w:r w:rsidR="004977ED">
              <w:rPr>
                <w:rFonts w:asciiTheme="majorEastAsia" w:eastAsiaTheme="majorEastAsia" w:hAnsiTheme="majorEastAsia" w:hint="eastAsia"/>
                <w:szCs w:val="24"/>
              </w:rPr>
              <w:t>予測</w:t>
            </w:r>
            <w:r w:rsidRPr="004977ED">
              <w:rPr>
                <w:rFonts w:asciiTheme="majorEastAsia" w:eastAsiaTheme="majorEastAsia" w:hAnsiTheme="majorEastAsia" w:hint="eastAsia"/>
                <w:szCs w:val="24"/>
              </w:rPr>
              <w:t>の前提条件</w:t>
            </w:r>
          </w:p>
          <w:p w:rsidR="00C00A1D" w:rsidRPr="004977ED" w:rsidRDefault="00C00A1D" w:rsidP="009770F4">
            <w:pPr>
              <w:snapToGrid w:val="0"/>
              <w:ind w:leftChars="200" w:left="420"/>
              <w:jc w:val="left"/>
              <w:rPr>
                <w:rFonts w:asciiTheme="majorEastAsia" w:eastAsiaTheme="majorEastAsia" w:hAnsiTheme="majorEastAsia"/>
                <w:szCs w:val="24"/>
              </w:rPr>
            </w:pPr>
            <w:r w:rsidRPr="004977ED">
              <w:rPr>
                <w:rFonts w:asciiTheme="majorEastAsia" w:eastAsiaTheme="majorEastAsia" w:hAnsiTheme="majorEastAsia" w:hint="eastAsia"/>
                <w:szCs w:val="24"/>
              </w:rPr>
              <w:t>①計算対象の時代</w:t>
            </w:r>
          </w:p>
          <w:p w:rsidR="00C00A1D" w:rsidRPr="004977ED" w:rsidRDefault="00C00A1D" w:rsidP="009770F4">
            <w:pPr>
              <w:snapToGrid w:val="0"/>
              <w:ind w:leftChars="300" w:left="840" w:hangingChars="100" w:hanging="210"/>
              <w:jc w:val="left"/>
              <w:rPr>
                <w:rFonts w:asciiTheme="majorEastAsia" w:eastAsiaTheme="majorEastAsia" w:hAnsiTheme="majorEastAsia"/>
                <w:szCs w:val="24"/>
              </w:rPr>
            </w:pPr>
            <w:r w:rsidRPr="004977ED">
              <w:rPr>
                <w:rFonts w:asciiTheme="majorEastAsia" w:eastAsiaTheme="majorEastAsia" w:hAnsiTheme="majorEastAsia" w:hint="eastAsia"/>
                <w:szCs w:val="24"/>
              </w:rPr>
              <w:t>・現在気候は20世紀末（1980～1999年）を、将来気候は21世紀末（2076～2095年）を、近未来は2016～2035年を想定している。</w:t>
            </w:r>
          </w:p>
          <w:p w:rsidR="00C00A1D" w:rsidRPr="004977ED" w:rsidRDefault="00C00A1D" w:rsidP="009770F4">
            <w:pPr>
              <w:snapToGrid w:val="0"/>
              <w:ind w:leftChars="200" w:left="420"/>
              <w:jc w:val="left"/>
              <w:rPr>
                <w:rFonts w:asciiTheme="majorEastAsia" w:eastAsiaTheme="majorEastAsia" w:hAnsiTheme="majorEastAsia"/>
                <w:szCs w:val="24"/>
              </w:rPr>
            </w:pPr>
            <w:r w:rsidRPr="004977ED">
              <w:rPr>
                <w:rFonts w:asciiTheme="majorEastAsia" w:eastAsiaTheme="majorEastAsia" w:hAnsiTheme="majorEastAsia" w:hint="eastAsia"/>
                <w:szCs w:val="24"/>
              </w:rPr>
              <w:t>②温室効果ガス排出シナリオ</w:t>
            </w:r>
          </w:p>
          <w:p w:rsidR="00C00A1D" w:rsidRPr="004977ED" w:rsidRDefault="00C00A1D" w:rsidP="009770F4">
            <w:pPr>
              <w:snapToGrid w:val="0"/>
              <w:ind w:leftChars="300" w:left="840" w:hangingChars="100" w:hanging="210"/>
              <w:jc w:val="left"/>
              <w:rPr>
                <w:rFonts w:asciiTheme="majorEastAsia" w:eastAsiaTheme="majorEastAsia" w:hAnsiTheme="majorEastAsia"/>
                <w:szCs w:val="24"/>
              </w:rPr>
            </w:pPr>
            <w:r w:rsidRPr="004977ED">
              <w:rPr>
                <w:rFonts w:asciiTheme="majorEastAsia" w:eastAsiaTheme="majorEastAsia" w:hAnsiTheme="majorEastAsia" w:hint="eastAsia"/>
                <w:szCs w:val="24"/>
              </w:rPr>
              <w:t>・地球温暖化予測の前提となる温室効果ガスの将来変化は、単一のシナリオ（A1B）についてのみ予測対象としているため、他のシナリオを用いた場合、異なる予測結果となる可能性がある。</w:t>
            </w:r>
          </w:p>
          <w:p w:rsidR="00C00A1D" w:rsidRPr="004977ED" w:rsidRDefault="00C00A1D" w:rsidP="009770F4">
            <w:pPr>
              <w:snapToGrid w:val="0"/>
              <w:ind w:leftChars="300" w:left="840" w:hangingChars="100" w:hanging="210"/>
              <w:jc w:val="left"/>
              <w:rPr>
                <w:rFonts w:asciiTheme="majorEastAsia" w:eastAsiaTheme="majorEastAsia" w:hAnsiTheme="majorEastAsia"/>
                <w:szCs w:val="24"/>
              </w:rPr>
            </w:pPr>
            <w:r w:rsidRPr="004977ED">
              <w:rPr>
                <w:rFonts w:asciiTheme="majorEastAsia" w:eastAsiaTheme="majorEastAsia" w:hAnsiTheme="majorEastAsia" w:hint="eastAsia"/>
                <w:szCs w:val="24"/>
              </w:rPr>
              <w:t>・A1Bシナリオは、21世紀半ばまで排出量が増加し、ピークを迎えた後、緩やかに減少する経過をたどり、2100年頃の大気中二酸化炭素濃度は、約700ppmに達すると予想される。</w:t>
            </w:r>
          </w:p>
          <w:p w:rsidR="00C00A1D" w:rsidRPr="004977ED" w:rsidRDefault="00C00A1D" w:rsidP="009770F4">
            <w:pPr>
              <w:snapToGrid w:val="0"/>
              <w:ind w:leftChars="200" w:left="630" w:hangingChars="100" w:hanging="210"/>
              <w:jc w:val="left"/>
              <w:rPr>
                <w:rFonts w:asciiTheme="majorEastAsia" w:eastAsiaTheme="majorEastAsia" w:hAnsiTheme="majorEastAsia"/>
                <w:szCs w:val="24"/>
              </w:rPr>
            </w:pPr>
            <w:r w:rsidRPr="004977ED">
              <w:rPr>
                <w:rFonts w:asciiTheme="majorEastAsia" w:eastAsiaTheme="majorEastAsia" w:hAnsiTheme="majorEastAsia" w:hint="eastAsia"/>
                <w:szCs w:val="24"/>
              </w:rPr>
              <w:t>③気温の予測結果</w:t>
            </w:r>
          </w:p>
          <w:p w:rsidR="00C00A1D" w:rsidRPr="004977ED" w:rsidRDefault="00C00A1D" w:rsidP="009770F4">
            <w:pPr>
              <w:snapToGrid w:val="0"/>
              <w:ind w:leftChars="300" w:left="840" w:hangingChars="100" w:hanging="210"/>
              <w:jc w:val="left"/>
              <w:rPr>
                <w:rFonts w:asciiTheme="majorEastAsia" w:eastAsiaTheme="majorEastAsia" w:hAnsiTheme="majorEastAsia"/>
                <w:szCs w:val="24"/>
              </w:rPr>
            </w:pPr>
            <w:r w:rsidRPr="004977ED">
              <w:rPr>
                <w:rFonts w:asciiTheme="majorEastAsia" w:eastAsiaTheme="majorEastAsia" w:hAnsiTheme="majorEastAsia" w:hint="eastAsia"/>
                <w:szCs w:val="24"/>
              </w:rPr>
              <w:t>・都市化が進行した地域ではヒートアイランド現象に伴い局地的に気温が高くなるが（気象庁、2012）、この予測結果には都市の将来変化の影響は考慮されていない。</w:t>
            </w:r>
          </w:p>
        </w:tc>
      </w:tr>
    </w:tbl>
    <w:p w:rsidR="00C00A1D" w:rsidRPr="00D332AB" w:rsidRDefault="00784BF1" w:rsidP="00D332AB">
      <w:pPr>
        <w:pStyle w:val="1"/>
        <w:rPr>
          <w:b/>
          <w:sz w:val="28"/>
        </w:rPr>
      </w:pPr>
      <w:bookmarkStart w:id="22" w:name="_Toc475470919"/>
      <w:r w:rsidRPr="00D332AB">
        <w:rPr>
          <w:rFonts w:hint="eastAsia"/>
          <w:b/>
          <w:sz w:val="28"/>
        </w:rPr>
        <w:t>Ⅲ　大阪府域における適応の方向性について</w:t>
      </w:r>
      <w:bookmarkEnd w:id="22"/>
    </w:p>
    <w:p w:rsidR="00787E41" w:rsidRPr="00D332AB" w:rsidRDefault="00787E41" w:rsidP="00D332AB">
      <w:pPr>
        <w:pStyle w:val="2"/>
        <w:rPr>
          <w:rFonts w:asciiTheme="majorEastAsia" w:hAnsiTheme="majorEastAsia"/>
          <w:sz w:val="24"/>
        </w:rPr>
      </w:pPr>
      <w:bookmarkStart w:id="23" w:name="_Toc475470920"/>
      <w:r w:rsidRPr="00D332AB">
        <w:rPr>
          <w:rFonts w:asciiTheme="majorEastAsia" w:hAnsiTheme="majorEastAsia" w:hint="eastAsia"/>
          <w:sz w:val="24"/>
        </w:rPr>
        <w:t>１</w:t>
      </w:r>
      <w:r w:rsidR="00437C83" w:rsidRPr="00D332AB">
        <w:rPr>
          <w:rFonts w:asciiTheme="majorEastAsia" w:hAnsiTheme="majorEastAsia" w:hint="eastAsia"/>
          <w:sz w:val="24"/>
        </w:rPr>
        <w:t xml:space="preserve">　</w:t>
      </w:r>
      <w:r w:rsidRPr="00D332AB">
        <w:rPr>
          <w:rFonts w:asciiTheme="majorEastAsia" w:hAnsiTheme="majorEastAsia" w:hint="eastAsia"/>
          <w:sz w:val="24"/>
        </w:rPr>
        <w:t>大阪</w:t>
      </w:r>
      <w:r w:rsidR="002F7B0F">
        <w:rPr>
          <w:rFonts w:asciiTheme="majorEastAsia" w:hAnsiTheme="majorEastAsia" w:hint="eastAsia"/>
          <w:sz w:val="24"/>
        </w:rPr>
        <w:t>府域</w:t>
      </w:r>
      <w:r w:rsidRPr="00D332AB">
        <w:rPr>
          <w:rFonts w:asciiTheme="majorEastAsia" w:hAnsiTheme="majorEastAsia" w:hint="eastAsia"/>
          <w:sz w:val="24"/>
        </w:rPr>
        <w:t>における適応の意義</w:t>
      </w:r>
      <w:bookmarkEnd w:id="23"/>
    </w:p>
    <w:p w:rsidR="00787E41" w:rsidRPr="00374ACC" w:rsidRDefault="00787E41" w:rsidP="00D332AB">
      <w:pPr>
        <w:pStyle w:val="3"/>
        <w:ind w:leftChars="0" w:left="0"/>
        <w:rPr>
          <w:sz w:val="24"/>
        </w:rPr>
      </w:pPr>
      <w:bookmarkStart w:id="24" w:name="_Toc475470921"/>
      <w:r w:rsidRPr="00374ACC">
        <w:rPr>
          <w:rFonts w:hint="eastAsia"/>
          <w:sz w:val="24"/>
        </w:rPr>
        <w:t>（１）適応の必要性</w:t>
      </w:r>
      <w:bookmarkEnd w:id="24"/>
    </w:p>
    <w:p w:rsidR="002F7B0F" w:rsidRPr="00354BEB" w:rsidRDefault="002F7B0F" w:rsidP="00374ACC">
      <w:pPr>
        <w:ind w:leftChars="200" w:left="420"/>
        <w:jc w:val="left"/>
        <w:rPr>
          <w:rFonts w:asciiTheme="minorEastAsia" w:hAnsiTheme="minorEastAsia"/>
          <w:sz w:val="24"/>
          <w:szCs w:val="24"/>
        </w:rPr>
      </w:pPr>
      <w:r w:rsidRPr="00354BEB">
        <w:rPr>
          <w:rFonts w:asciiTheme="minorEastAsia" w:hAnsiTheme="minorEastAsia" w:hint="eastAsia"/>
          <w:sz w:val="24"/>
          <w:szCs w:val="24"/>
        </w:rPr>
        <w:t xml:space="preserve">　</w:t>
      </w:r>
      <w:r w:rsidR="00354BEB" w:rsidRPr="00354BEB">
        <w:rPr>
          <w:rFonts w:asciiTheme="minorEastAsia" w:hAnsiTheme="minorEastAsia" w:hint="eastAsia"/>
          <w:sz w:val="24"/>
          <w:szCs w:val="24"/>
        </w:rPr>
        <w:t>IPCCの評価報告書等で指摘されているように、将来、温室効果ガスの排出抑制についてどのようなシナリオをとったとしても、世界の平均気温は上昇し、21世紀末に向けて、気候変動の影響のリスクが高くなると予測されている。この気候変動の影響に対処するため、温室効果ガスの排出の抑制等を行う緩和だけではなく、既に現れている影響や中長期的に避けられない影響に対する適応を進めることが必要である。</w:t>
      </w:r>
    </w:p>
    <w:p w:rsidR="007D273C" w:rsidRPr="00E8276D" w:rsidRDefault="00787E41" w:rsidP="00374ACC">
      <w:pPr>
        <w:ind w:leftChars="200" w:left="420"/>
        <w:jc w:val="left"/>
        <w:rPr>
          <w:rFonts w:asciiTheme="minorEastAsia" w:hAnsiTheme="minorEastAsia"/>
          <w:sz w:val="24"/>
          <w:szCs w:val="24"/>
        </w:rPr>
      </w:pPr>
      <w:r w:rsidRPr="00354BEB">
        <w:rPr>
          <w:rFonts w:asciiTheme="minorEastAsia" w:hAnsiTheme="minorEastAsia" w:hint="eastAsia"/>
          <w:sz w:val="24"/>
          <w:szCs w:val="24"/>
        </w:rPr>
        <w:t xml:space="preserve">　Ⅱ</w:t>
      </w:r>
      <w:r w:rsidR="002F7B0F" w:rsidRPr="00354BEB">
        <w:rPr>
          <w:rFonts w:asciiTheme="minorEastAsia" w:hAnsiTheme="minorEastAsia" w:hint="eastAsia"/>
          <w:sz w:val="24"/>
          <w:szCs w:val="24"/>
        </w:rPr>
        <w:t>２</w:t>
      </w:r>
      <w:r w:rsidRPr="00354BEB">
        <w:rPr>
          <w:rFonts w:asciiTheme="minorEastAsia" w:hAnsiTheme="minorEastAsia" w:hint="eastAsia"/>
          <w:sz w:val="24"/>
          <w:szCs w:val="24"/>
        </w:rPr>
        <w:t>で記載したように、大阪</w:t>
      </w:r>
      <w:r w:rsidR="007D273C" w:rsidRPr="00354BEB">
        <w:rPr>
          <w:rFonts w:asciiTheme="minorEastAsia" w:hAnsiTheme="minorEastAsia" w:hint="eastAsia"/>
          <w:sz w:val="24"/>
          <w:szCs w:val="24"/>
        </w:rPr>
        <w:t>の年平均気温</w:t>
      </w:r>
      <w:r w:rsidRPr="00354BEB">
        <w:rPr>
          <w:rFonts w:asciiTheme="minorEastAsia" w:hAnsiTheme="minorEastAsia" w:hint="eastAsia"/>
          <w:sz w:val="24"/>
          <w:szCs w:val="24"/>
        </w:rPr>
        <w:t>は、</w:t>
      </w:r>
      <w:r w:rsidR="007D273C" w:rsidRPr="00354BEB">
        <w:rPr>
          <w:rFonts w:asciiTheme="minorEastAsia" w:hAnsiTheme="minorEastAsia" w:hint="eastAsia"/>
          <w:sz w:val="24"/>
          <w:szCs w:val="24"/>
        </w:rPr>
        <w:t>日本平均を上回る変化率で長期的に上昇している。これは、地球全体の温暖化に、都市部のヒートアイランド現象</w:t>
      </w:r>
      <w:r w:rsidR="007D273C" w:rsidRPr="006C4453">
        <w:rPr>
          <w:rFonts w:asciiTheme="minorEastAsia" w:hAnsiTheme="minorEastAsia" w:hint="eastAsia"/>
          <w:sz w:val="24"/>
          <w:szCs w:val="24"/>
        </w:rPr>
        <w:t>が加わっている</w:t>
      </w:r>
      <w:r w:rsidR="00354BEB" w:rsidRPr="006C4453">
        <w:rPr>
          <w:rFonts w:asciiTheme="minorEastAsia" w:hAnsiTheme="minorEastAsia" w:hint="eastAsia"/>
          <w:sz w:val="24"/>
          <w:szCs w:val="24"/>
        </w:rPr>
        <w:t>た</w:t>
      </w:r>
      <w:r w:rsidR="00354BEB" w:rsidRPr="00783485">
        <w:rPr>
          <w:rFonts w:asciiTheme="minorEastAsia" w:hAnsiTheme="minorEastAsia" w:hint="eastAsia"/>
          <w:sz w:val="24"/>
          <w:szCs w:val="24"/>
        </w:rPr>
        <w:t>めと考えられる</w:t>
      </w:r>
      <w:r w:rsidR="007D273C" w:rsidRPr="00E8276D">
        <w:rPr>
          <w:rFonts w:asciiTheme="minorEastAsia" w:hAnsiTheme="minorEastAsia" w:hint="eastAsia"/>
          <w:sz w:val="24"/>
          <w:szCs w:val="24"/>
        </w:rPr>
        <w:t>。</w:t>
      </w:r>
    </w:p>
    <w:p w:rsidR="007D273C" w:rsidRPr="00DA15AC" w:rsidRDefault="007D273C" w:rsidP="00374ACC">
      <w:pPr>
        <w:ind w:leftChars="200" w:left="420"/>
        <w:jc w:val="left"/>
        <w:rPr>
          <w:rFonts w:asciiTheme="minorEastAsia" w:hAnsiTheme="minorEastAsia"/>
          <w:sz w:val="24"/>
          <w:szCs w:val="24"/>
        </w:rPr>
      </w:pPr>
      <w:r w:rsidRPr="00E8276D">
        <w:rPr>
          <w:rFonts w:asciiTheme="minorEastAsia" w:hAnsiTheme="minorEastAsia" w:hint="eastAsia"/>
          <w:sz w:val="24"/>
          <w:szCs w:val="24"/>
        </w:rPr>
        <w:t xml:space="preserve">　</w:t>
      </w:r>
      <w:r w:rsidR="00354BEB" w:rsidRPr="00E8276D">
        <w:rPr>
          <w:rFonts w:asciiTheme="minorEastAsia" w:hAnsiTheme="minorEastAsia" w:hint="eastAsia"/>
          <w:sz w:val="24"/>
          <w:szCs w:val="24"/>
        </w:rPr>
        <w:t>このように、</w:t>
      </w:r>
      <w:r w:rsidRPr="00E8276D">
        <w:rPr>
          <w:rFonts w:asciiTheme="minorEastAsia" w:hAnsiTheme="minorEastAsia" w:hint="eastAsia"/>
          <w:sz w:val="24"/>
          <w:szCs w:val="24"/>
        </w:rPr>
        <w:t>大阪</w:t>
      </w:r>
      <w:r w:rsidRPr="00DA15AC">
        <w:rPr>
          <w:rFonts w:asciiTheme="minorEastAsia" w:hAnsiTheme="minorEastAsia" w:hint="eastAsia"/>
          <w:sz w:val="24"/>
          <w:szCs w:val="24"/>
        </w:rPr>
        <w:t>が、日本の</w:t>
      </w:r>
      <w:r w:rsidR="00354BEB">
        <w:rPr>
          <w:rFonts w:asciiTheme="minorEastAsia" w:hAnsiTheme="minorEastAsia" w:hint="eastAsia"/>
          <w:sz w:val="24"/>
          <w:szCs w:val="24"/>
        </w:rPr>
        <w:t>他の</w:t>
      </w:r>
      <w:r w:rsidRPr="00DA15AC">
        <w:rPr>
          <w:rFonts w:asciiTheme="minorEastAsia" w:hAnsiTheme="minorEastAsia" w:hint="eastAsia"/>
          <w:sz w:val="24"/>
          <w:szCs w:val="24"/>
        </w:rPr>
        <w:t>一般的な地域と比べ気温の上昇が早いことを考えると、地域レベル</w:t>
      </w:r>
      <w:r w:rsidR="00354BEB">
        <w:rPr>
          <w:rFonts w:asciiTheme="minorEastAsia" w:hAnsiTheme="minorEastAsia" w:hint="eastAsia"/>
          <w:sz w:val="24"/>
          <w:szCs w:val="24"/>
        </w:rPr>
        <w:t>において</w:t>
      </w:r>
      <w:r w:rsidRPr="00DA15AC">
        <w:rPr>
          <w:rFonts w:asciiTheme="minorEastAsia" w:hAnsiTheme="minorEastAsia" w:hint="eastAsia"/>
          <w:sz w:val="24"/>
          <w:szCs w:val="24"/>
        </w:rPr>
        <w:t>の気候変動の影響は他の地域</w:t>
      </w:r>
      <w:r w:rsidR="00354BEB">
        <w:rPr>
          <w:rFonts w:asciiTheme="minorEastAsia" w:hAnsiTheme="minorEastAsia" w:hint="eastAsia"/>
          <w:sz w:val="24"/>
          <w:szCs w:val="24"/>
        </w:rPr>
        <w:t>よりも</w:t>
      </w:r>
      <w:r w:rsidRPr="00DA15AC">
        <w:rPr>
          <w:rFonts w:asciiTheme="minorEastAsia" w:hAnsiTheme="minorEastAsia" w:hint="eastAsia"/>
          <w:sz w:val="24"/>
          <w:szCs w:val="24"/>
        </w:rPr>
        <w:t>先んじて現れてくる恐れがある</w:t>
      </w:r>
      <w:r w:rsidR="00E61C97" w:rsidRPr="00DA15AC">
        <w:rPr>
          <w:rFonts w:asciiTheme="minorEastAsia" w:hAnsiTheme="minorEastAsia" w:hint="eastAsia"/>
          <w:sz w:val="24"/>
          <w:szCs w:val="24"/>
        </w:rPr>
        <w:t>ことに留意すべきである</w:t>
      </w:r>
      <w:r w:rsidRPr="00DA15AC">
        <w:rPr>
          <w:rFonts w:asciiTheme="minorEastAsia" w:hAnsiTheme="minorEastAsia" w:hint="eastAsia"/>
          <w:sz w:val="24"/>
          <w:szCs w:val="24"/>
        </w:rPr>
        <w:t>。</w:t>
      </w:r>
    </w:p>
    <w:p w:rsidR="00937B2B" w:rsidRPr="00437C83" w:rsidRDefault="00937B2B" w:rsidP="00937B2B">
      <w:pPr>
        <w:jc w:val="left"/>
        <w:rPr>
          <w:rFonts w:asciiTheme="majorEastAsia" w:eastAsiaTheme="majorEastAsia" w:hAnsiTheme="majorEastAsia"/>
          <w:sz w:val="24"/>
          <w:szCs w:val="24"/>
        </w:rPr>
      </w:pPr>
    </w:p>
    <w:p w:rsidR="00E60905" w:rsidRPr="00374ACC" w:rsidRDefault="00E60905" w:rsidP="00D332AB">
      <w:pPr>
        <w:pStyle w:val="3"/>
        <w:ind w:leftChars="0" w:left="0"/>
        <w:rPr>
          <w:sz w:val="24"/>
        </w:rPr>
      </w:pPr>
      <w:bookmarkStart w:id="25" w:name="_Toc475470922"/>
      <w:r w:rsidRPr="00374ACC">
        <w:rPr>
          <w:rFonts w:hint="eastAsia"/>
          <w:sz w:val="24"/>
        </w:rPr>
        <w:t>（</w:t>
      </w:r>
      <w:r w:rsidR="00787E41" w:rsidRPr="00374ACC">
        <w:rPr>
          <w:rFonts w:hint="eastAsia"/>
          <w:sz w:val="24"/>
        </w:rPr>
        <w:t>２</w:t>
      </w:r>
      <w:r w:rsidRPr="00374ACC">
        <w:rPr>
          <w:rFonts w:hint="eastAsia"/>
          <w:sz w:val="24"/>
        </w:rPr>
        <w:t>）目指すべき社会の姿</w:t>
      </w:r>
      <w:bookmarkEnd w:id="25"/>
    </w:p>
    <w:p w:rsidR="0037524B" w:rsidRDefault="0037524B" w:rsidP="006C4453">
      <w:pPr>
        <w:ind w:leftChars="200" w:left="420"/>
        <w:jc w:val="left"/>
        <w:rPr>
          <w:rFonts w:asciiTheme="minorEastAsia" w:hAnsiTheme="minorEastAsia"/>
          <w:sz w:val="24"/>
          <w:szCs w:val="24"/>
        </w:rPr>
      </w:pPr>
      <w:r>
        <w:rPr>
          <w:rFonts w:asciiTheme="minorEastAsia" w:hAnsiTheme="minorEastAsia" w:hint="eastAsia"/>
          <w:sz w:val="24"/>
          <w:szCs w:val="24"/>
        </w:rPr>
        <w:t xml:space="preserve">　</w:t>
      </w:r>
      <w:r w:rsidR="00761648">
        <w:rPr>
          <w:rFonts w:asciiTheme="minorEastAsia" w:hAnsiTheme="minorEastAsia" w:hint="eastAsia"/>
          <w:sz w:val="24"/>
          <w:szCs w:val="24"/>
        </w:rPr>
        <w:t>国の適応計画</w:t>
      </w:r>
      <w:r w:rsidR="00336D59" w:rsidRPr="00336D59">
        <w:rPr>
          <w:rFonts w:asciiTheme="minorEastAsia" w:hAnsiTheme="minorEastAsia" w:hint="eastAsia"/>
          <w:sz w:val="24"/>
          <w:szCs w:val="24"/>
        </w:rPr>
        <w:t>では、「</w:t>
      </w:r>
      <w:r w:rsidR="006C4453" w:rsidRPr="006C4453">
        <w:rPr>
          <w:rFonts w:asciiTheme="minorEastAsia" w:hAnsiTheme="minorEastAsia" w:hint="eastAsia"/>
          <w:sz w:val="24"/>
          <w:szCs w:val="24"/>
        </w:rPr>
        <w:t>気候変動の影響が生じようとも、適応策の推進を通じて社会システムや自然システムを調整することにより、当該影響による国民の生命、財産及び生活、経済、自然環境等への被害を最小化あるいは回避し、迅速に回復できる、安全・安心で持続可能な社会を構築すること</w:t>
      </w:r>
      <w:r w:rsidR="006C4453">
        <w:rPr>
          <w:rFonts w:asciiTheme="minorEastAsia" w:hAnsiTheme="minorEastAsia" w:hint="eastAsia"/>
          <w:sz w:val="24"/>
          <w:szCs w:val="24"/>
        </w:rPr>
        <w:t>」</w:t>
      </w:r>
      <w:r w:rsidR="006C4453" w:rsidRPr="006C4453">
        <w:rPr>
          <w:rFonts w:asciiTheme="minorEastAsia" w:hAnsiTheme="minorEastAsia" w:hint="eastAsia"/>
          <w:sz w:val="24"/>
          <w:szCs w:val="24"/>
        </w:rPr>
        <w:t>を目指す</w:t>
      </w:r>
      <w:r w:rsidR="006C4453">
        <w:rPr>
          <w:rFonts w:asciiTheme="minorEastAsia" w:hAnsiTheme="minorEastAsia" w:hint="eastAsia"/>
          <w:sz w:val="24"/>
          <w:szCs w:val="24"/>
        </w:rPr>
        <w:t>べき社会の姿としている。また、</w:t>
      </w:r>
      <w:r w:rsidR="00336D59" w:rsidRPr="00336D59">
        <w:rPr>
          <w:rFonts w:asciiTheme="minorEastAsia" w:hAnsiTheme="minorEastAsia" w:hint="eastAsia"/>
          <w:sz w:val="24"/>
          <w:szCs w:val="24"/>
        </w:rPr>
        <w:t>気候変動の影響の内容や規模、及びそれに対する脆弱性は、影響を受ける側の気候条件、地理的条件、社会経済条件等の地域特性によって大きく異なり、早急に対応を要する分野等も地域特性により異なる</w:t>
      </w:r>
      <w:r w:rsidR="006C4453">
        <w:rPr>
          <w:rFonts w:asciiTheme="minorEastAsia" w:hAnsiTheme="minorEastAsia" w:hint="eastAsia"/>
          <w:sz w:val="24"/>
          <w:szCs w:val="24"/>
        </w:rPr>
        <w:t>ことから、</w:t>
      </w:r>
      <w:r w:rsidR="00336D59" w:rsidRPr="00336D59">
        <w:rPr>
          <w:rFonts w:asciiTheme="minorEastAsia" w:hAnsiTheme="minorEastAsia" w:hint="eastAsia"/>
          <w:sz w:val="24"/>
          <w:szCs w:val="24"/>
        </w:rPr>
        <w:t>その影響に対して講じられる適応策は、地域の特性を踏まえるとともに、地域の現場において主体的に検討し、取り組むことが重要と</w:t>
      </w:r>
      <w:r w:rsidR="006C4453">
        <w:rPr>
          <w:rFonts w:asciiTheme="minorEastAsia" w:hAnsiTheme="minorEastAsia" w:hint="eastAsia"/>
          <w:sz w:val="24"/>
          <w:szCs w:val="24"/>
        </w:rPr>
        <w:t>し</w:t>
      </w:r>
      <w:r w:rsidR="00336D59" w:rsidRPr="00336D59">
        <w:rPr>
          <w:rFonts w:asciiTheme="minorEastAsia" w:hAnsiTheme="minorEastAsia" w:hint="eastAsia"/>
          <w:sz w:val="24"/>
          <w:szCs w:val="24"/>
        </w:rPr>
        <w:t>ている。</w:t>
      </w:r>
    </w:p>
    <w:p w:rsidR="006C4453" w:rsidRDefault="006C4453" w:rsidP="006C4453">
      <w:pPr>
        <w:ind w:leftChars="200" w:left="420"/>
        <w:jc w:val="left"/>
        <w:rPr>
          <w:rFonts w:asciiTheme="minorEastAsia" w:hAnsiTheme="minorEastAsia"/>
          <w:sz w:val="24"/>
          <w:szCs w:val="24"/>
        </w:rPr>
      </w:pPr>
      <w:r>
        <w:rPr>
          <w:rFonts w:asciiTheme="minorEastAsia" w:hAnsiTheme="minorEastAsia" w:hint="eastAsia"/>
          <w:sz w:val="24"/>
          <w:szCs w:val="24"/>
        </w:rPr>
        <w:t xml:space="preserve">　大阪府は、大阪21世紀の新環境総合計画（2015年６月改訂）において、「あらゆる主体の参加・行動のもと、府民がつくる、暮らしやすい環境・エネルギー先進都市の構築を目指す」としている。</w:t>
      </w:r>
    </w:p>
    <w:p w:rsidR="00E61C97" w:rsidRDefault="003310EB" w:rsidP="00374ACC">
      <w:pPr>
        <w:ind w:leftChars="200" w:left="420"/>
        <w:jc w:val="left"/>
        <w:rPr>
          <w:rFonts w:asciiTheme="minorEastAsia" w:hAnsiTheme="minorEastAsia"/>
          <w:sz w:val="24"/>
          <w:szCs w:val="24"/>
        </w:rPr>
      </w:pPr>
      <w:r>
        <w:rPr>
          <w:rFonts w:asciiTheme="minorEastAsia" w:hAnsiTheme="minorEastAsia" w:hint="eastAsia"/>
          <w:sz w:val="24"/>
          <w:szCs w:val="24"/>
        </w:rPr>
        <w:t xml:space="preserve">　</w:t>
      </w:r>
      <w:r w:rsidR="00981C0F">
        <w:rPr>
          <w:rFonts w:asciiTheme="minorEastAsia" w:hAnsiTheme="minorEastAsia" w:hint="eastAsia"/>
          <w:sz w:val="24"/>
          <w:szCs w:val="24"/>
        </w:rPr>
        <w:t>そこで、</w:t>
      </w:r>
      <w:r w:rsidR="007F24D2">
        <w:rPr>
          <w:rFonts w:asciiTheme="minorEastAsia" w:hAnsiTheme="minorEastAsia" w:hint="eastAsia"/>
          <w:sz w:val="24"/>
          <w:szCs w:val="24"/>
        </w:rPr>
        <w:t>府域において</w:t>
      </w:r>
      <w:r w:rsidR="007D273C">
        <w:rPr>
          <w:rFonts w:asciiTheme="minorEastAsia" w:hAnsiTheme="minorEastAsia" w:hint="eastAsia"/>
          <w:sz w:val="24"/>
          <w:szCs w:val="24"/>
        </w:rPr>
        <w:t>「適応」を進める際に目指すべき</w:t>
      </w:r>
      <w:r w:rsidR="006C4453">
        <w:rPr>
          <w:rFonts w:asciiTheme="minorEastAsia" w:hAnsiTheme="minorEastAsia" w:hint="eastAsia"/>
          <w:sz w:val="24"/>
          <w:szCs w:val="24"/>
        </w:rPr>
        <w:t>社会の</w:t>
      </w:r>
      <w:r w:rsidR="007D273C">
        <w:rPr>
          <w:rFonts w:asciiTheme="minorEastAsia" w:hAnsiTheme="minorEastAsia" w:hint="eastAsia"/>
          <w:sz w:val="24"/>
          <w:szCs w:val="24"/>
        </w:rPr>
        <w:t>姿は、次の</w:t>
      </w:r>
      <w:r w:rsidR="00E61C97">
        <w:rPr>
          <w:rFonts w:asciiTheme="minorEastAsia" w:hAnsiTheme="minorEastAsia" w:hint="eastAsia"/>
          <w:sz w:val="24"/>
          <w:szCs w:val="24"/>
        </w:rPr>
        <w:t>とおりとすることが適当である。</w:t>
      </w:r>
    </w:p>
    <w:p w:rsidR="00E61C97" w:rsidRDefault="00E61C97" w:rsidP="00012A9E">
      <w:pPr>
        <w:spacing w:beforeLines="50" w:before="180"/>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○大阪府が目指すべき社会の姿</w:t>
      </w:r>
    </w:p>
    <w:p w:rsidR="00A6397A" w:rsidRDefault="00A6397A" w:rsidP="00A6397A">
      <w:pPr>
        <w:ind w:leftChars="300" w:left="630" w:firstLineChars="100" w:firstLine="240"/>
        <w:jc w:val="left"/>
        <w:rPr>
          <w:rFonts w:asciiTheme="minorEastAsia" w:hAnsiTheme="minorEastAsia"/>
          <w:sz w:val="24"/>
          <w:szCs w:val="24"/>
        </w:rPr>
      </w:pPr>
      <w:r>
        <w:rPr>
          <w:rFonts w:asciiTheme="minorEastAsia" w:hAnsiTheme="minorEastAsia" w:hint="eastAsia"/>
          <w:sz w:val="24"/>
          <w:szCs w:val="24"/>
        </w:rPr>
        <w:t>あらゆる主体の</w:t>
      </w:r>
      <w:r w:rsidR="006C4453">
        <w:rPr>
          <w:rFonts w:asciiTheme="minorEastAsia" w:hAnsiTheme="minorEastAsia" w:hint="eastAsia"/>
          <w:sz w:val="24"/>
          <w:szCs w:val="24"/>
        </w:rPr>
        <w:t>参加・行動のもと、大阪の地域特性を踏まえた適応の</w:t>
      </w:r>
      <w:r w:rsidR="00222581">
        <w:rPr>
          <w:rFonts w:asciiTheme="minorEastAsia" w:hAnsiTheme="minorEastAsia" w:hint="eastAsia"/>
          <w:sz w:val="24"/>
          <w:szCs w:val="24"/>
        </w:rPr>
        <w:t>取組みが浸透し</w:t>
      </w:r>
      <w:r>
        <w:rPr>
          <w:rFonts w:asciiTheme="minorEastAsia" w:hAnsiTheme="minorEastAsia" w:hint="eastAsia"/>
          <w:sz w:val="24"/>
          <w:szCs w:val="24"/>
        </w:rPr>
        <w:t>、</w:t>
      </w:r>
      <w:r w:rsidR="00222581">
        <w:rPr>
          <w:rFonts w:asciiTheme="minorEastAsia" w:hAnsiTheme="minorEastAsia" w:hint="eastAsia"/>
          <w:sz w:val="24"/>
          <w:szCs w:val="24"/>
        </w:rPr>
        <w:t>気候変動による府民の生命、財産及び生活、経済、自然環境等への影響を最小化あるいは回避し、迅速に回復できる、安全・安心で持続可能な「暮らしやすい」「働きやすい」「訪れたくなる」大阪を目指す</w:t>
      </w:r>
      <w:r>
        <w:rPr>
          <w:rFonts w:asciiTheme="minorEastAsia" w:hAnsiTheme="minorEastAsia" w:hint="eastAsia"/>
          <w:sz w:val="24"/>
          <w:szCs w:val="24"/>
        </w:rPr>
        <w:t>。</w:t>
      </w:r>
    </w:p>
    <w:p w:rsidR="00E60905" w:rsidRDefault="00E60905" w:rsidP="00937B2B">
      <w:pPr>
        <w:jc w:val="left"/>
        <w:rPr>
          <w:rFonts w:asciiTheme="minorEastAsia" w:hAnsiTheme="minorEastAsia"/>
          <w:sz w:val="24"/>
          <w:szCs w:val="24"/>
        </w:rPr>
      </w:pPr>
    </w:p>
    <w:p w:rsidR="00E60905" w:rsidRPr="00374ACC" w:rsidRDefault="00E60905" w:rsidP="00D332AB">
      <w:pPr>
        <w:pStyle w:val="3"/>
        <w:ind w:leftChars="0" w:left="0"/>
        <w:rPr>
          <w:sz w:val="24"/>
        </w:rPr>
      </w:pPr>
      <w:bookmarkStart w:id="26" w:name="_Toc475470923"/>
      <w:r w:rsidRPr="00374ACC">
        <w:rPr>
          <w:rFonts w:hint="eastAsia"/>
          <w:sz w:val="24"/>
        </w:rPr>
        <w:t>（</w:t>
      </w:r>
      <w:r w:rsidR="00787E41" w:rsidRPr="00374ACC">
        <w:rPr>
          <w:rFonts w:hint="eastAsia"/>
          <w:sz w:val="24"/>
        </w:rPr>
        <w:t>３</w:t>
      </w:r>
      <w:r w:rsidRPr="00374ACC">
        <w:rPr>
          <w:rFonts w:hint="eastAsia"/>
          <w:sz w:val="24"/>
        </w:rPr>
        <w:t>）</w:t>
      </w:r>
      <w:r w:rsidR="009547BD">
        <w:rPr>
          <w:rFonts w:hint="eastAsia"/>
          <w:sz w:val="24"/>
        </w:rPr>
        <w:t>大阪府域における</w:t>
      </w:r>
      <w:r w:rsidR="00787E41" w:rsidRPr="00374ACC">
        <w:rPr>
          <w:rFonts w:hint="eastAsia"/>
          <w:sz w:val="24"/>
        </w:rPr>
        <w:t>適応</w:t>
      </w:r>
      <w:r w:rsidR="001E1EEF">
        <w:rPr>
          <w:rFonts w:hint="eastAsia"/>
          <w:sz w:val="24"/>
        </w:rPr>
        <w:t>の</w:t>
      </w:r>
      <w:r w:rsidR="009547BD">
        <w:rPr>
          <w:rFonts w:hint="eastAsia"/>
          <w:sz w:val="24"/>
        </w:rPr>
        <w:t>意義</w:t>
      </w:r>
      <w:bookmarkEnd w:id="26"/>
    </w:p>
    <w:p w:rsidR="00786A35" w:rsidRDefault="00786A35" w:rsidP="00901223">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気候変動の影響は</w:t>
      </w:r>
      <w:r w:rsidR="006A7081">
        <w:rPr>
          <w:rFonts w:asciiTheme="minorEastAsia" w:hAnsiTheme="minorEastAsia" w:hint="eastAsia"/>
          <w:sz w:val="24"/>
          <w:szCs w:val="24"/>
        </w:rPr>
        <w:t>、</w:t>
      </w:r>
      <w:r>
        <w:rPr>
          <w:rFonts w:asciiTheme="minorEastAsia" w:hAnsiTheme="minorEastAsia" w:hint="eastAsia"/>
          <w:sz w:val="24"/>
          <w:szCs w:val="24"/>
        </w:rPr>
        <w:t>大阪府域の</w:t>
      </w:r>
      <w:r w:rsidRPr="009547BD">
        <w:rPr>
          <w:rFonts w:asciiTheme="minorEastAsia" w:hAnsiTheme="minorEastAsia" w:hint="eastAsia"/>
          <w:sz w:val="24"/>
          <w:szCs w:val="24"/>
        </w:rPr>
        <w:t>気候条件、地理的条件、社会経済条件等の地域特性</w:t>
      </w:r>
      <w:r>
        <w:rPr>
          <w:rFonts w:asciiTheme="minorEastAsia" w:hAnsiTheme="minorEastAsia" w:hint="eastAsia"/>
          <w:sz w:val="24"/>
          <w:szCs w:val="24"/>
        </w:rPr>
        <w:t>によって、様々な分野</w:t>
      </w:r>
      <w:r w:rsidR="006A7081">
        <w:rPr>
          <w:rFonts w:asciiTheme="minorEastAsia" w:hAnsiTheme="minorEastAsia" w:hint="eastAsia"/>
          <w:sz w:val="24"/>
          <w:szCs w:val="24"/>
        </w:rPr>
        <w:t>において</w:t>
      </w:r>
      <w:r>
        <w:rPr>
          <w:rFonts w:asciiTheme="minorEastAsia" w:hAnsiTheme="minorEastAsia" w:hint="eastAsia"/>
          <w:sz w:val="24"/>
          <w:szCs w:val="24"/>
        </w:rPr>
        <w:t>様々な形態で現れてくることが考えられる。大阪府域において</w:t>
      </w:r>
      <w:r w:rsidR="006A7081">
        <w:rPr>
          <w:rFonts w:asciiTheme="minorEastAsia" w:hAnsiTheme="minorEastAsia" w:hint="eastAsia"/>
          <w:sz w:val="24"/>
          <w:szCs w:val="24"/>
        </w:rPr>
        <w:t>は</w:t>
      </w:r>
      <w:r>
        <w:rPr>
          <w:rFonts w:asciiTheme="minorEastAsia" w:hAnsiTheme="minorEastAsia" w:hint="eastAsia"/>
          <w:sz w:val="24"/>
          <w:szCs w:val="24"/>
        </w:rPr>
        <w:t>、自然災害への備えや熱中症対策など、既に</w:t>
      </w:r>
      <w:r w:rsidR="006A7081">
        <w:rPr>
          <w:rFonts w:asciiTheme="minorEastAsia" w:hAnsiTheme="minorEastAsia" w:hint="eastAsia"/>
          <w:sz w:val="24"/>
          <w:szCs w:val="24"/>
        </w:rPr>
        <w:t>個々の分野においては</w:t>
      </w:r>
      <w:r>
        <w:rPr>
          <w:rFonts w:asciiTheme="minorEastAsia" w:hAnsiTheme="minorEastAsia" w:hint="eastAsia"/>
          <w:sz w:val="24"/>
          <w:szCs w:val="24"/>
        </w:rPr>
        <w:t>取組みが実施されている</w:t>
      </w:r>
      <w:r w:rsidR="006A7081">
        <w:rPr>
          <w:rFonts w:asciiTheme="minorEastAsia" w:hAnsiTheme="minorEastAsia" w:hint="eastAsia"/>
          <w:sz w:val="24"/>
          <w:szCs w:val="24"/>
        </w:rPr>
        <w:t>ものも</w:t>
      </w:r>
      <w:r>
        <w:rPr>
          <w:rFonts w:asciiTheme="minorEastAsia" w:hAnsiTheme="minorEastAsia" w:hint="eastAsia"/>
          <w:sz w:val="24"/>
          <w:szCs w:val="24"/>
        </w:rPr>
        <w:t>あるが、将来</w:t>
      </w:r>
      <w:r w:rsidR="003A5509">
        <w:rPr>
          <w:rFonts w:asciiTheme="minorEastAsia" w:hAnsiTheme="minorEastAsia" w:hint="eastAsia"/>
          <w:sz w:val="24"/>
          <w:szCs w:val="24"/>
        </w:rPr>
        <w:t>、例えば、水害の発生頻度</w:t>
      </w:r>
      <w:r>
        <w:rPr>
          <w:rFonts w:asciiTheme="minorEastAsia" w:hAnsiTheme="minorEastAsia" w:hint="eastAsia"/>
          <w:sz w:val="24"/>
          <w:szCs w:val="24"/>
        </w:rPr>
        <w:t>や強度が増</w:t>
      </w:r>
      <w:r w:rsidR="003A5509">
        <w:rPr>
          <w:rFonts w:asciiTheme="minorEastAsia" w:hAnsiTheme="minorEastAsia" w:hint="eastAsia"/>
          <w:sz w:val="24"/>
          <w:szCs w:val="24"/>
        </w:rPr>
        <w:t>すなど</w:t>
      </w:r>
      <w:r>
        <w:rPr>
          <w:rFonts w:asciiTheme="minorEastAsia" w:hAnsiTheme="minorEastAsia" w:hint="eastAsia"/>
          <w:sz w:val="24"/>
          <w:szCs w:val="24"/>
        </w:rPr>
        <w:t>、</w:t>
      </w:r>
      <w:r w:rsidR="003A5509">
        <w:rPr>
          <w:rFonts w:asciiTheme="minorEastAsia" w:hAnsiTheme="minorEastAsia" w:hint="eastAsia"/>
          <w:sz w:val="24"/>
          <w:szCs w:val="24"/>
        </w:rPr>
        <w:t>気候変動の影響によるリスクがより高まることが考えられることから、</w:t>
      </w:r>
      <w:r w:rsidR="003A5509" w:rsidRPr="003A5509">
        <w:rPr>
          <w:rFonts w:asciiTheme="minorEastAsia" w:hAnsiTheme="minorEastAsia" w:hint="eastAsia"/>
          <w:sz w:val="24"/>
          <w:szCs w:val="24"/>
          <w:u w:val="single"/>
        </w:rPr>
        <w:t>影響が生じると考えられる各分野の取組みに「適応」の視点を取り込んでいき、リスクの低減・回避</w:t>
      </w:r>
      <w:r w:rsidR="006A7081">
        <w:rPr>
          <w:rFonts w:asciiTheme="minorEastAsia" w:hAnsiTheme="minorEastAsia" w:hint="eastAsia"/>
          <w:sz w:val="24"/>
          <w:szCs w:val="24"/>
          <w:u w:val="single"/>
        </w:rPr>
        <w:t>の取組み</w:t>
      </w:r>
      <w:r w:rsidR="003A5509" w:rsidRPr="003A5509">
        <w:rPr>
          <w:rFonts w:asciiTheme="minorEastAsia" w:hAnsiTheme="minorEastAsia" w:hint="eastAsia"/>
          <w:sz w:val="24"/>
          <w:szCs w:val="24"/>
          <w:u w:val="single"/>
        </w:rPr>
        <w:t>を</w:t>
      </w:r>
      <w:r w:rsidR="00012A9E">
        <w:rPr>
          <w:rFonts w:asciiTheme="minorEastAsia" w:hAnsiTheme="minorEastAsia" w:hint="eastAsia"/>
          <w:sz w:val="24"/>
          <w:szCs w:val="24"/>
          <w:u w:val="single"/>
        </w:rPr>
        <w:t>長期的に</w:t>
      </w:r>
      <w:r w:rsidR="006A7081">
        <w:rPr>
          <w:rFonts w:asciiTheme="minorEastAsia" w:hAnsiTheme="minorEastAsia" w:hint="eastAsia"/>
          <w:sz w:val="24"/>
          <w:szCs w:val="24"/>
          <w:u w:val="single"/>
        </w:rPr>
        <w:t>進める</w:t>
      </w:r>
      <w:r w:rsidR="003A5509" w:rsidRPr="00012A9E">
        <w:rPr>
          <w:rFonts w:asciiTheme="minorEastAsia" w:hAnsiTheme="minorEastAsia" w:hint="eastAsia"/>
          <w:sz w:val="24"/>
          <w:szCs w:val="24"/>
          <w:u w:val="single"/>
        </w:rPr>
        <w:t>ことが</w:t>
      </w:r>
      <w:r w:rsidR="00012A9E">
        <w:rPr>
          <w:rFonts w:asciiTheme="minorEastAsia" w:hAnsiTheme="minorEastAsia" w:hint="eastAsia"/>
          <w:sz w:val="24"/>
          <w:szCs w:val="24"/>
          <w:u w:val="single"/>
        </w:rPr>
        <w:t>、目指すべき社会の姿の実現のために</w:t>
      </w:r>
      <w:r w:rsidR="003A5509" w:rsidRPr="00012A9E">
        <w:rPr>
          <w:rFonts w:asciiTheme="minorEastAsia" w:hAnsiTheme="minorEastAsia" w:hint="eastAsia"/>
          <w:sz w:val="24"/>
          <w:szCs w:val="24"/>
          <w:u w:val="single"/>
        </w:rPr>
        <w:t>重要である</w:t>
      </w:r>
      <w:r w:rsidR="003A5509" w:rsidRPr="00E8276D">
        <w:rPr>
          <w:rFonts w:asciiTheme="minorEastAsia" w:hAnsiTheme="minorEastAsia" w:hint="eastAsia"/>
          <w:sz w:val="24"/>
          <w:szCs w:val="24"/>
          <w:u w:val="single"/>
        </w:rPr>
        <w:t>。</w:t>
      </w:r>
    </w:p>
    <w:p w:rsidR="00901223" w:rsidRPr="00962334" w:rsidRDefault="006A7081" w:rsidP="00012A9E">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気候変動の影響には、生物種の絶滅など一度起きてしまうと元に戻すことが不可能な不可逆的な影響もあることから、</w:t>
      </w:r>
      <w:r w:rsidR="00012A9E">
        <w:rPr>
          <w:rFonts w:asciiTheme="minorEastAsia" w:hAnsiTheme="minorEastAsia" w:hint="eastAsia"/>
          <w:sz w:val="24"/>
          <w:szCs w:val="24"/>
        </w:rPr>
        <w:t>大阪府域においても、</w:t>
      </w:r>
      <w:r>
        <w:rPr>
          <w:rFonts w:asciiTheme="minorEastAsia" w:hAnsiTheme="minorEastAsia" w:hint="eastAsia"/>
          <w:sz w:val="24"/>
          <w:szCs w:val="24"/>
        </w:rPr>
        <w:t>気候変動への対処としては、温室効果ガスの排出の抑制等を行う「緩和」の取組みがまず最大限に実施されるべきである。身近なところで起きる気候変動の影響を感じ、「適応」について考え</w:t>
      </w:r>
      <w:r w:rsidR="00012A9E">
        <w:rPr>
          <w:rFonts w:asciiTheme="minorEastAsia" w:hAnsiTheme="minorEastAsia" w:hint="eastAsia"/>
          <w:sz w:val="24"/>
          <w:szCs w:val="24"/>
        </w:rPr>
        <w:t>、</w:t>
      </w:r>
      <w:r>
        <w:rPr>
          <w:rFonts w:asciiTheme="minorEastAsia" w:hAnsiTheme="minorEastAsia" w:hint="eastAsia"/>
          <w:sz w:val="24"/>
          <w:szCs w:val="24"/>
        </w:rPr>
        <w:t>行動することを通じて</w:t>
      </w:r>
      <w:r w:rsidR="00012A9E">
        <w:rPr>
          <w:rFonts w:asciiTheme="minorEastAsia" w:hAnsiTheme="minorEastAsia" w:hint="eastAsia"/>
          <w:sz w:val="24"/>
          <w:szCs w:val="24"/>
        </w:rPr>
        <w:t>、「緩和」の必要性を再認識させ、「緩和」の取組みの一層の推進につなげるため、</w:t>
      </w:r>
      <w:r w:rsidR="00901223" w:rsidRPr="00AA143B">
        <w:rPr>
          <w:rFonts w:asciiTheme="minorEastAsia" w:hAnsiTheme="minorEastAsia" w:hint="eastAsia"/>
          <w:sz w:val="24"/>
          <w:szCs w:val="24"/>
          <w:u w:val="single"/>
        </w:rPr>
        <w:t>温暖化対策は「緩和」と「適応」を両輪として進めていくことが</w:t>
      </w:r>
      <w:r w:rsidR="00901223">
        <w:rPr>
          <w:rFonts w:asciiTheme="minorEastAsia" w:hAnsiTheme="minorEastAsia" w:hint="eastAsia"/>
          <w:sz w:val="24"/>
          <w:szCs w:val="24"/>
          <w:u w:val="single"/>
        </w:rPr>
        <w:t>重要</w:t>
      </w:r>
      <w:r w:rsidR="00901223" w:rsidRPr="00AA143B">
        <w:rPr>
          <w:rFonts w:asciiTheme="minorEastAsia" w:hAnsiTheme="minorEastAsia" w:hint="eastAsia"/>
          <w:sz w:val="24"/>
          <w:szCs w:val="24"/>
          <w:u w:val="single"/>
        </w:rPr>
        <w:t>である。</w:t>
      </w:r>
    </w:p>
    <w:p w:rsidR="00962334" w:rsidRPr="00901223" w:rsidRDefault="00962334" w:rsidP="00962334">
      <w:pPr>
        <w:ind w:leftChars="200" w:left="420" w:firstLineChars="100" w:firstLine="240"/>
        <w:jc w:val="left"/>
        <w:rPr>
          <w:rFonts w:asciiTheme="minorEastAsia" w:hAnsiTheme="minorEastAsia"/>
          <w:sz w:val="24"/>
          <w:szCs w:val="24"/>
          <w:u w:val="single"/>
        </w:rPr>
      </w:pPr>
    </w:p>
    <w:p w:rsidR="000657F0" w:rsidRDefault="000657F0">
      <w:pPr>
        <w:widowControl/>
        <w:jc w:val="left"/>
        <w:rPr>
          <w:rFonts w:asciiTheme="minorEastAsia" w:hAnsiTheme="minorEastAsia"/>
          <w:sz w:val="24"/>
          <w:szCs w:val="24"/>
        </w:rPr>
      </w:pPr>
      <w:r>
        <w:rPr>
          <w:rFonts w:asciiTheme="minorEastAsia" w:hAnsiTheme="minorEastAsia"/>
          <w:sz w:val="24"/>
          <w:szCs w:val="24"/>
        </w:rPr>
        <w:br w:type="page"/>
      </w:r>
    </w:p>
    <w:p w:rsidR="00336D59" w:rsidRPr="00D332AB" w:rsidRDefault="000657F0" w:rsidP="00D332AB">
      <w:pPr>
        <w:pStyle w:val="2"/>
        <w:rPr>
          <w:sz w:val="24"/>
        </w:rPr>
      </w:pPr>
      <w:bookmarkStart w:id="27" w:name="_Toc475470924"/>
      <w:r>
        <w:rPr>
          <w:rFonts w:hint="eastAsia"/>
          <w:sz w:val="24"/>
        </w:rPr>
        <w:t>２</w:t>
      </w:r>
      <w:r w:rsidR="00E60905" w:rsidRPr="00D332AB">
        <w:rPr>
          <w:rFonts w:hint="eastAsia"/>
          <w:sz w:val="24"/>
        </w:rPr>
        <w:t xml:space="preserve">　分野別の影響と適応の方向性</w:t>
      </w:r>
      <w:bookmarkEnd w:id="27"/>
    </w:p>
    <w:p w:rsidR="00E60905" w:rsidRDefault="00022179" w:rsidP="00022179">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気候変動による影響については、</w:t>
      </w:r>
      <w:r w:rsidR="006E3A70">
        <w:rPr>
          <w:rFonts w:asciiTheme="minorEastAsia" w:hAnsiTheme="minorEastAsia" w:hint="eastAsia"/>
          <w:sz w:val="24"/>
          <w:szCs w:val="24"/>
        </w:rPr>
        <w:t>2015年３月に中央環境審議会により取りまとめられた「日本における気候変動による影響の評価に関する報告と今後の課題について」を踏まえて、</w:t>
      </w:r>
      <w:r w:rsidR="00D462F9">
        <w:rPr>
          <w:rFonts w:asciiTheme="minorEastAsia" w:hAnsiTheme="minorEastAsia" w:hint="eastAsia"/>
          <w:sz w:val="24"/>
          <w:szCs w:val="24"/>
        </w:rPr>
        <w:t>国の適応計画に記載されている気候変動による影響は整理されている。</w:t>
      </w:r>
    </w:p>
    <w:p w:rsidR="006318C7" w:rsidRDefault="00E60905" w:rsidP="00374ACC">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国による</w:t>
      </w:r>
      <w:r w:rsidR="00D33A3D">
        <w:rPr>
          <w:rFonts w:asciiTheme="minorEastAsia" w:hAnsiTheme="minorEastAsia" w:hint="eastAsia"/>
          <w:sz w:val="24"/>
          <w:szCs w:val="24"/>
        </w:rPr>
        <w:t>影響評価</w:t>
      </w:r>
      <w:r w:rsidR="00AA4111">
        <w:rPr>
          <w:rFonts w:asciiTheme="minorEastAsia" w:hAnsiTheme="minorEastAsia" w:hint="eastAsia"/>
          <w:sz w:val="24"/>
          <w:szCs w:val="24"/>
        </w:rPr>
        <w:t>結果や</w:t>
      </w:r>
      <w:r>
        <w:rPr>
          <w:rFonts w:asciiTheme="minorEastAsia" w:hAnsiTheme="minorEastAsia" w:hint="eastAsia"/>
          <w:sz w:val="24"/>
          <w:szCs w:val="24"/>
        </w:rPr>
        <w:t>大阪</w:t>
      </w:r>
      <w:r w:rsidR="00022179">
        <w:rPr>
          <w:rFonts w:asciiTheme="minorEastAsia" w:hAnsiTheme="minorEastAsia" w:hint="eastAsia"/>
          <w:sz w:val="24"/>
          <w:szCs w:val="24"/>
        </w:rPr>
        <w:t>府が把握している</w:t>
      </w:r>
      <w:r w:rsidR="00AA4111">
        <w:rPr>
          <w:rFonts w:asciiTheme="minorEastAsia" w:hAnsiTheme="minorEastAsia" w:hint="eastAsia"/>
          <w:sz w:val="24"/>
          <w:szCs w:val="24"/>
        </w:rPr>
        <w:t>事例</w:t>
      </w:r>
      <w:r w:rsidR="00D462F9">
        <w:rPr>
          <w:rFonts w:asciiTheme="minorEastAsia" w:hAnsiTheme="minorEastAsia" w:hint="eastAsia"/>
          <w:sz w:val="24"/>
          <w:szCs w:val="24"/>
        </w:rPr>
        <w:t>から</w:t>
      </w:r>
      <w:r w:rsidR="00D33A3D">
        <w:rPr>
          <w:rFonts w:asciiTheme="minorEastAsia" w:hAnsiTheme="minorEastAsia" w:hint="eastAsia"/>
          <w:sz w:val="24"/>
          <w:szCs w:val="24"/>
        </w:rPr>
        <w:t>、</w:t>
      </w:r>
      <w:r w:rsidR="00022179">
        <w:rPr>
          <w:rFonts w:asciiTheme="minorEastAsia" w:hAnsiTheme="minorEastAsia" w:hint="eastAsia"/>
          <w:sz w:val="24"/>
          <w:szCs w:val="24"/>
        </w:rPr>
        <w:t>大阪府において、既に現れている、もしくは将来影響が現れることが予測される気候変動の影響を分野別に整理し</w:t>
      </w:r>
      <w:r w:rsidR="006318C7">
        <w:rPr>
          <w:rFonts w:asciiTheme="minorEastAsia" w:hAnsiTheme="minorEastAsia" w:hint="eastAsia"/>
          <w:sz w:val="24"/>
          <w:szCs w:val="24"/>
        </w:rPr>
        <w:t>、現時点で考えられる</w:t>
      </w:r>
      <w:r w:rsidR="001574DB">
        <w:rPr>
          <w:rFonts w:asciiTheme="minorEastAsia" w:hAnsiTheme="minorEastAsia" w:hint="eastAsia"/>
          <w:sz w:val="24"/>
          <w:szCs w:val="24"/>
        </w:rPr>
        <w:t>大阪</w:t>
      </w:r>
      <w:r w:rsidR="006318C7">
        <w:rPr>
          <w:rFonts w:asciiTheme="minorEastAsia" w:hAnsiTheme="minorEastAsia" w:hint="eastAsia"/>
          <w:sz w:val="24"/>
          <w:szCs w:val="24"/>
        </w:rPr>
        <w:t>府における気候変動への「適応」の取組みの方向性を</w:t>
      </w:r>
      <w:r w:rsidR="00022179">
        <w:rPr>
          <w:rFonts w:asciiTheme="minorEastAsia" w:hAnsiTheme="minorEastAsia" w:hint="eastAsia"/>
          <w:sz w:val="24"/>
          <w:szCs w:val="24"/>
        </w:rPr>
        <w:t>分野別に検討した。</w:t>
      </w:r>
    </w:p>
    <w:p w:rsidR="00365F76" w:rsidRPr="00B84F60" w:rsidRDefault="0089267B" w:rsidP="00B84F60">
      <w:pPr>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なお、「適応」の取組みは、柔軟性をもって対応していくことが必要であり、ここでは、21世紀末までの長期的な展望を踏まえつつ、当面10年間を想定して方向性を示した。</w:t>
      </w:r>
    </w:p>
    <w:p w:rsidR="0089267B" w:rsidRPr="00365F76" w:rsidRDefault="0089267B" w:rsidP="0089267B">
      <w:pPr>
        <w:ind w:leftChars="100" w:left="210" w:firstLineChars="100" w:firstLine="240"/>
        <w:jc w:val="left"/>
        <w:rPr>
          <w:rFonts w:asciiTheme="minorEastAsia" w:hAnsiTheme="minorEastAsia"/>
          <w:sz w:val="24"/>
          <w:szCs w:val="24"/>
        </w:rPr>
      </w:pPr>
    </w:p>
    <w:p w:rsidR="004F4671" w:rsidRPr="00EB7E74" w:rsidRDefault="006318C7" w:rsidP="00EB7E74">
      <w:pPr>
        <w:pStyle w:val="3"/>
        <w:ind w:leftChars="0" w:left="0"/>
        <w:rPr>
          <w:sz w:val="24"/>
        </w:rPr>
      </w:pPr>
      <w:bookmarkStart w:id="28" w:name="_Toc475470925"/>
      <w:r w:rsidRPr="00EB7E74">
        <w:rPr>
          <w:rFonts w:hint="eastAsia"/>
          <w:sz w:val="24"/>
        </w:rPr>
        <w:t>（１）</w:t>
      </w:r>
      <w:r w:rsidR="004F4671" w:rsidRPr="00EB7E74">
        <w:rPr>
          <w:rFonts w:hint="eastAsia"/>
          <w:sz w:val="24"/>
        </w:rPr>
        <w:t>農業、森林・林業、水産業</w:t>
      </w:r>
      <w:bookmarkEnd w:id="28"/>
    </w:p>
    <w:p w:rsidR="006318C7" w:rsidRDefault="006318C7" w:rsidP="006318C7">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rsidR="00FF1E41" w:rsidRDefault="001574DB" w:rsidP="00E8276D">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農業</w:t>
      </w:r>
      <w:r w:rsidR="00012A9E">
        <w:rPr>
          <w:rFonts w:asciiTheme="minorEastAsia" w:hAnsiTheme="minorEastAsia" w:hint="eastAsia"/>
          <w:sz w:val="24"/>
          <w:szCs w:val="24"/>
        </w:rPr>
        <w:t>については、</w:t>
      </w:r>
      <w:r w:rsidR="004F4671">
        <w:rPr>
          <w:rFonts w:asciiTheme="minorEastAsia" w:hAnsiTheme="minorEastAsia" w:hint="eastAsia"/>
          <w:sz w:val="24"/>
          <w:szCs w:val="24"/>
        </w:rPr>
        <w:t>高温によ</w:t>
      </w:r>
      <w:r w:rsidR="00012A9E">
        <w:rPr>
          <w:rFonts w:asciiTheme="minorEastAsia" w:hAnsiTheme="minorEastAsia" w:hint="eastAsia"/>
          <w:sz w:val="24"/>
          <w:szCs w:val="24"/>
        </w:rPr>
        <w:t>る</w:t>
      </w:r>
      <w:r w:rsidR="00AA4111">
        <w:rPr>
          <w:rFonts w:asciiTheme="minorEastAsia" w:hAnsiTheme="minorEastAsia" w:hint="eastAsia"/>
          <w:sz w:val="24"/>
          <w:szCs w:val="24"/>
        </w:rPr>
        <w:t>水稲</w:t>
      </w:r>
      <w:r w:rsidR="00012A9E">
        <w:rPr>
          <w:rFonts w:asciiTheme="minorEastAsia" w:hAnsiTheme="minorEastAsia" w:hint="eastAsia"/>
          <w:sz w:val="24"/>
          <w:szCs w:val="24"/>
        </w:rPr>
        <w:t>・</w:t>
      </w:r>
      <w:r w:rsidR="001C14EA">
        <w:rPr>
          <w:rFonts w:asciiTheme="minorEastAsia" w:hAnsiTheme="minorEastAsia" w:hint="eastAsia"/>
          <w:sz w:val="24"/>
          <w:szCs w:val="24"/>
        </w:rPr>
        <w:t>果樹等</w:t>
      </w:r>
      <w:r>
        <w:rPr>
          <w:rFonts w:asciiTheme="minorEastAsia" w:hAnsiTheme="minorEastAsia" w:hint="eastAsia"/>
          <w:sz w:val="24"/>
          <w:szCs w:val="24"/>
        </w:rPr>
        <w:t>の</w:t>
      </w:r>
      <w:r w:rsidR="004F4671">
        <w:rPr>
          <w:rFonts w:asciiTheme="minorEastAsia" w:hAnsiTheme="minorEastAsia" w:hint="eastAsia"/>
          <w:sz w:val="24"/>
          <w:szCs w:val="24"/>
        </w:rPr>
        <w:t>品質低下や、病害虫の発生増加等による農作物被害の拡大、家畜の</w:t>
      </w:r>
      <w:r w:rsidR="008D06A1">
        <w:rPr>
          <w:rFonts w:asciiTheme="minorEastAsia" w:hAnsiTheme="minorEastAsia" w:hint="eastAsia"/>
          <w:sz w:val="24"/>
          <w:szCs w:val="24"/>
        </w:rPr>
        <w:t>増体率</w:t>
      </w:r>
      <w:r>
        <w:rPr>
          <w:rFonts w:asciiTheme="minorEastAsia" w:hAnsiTheme="minorEastAsia" w:hint="eastAsia"/>
          <w:sz w:val="24"/>
          <w:szCs w:val="24"/>
        </w:rPr>
        <w:t>低下の</w:t>
      </w:r>
      <w:r w:rsidR="004F4671">
        <w:rPr>
          <w:rFonts w:asciiTheme="minorEastAsia" w:hAnsiTheme="minorEastAsia" w:hint="eastAsia"/>
          <w:sz w:val="24"/>
          <w:szCs w:val="24"/>
        </w:rPr>
        <w:t>懸念</w:t>
      </w:r>
      <w:r>
        <w:rPr>
          <w:rFonts w:asciiTheme="minorEastAsia" w:hAnsiTheme="minorEastAsia" w:hint="eastAsia"/>
          <w:sz w:val="24"/>
          <w:szCs w:val="24"/>
        </w:rPr>
        <w:t>がある。また</w:t>
      </w:r>
      <w:r w:rsidR="004F4671">
        <w:rPr>
          <w:rFonts w:asciiTheme="minorEastAsia" w:hAnsiTheme="minorEastAsia" w:hint="eastAsia"/>
          <w:sz w:val="24"/>
          <w:szCs w:val="24"/>
        </w:rPr>
        <w:t>、短時間強雨の発生による</w:t>
      </w:r>
      <w:r w:rsidR="00012A9E">
        <w:rPr>
          <w:rFonts w:asciiTheme="minorEastAsia" w:hAnsiTheme="minorEastAsia" w:hint="eastAsia"/>
          <w:sz w:val="24"/>
          <w:szCs w:val="24"/>
        </w:rPr>
        <w:t>、</w:t>
      </w:r>
      <w:r w:rsidR="004F4671">
        <w:rPr>
          <w:rFonts w:asciiTheme="minorEastAsia" w:hAnsiTheme="minorEastAsia" w:hint="eastAsia"/>
          <w:sz w:val="24"/>
          <w:szCs w:val="24"/>
        </w:rPr>
        <w:t>ため池の被害発生リスクの増加</w:t>
      </w:r>
      <w:r w:rsidR="00FF1E41">
        <w:rPr>
          <w:rFonts w:asciiTheme="minorEastAsia" w:hAnsiTheme="minorEastAsia" w:hint="eastAsia"/>
          <w:sz w:val="24"/>
          <w:szCs w:val="24"/>
        </w:rPr>
        <w:t>等</w:t>
      </w:r>
      <w:r>
        <w:rPr>
          <w:rFonts w:asciiTheme="minorEastAsia" w:hAnsiTheme="minorEastAsia" w:hint="eastAsia"/>
          <w:sz w:val="24"/>
          <w:szCs w:val="24"/>
        </w:rPr>
        <w:t>が懸念される。</w:t>
      </w:r>
    </w:p>
    <w:p w:rsidR="00FF1E41" w:rsidRDefault="001574DB" w:rsidP="00E8276D">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森林・林業</w:t>
      </w:r>
      <w:r w:rsidR="00FF1E41">
        <w:rPr>
          <w:rFonts w:asciiTheme="minorEastAsia" w:hAnsiTheme="minorEastAsia" w:hint="eastAsia"/>
          <w:sz w:val="24"/>
          <w:szCs w:val="24"/>
        </w:rPr>
        <w:t>については、</w:t>
      </w:r>
      <w:r>
        <w:rPr>
          <w:rFonts w:asciiTheme="minorEastAsia" w:hAnsiTheme="minorEastAsia" w:hint="eastAsia"/>
          <w:sz w:val="24"/>
          <w:szCs w:val="24"/>
        </w:rPr>
        <w:t>短時間強雨の発生によ</w:t>
      </w:r>
      <w:r w:rsidR="00FF1E41">
        <w:rPr>
          <w:rFonts w:asciiTheme="minorEastAsia" w:hAnsiTheme="minorEastAsia" w:hint="eastAsia"/>
          <w:sz w:val="24"/>
          <w:szCs w:val="24"/>
        </w:rPr>
        <w:t>る</w:t>
      </w:r>
      <w:r w:rsidR="004F4671">
        <w:rPr>
          <w:rFonts w:asciiTheme="minorEastAsia" w:hAnsiTheme="minorEastAsia" w:hint="eastAsia"/>
          <w:sz w:val="24"/>
          <w:szCs w:val="24"/>
        </w:rPr>
        <w:t>集落等に影響する土砂災害の増加</w:t>
      </w:r>
      <w:r w:rsidR="00FF1E41">
        <w:rPr>
          <w:rFonts w:asciiTheme="minorEastAsia" w:hAnsiTheme="minorEastAsia" w:hint="eastAsia"/>
          <w:sz w:val="24"/>
          <w:szCs w:val="24"/>
        </w:rPr>
        <w:t>等</w:t>
      </w:r>
      <w:r w:rsidR="004F4671">
        <w:rPr>
          <w:rFonts w:asciiTheme="minorEastAsia" w:hAnsiTheme="minorEastAsia" w:hint="eastAsia"/>
          <w:sz w:val="24"/>
          <w:szCs w:val="24"/>
        </w:rPr>
        <w:t>が懸念される。</w:t>
      </w:r>
    </w:p>
    <w:p w:rsidR="00AD7AFD" w:rsidRDefault="001574DB" w:rsidP="0033723A">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水産業</w:t>
      </w:r>
      <w:r w:rsidR="00FF1E41">
        <w:rPr>
          <w:rFonts w:asciiTheme="minorEastAsia" w:hAnsiTheme="minorEastAsia" w:hint="eastAsia"/>
          <w:sz w:val="24"/>
          <w:szCs w:val="24"/>
        </w:rPr>
        <w:t>については、</w:t>
      </w:r>
      <w:r w:rsidR="002D24EB">
        <w:rPr>
          <w:rFonts w:asciiTheme="minorEastAsia" w:hAnsiTheme="minorEastAsia" w:hint="eastAsia"/>
          <w:sz w:val="24"/>
          <w:szCs w:val="24"/>
        </w:rPr>
        <w:t>大阪湾の</w:t>
      </w:r>
      <w:r w:rsidR="004F4671">
        <w:rPr>
          <w:rFonts w:asciiTheme="minorEastAsia" w:hAnsiTheme="minorEastAsia" w:hint="eastAsia"/>
          <w:sz w:val="24"/>
          <w:szCs w:val="24"/>
        </w:rPr>
        <w:t>海水温の上昇により、寒冷性の魚種の減少や</w:t>
      </w:r>
      <w:r w:rsidR="004F4671" w:rsidRPr="00A467E9">
        <w:rPr>
          <w:rFonts w:asciiTheme="minorEastAsia" w:hAnsiTheme="minorEastAsia" w:hint="eastAsia"/>
          <w:sz w:val="24"/>
          <w:szCs w:val="24"/>
        </w:rPr>
        <w:t>熱帯性の新奇有毒プランクトン</w:t>
      </w:r>
      <w:r w:rsidR="00636CBA">
        <w:rPr>
          <w:rFonts w:asciiTheme="minorEastAsia" w:hAnsiTheme="minorEastAsia" w:hint="eastAsia"/>
          <w:sz w:val="24"/>
          <w:szCs w:val="24"/>
        </w:rPr>
        <w:t>の増加</w:t>
      </w:r>
      <w:r w:rsidR="00FF1E41">
        <w:rPr>
          <w:rFonts w:asciiTheme="minorEastAsia" w:hAnsiTheme="minorEastAsia" w:hint="eastAsia"/>
          <w:sz w:val="24"/>
          <w:szCs w:val="24"/>
        </w:rPr>
        <w:t>等</w:t>
      </w:r>
      <w:r w:rsidR="00636CBA">
        <w:rPr>
          <w:rFonts w:asciiTheme="minorEastAsia" w:hAnsiTheme="minorEastAsia" w:hint="eastAsia"/>
          <w:sz w:val="24"/>
          <w:szCs w:val="24"/>
        </w:rPr>
        <w:t>が懸念され</w:t>
      </w:r>
      <w:r w:rsidR="004F4671">
        <w:rPr>
          <w:rFonts w:asciiTheme="minorEastAsia" w:hAnsiTheme="minorEastAsia" w:hint="eastAsia"/>
          <w:sz w:val="24"/>
          <w:szCs w:val="24"/>
        </w:rPr>
        <w:t>る。</w:t>
      </w:r>
    </w:p>
    <w:p w:rsidR="00D75FF4" w:rsidRDefault="006318C7" w:rsidP="00F849CD">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rsidR="00D33C24" w:rsidRDefault="00FF1E41" w:rsidP="00E8276D">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農業、森林・林業、水産業の分野においては、</w:t>
      </w:r>
      <w:r w:rsidR="00850CAD">
        <w:rPr>
          <w:rFonts w:asciiTheme="minorEastAsia" w:hAnsiTheme="minorEastAsia" w:hint="eastAsia"/>
          <w:sz w:val="24"/>
          <w:szCs w:val="24"/>
        </w:rPr>
        <w:t>農林水産資源、</w:t>
      </w:r>
      <w:r w:rsidR="00D34515" w:rsidRPr="00C13A54">
        <w:rPr>
          <w:rFonts w:asciiTheme="minorEastAsia" w:hAnsiTheme="minorEastAsia" w:hint="eastAsia"/>
          <w:sz w:val="24"/>
          <w:szCs w:val="24"/>
        </w:rPr>
        <w:t>農空間、海域・内水面、森林等</w:t>
      </w:r>
      <w:r>
        <w:rPr>
          <w:rFonts w:asciiTheme="minorEastAsia" w:hAnsiTheme="minorEastAsia" w:hint="eastAsia"/>
          <w:sz w:val="24"/>
          <w:szCs w:val="24"/>
        </w:rPr>
        <w:t>を</w:t>
      </w:r>
      <w:r w:rsidR="00D34515" w:rsidRPr="00C13A54">
        <w:rPr>
          <w:rFonts w:asciiTheme="minorEastAsia" w:hAnsiTheme="minorEastAsia" w:hint="eastAsia"/>
          <w:sz w:val="24"/>
          <w:szCs w:val="24"/>
        </w:rPr>
        <w:t>健全に保全</w:t>
      </w:r>
      <w:r>
        <w:rPr>
          <w:rFonts w:asciiTheme="minorEastAsia" w:hAnsiTheme="minorEastAsia" w:hint="eastAsia"/>
          <w:sz w:val="24"/>
          <w:szCs w:val="24"/>
        </w:rPr>
        <w:t>することで、</w:t>
      </w:r>
      <w:r w:rsidRPr="00FF1E41">
        <w:rPr>
          <w:rFonts w:asciiTheme="minorEastAsia" w:hAnsiTheme="minorEastAsia" w:hint="eastAsia"/>
          <w:sz w:val="24"/>
          <w:szCs w:val="24"/>
        </w:rPr>
        <w:t>府民生活の安全安心</w:t>
      </w:r>
      <w:r w:rsidR="00850CAD">
        <w:rPr>
          <w:rFonts w:asciiTheme="minorEastAsia" w:hAnsiTheme="minorEastAsia" w:hint="eastAsia"/>
          <w:sz w:val="24"/>
          <w:szCs w:val="24"/>
        </w:rPr>
        <w:t>を</w:t>
      </w:r>
      <w:r w:rsidRPr="00FF1E41">
        <w:rPr>
          <w:rFonts w:asciiTheme="minorEastAsia" w:hAnsiTheme="minorEastAsia" w:hint="eastAsia"/>
          <w:sz w:val="24"/>
          <w:szCs w:val="24"/>
        </w:rPr>
        <w:t>確保</w:t>
      </w:r>
      <w:r w:rsidR="00850CAD">
        <w:rPr>
          <w:rFonts w:asciiTheme="minorEastAsia" w:hAnsiTheme="minorEastAsia" w:hint="eastAsia"/>
          <w:sz w:val="24"/>
          <w:szCs w:val="24"/>
        </w:rPr>
        <w:t>する観点から</w:t>
      </w:r>
      <w:r w:rsidR="00D34515" w:rsidRPr="00C13A54">
        <w:rPr>
          <w:rFonts w:asciiTheme="minorEastAsia" w:hAnsiTheme="minorEastAsia" w:hint="eastAsia"/>
          <w:sz w:val="24"/>
          <w:szCs w:val="24"/>
        </w:rPr>
        <w:t>、以下の方向性のもと</w:t>
      </w:r>
      <w:r>
        <w:rPr>
          <w:rFonts w:asciiTheme="minorEastAsia" w:hAnsiTheme="minorEastAsia" w:hint="eastAsia"/>
          <w:sz w:val="24"/>
          <w:szCs w:val="24"/>
        </w:rPr>
        <w:t>適応を</w:t>
      </w:r>
      <w:r w:rsidR="00D34515" w:rsidRPr="00C13A54">
        <w:rPr>
          <w:rFonts w:asciiTheme="minorEastAsia" w:hAnsiTheme="minorEastAsia" w:hint="eastAsia"/>
          <w:sz w:val="24"/>
          <w:szCs w:val="24"/>
        </w:rPr>
        <w:t>進める</w:t>
      </w:r>
      <w:r>
        <w:rPr>
          <w:rFonts w:asciiTheme="minorEastAsia" w:hAnsiTheme="minorEastAsia" w:hint="eastAsia"/>
          <w:sz w:val="24"/>
          <w:szCs w:val="24"/>
        </w:rPr>
        <w:t>ことが望ましい</w:t>
      </w:r>
      <w:r w:rsidR="00D34515" w:rsidRPr="00C13A54">
        <w:rPr>
          <w:rFonts w:asciiTheme="minorEastAsia" w:hAnsiTheme="minorEastAsia" w:hint="eastAsia"/>
          <w:sz w:val="24"/>
          <w:szCs w:val="24"/>
        </w:rPr>
        <w:t>。</w:t>
      </w:r>
    </w:p>
    <w:p w:rsidR="006318C7" w:rsidRPr="00E24E62" w:rsidRDefault="006318C7" w:rsidP="006318C7">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ア．農業</w:t>
      </w:r>
    </w:p>
    <w:p w:rsidR="006318C7" w:rsidRPr="00792E41" w:rsidRDefault="00A647E0" w:rsidP="006318C7">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大阪府立環境農林水産総合研究所等と連携した、</w:t>
      </w:r>
      <w:r w:rsidR="006318C7" w:rsidRPr="00792E41">
        <w:rPr>
          <w:rFonts w:asciiTheme="minorEastAsia" w:hAnsiTheme="minorEastAsia" w:hint="eastAsia"/>
          <w:i/>
          <w:sz w:val="24"/>
          <w:szCs w:val="24"/>
        </w:rPr>
        <w:t>高温障害を回避するための栽培技術の実施</w:t>
      </w:r>
      <w:r w:rsidRPr="00792E41">
        <w:rPr>
          <w:rFonts w:asciiTheme="minorEastAsia" w:hAnsiTheme="minorEastAsia" w:hint="eastAsia"/>
          <w:i/>
          <w:sz w:val="24"/>
          <w:szCs w:val="24"/>
        </w:rPr>
        <w:t>・</w:t>
      </w:r>
      <w:r w:rsidR="006318C7" w:rsidRPr="00792E41">
        <w:rPr>
          <w:rFonts w:asciiTheme="minorEastAsia" w:hAnsiTheme="minorEastAsia" w:hint="eastAsia"/>
          <w:i/>
          <w:sz w:val="24"/>
          <w:szCs w:val="24"/>
        </w:rPr>
        <w:t>検討、高温による影響が少ない品種の選定・転換</w:t>
      </w:r>
    </w:p>
    <w:p w:rsidR="006318C7" w:rsidRPr="00792E41" w:rsidRDefault="006318C7" w:rsidP="006318C7">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病害虫の発生・被害の予察</w:t>
      </w:r>
      <w:r w:rsidR="00621D1D" w:rsidRPr="00792E41">
        <w:rPr>
          <w:rFonts w:asciiTheme="minorEastAsia" w:hAnsiTheme="minorEastAsia" w:hint="eastAsia"/>
          <w:i/>
          <w:sz w:val="24"/>
          <w:szCs w:val="24"/>
        </w:rPr>
        <w:t>調査</w:t>
      </w:r>
      <w:r w:rsidRPr="00792E41">
        <w:rPr>
          <w:rFonts w:asciiTheme="minorEastAsia" w:hAnsiTheme="minorEastAsia" w:hint="eastAsia"/>
          <w:i/>
          <w:sz w:val="24"/>
          <w:szCs w:val="24"/>
        </w:rPr>
        <w:t>、</w:t>
      </w:r>
      <w:r w:rsidR="00621D1D" w:rsidRPr="00792E41">
        <w:rPr>
          <w:rFonts w:asciiTheme="minorEastAsia" w:hAnsiTheme="minorEastAsia" w:hint="eastAsia"/>
          <w:i/>
          <w:sz w:val="24"/>
          <w:szCs w:val="24"/>
        </w:rPr>
        <w:t>防除のための情報発信</w:t>
      </w:r>
    </w:p>
    <w:p w:rsidR="006318C7" w:rsidRPr="00792E41" w:rsidRDefault="006318C7" w:rsidP="006318C7">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畜産農家への暑熱対策等技術の</w:t>
      </w:r>
      <w:r w:rsidR="00B17517" w:rsidRPr="00792E41">
        <w:rPr>
          <w:rFonts w:asciiTheme="minorEastAsia" w:hAnsiTheme="minorEastAsia" w:hint="eastAsia"/>
          <w:i/>
          <w:sz w:val="24"/>
          <w:szCs w:val="24"/>
        </w:rPr>
        <w:t>普及</w:t>
      </w:r>
      <w:r w:rsidRPr="00792E41">
        <w:rPr>
          <w:rFonts w:asciiTheme="minorEastAsia" w:hAnsiTheme="minorEastAsia" w:hint="eastAsia"/>
          <w:i/>
          <w:sz w:val="24"/>
          <w:szCs w:val="24"/>
        </w:rPr>
        <w:t>・</w:t>
      </w:r>
      <w:r w:rsidR="00B17517" w:rsidRPr="00792E41">
        <w:rPr>
          <w:rFonts w:asciiTheme="minorEastAsia" w:hAnsiTheme="minorEastAsia" w:hint="eastAsia"/>
          <w:i/>
          <w:sz w:val="24"/>
          <w:szCs w:val="24"/>
        </w:rPr>
        <w:t>指導</w:t>
      </w:r>
    </w:p>
    <w:p w:rsidR="002A49A9" w:rsidRPr="00792E41" w:rsidRDefault="002A49A9" w:rsidP="006318C7">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野生鳥獣の生育状況や被害状況、捕獲状況の定期的なモニタリング</w:t>
      </w:r>
    </w:p>
    <w:p w:rsidR="006318C7" w:rsidRDefault="006318C7" w:rsidP="006318C7">
      <w:pPr>
        <w:pStyle w:val="a9"/>
        <w:numPr>
          <w:ilvl w:val="0"/>
          <w:numId w:val="10"/>
        </w:numPr>
        <w:ind w:leftChars="0" w:left="913" w:hanging="284"/>
        <w:jc w:val="left"/>
        <w:rPr>
          <w:rFonts w:asciiTheme="minorEastAsia" w:hAnsiTheme="minorEastAsia"/>
          <w:sz w:val="24"/>
          <w:szCs w:val="24"/>
        </w:rPr>
      </w:pPr>
      <w:r w:rsidRPr="00792E41">
        <w:rPr>
          <w:rFonts w:asciiTheme="minorEastAsia" w:hAnsiTheme="minorEastAsia" w:hint="eastAsia"/>
          <w:i/>
          <w:sz w:val="24"/>
          <w:szCs w:val="24"/>
        </w:rPr>
        <w:t>ハード、ソフト対策を総合的に行うため池の防災・減災</w:t>
      </w:r>
    </w:p>
    <w:p w:rsidR="006318C7" w:rsidRPr="00E24E62" w:rsidRDefault="006318C7" w:rsidP="00022179">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イ．森林・林業</w:t>
      </w:r>
    </w:p>
    <w:p w:rsidR="006318C7" w:rsidRPr="00792E41" w:rsidRDefault="004C530F" w:rsidP="003C2CB6">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土石流や流木の発生を想定した治山施設の整備や、森林の整備による森林の土砂崩壊・流出防止機能の向上</w:t>
      </w:r>
    </w:p>
    <w:p w:rsidR="006318C7" w:rsidRPr="00E24E62" w:rsidRDefault="006318C7" w:rsidP="00022179">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ウ．水産業</w:t>
      </w:r>
    </w:p>
    <w:p w:rsidR="006318C7" w:rsidRPr="00792E41" w:rsidRDefault="00B93147" w:rsidP="00B93147">
      <w:pPr>
        <w:pStyle w:val="a9"/>
        <w:numPr>
          <w:ilvl w:val="0"/>
          <w:numId w:val="10"/>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生態系や水産資源に与える影響を解明するための環境モニタリングや、水産資源回復策の検討</w:t>
      </w:r>
    </w:p>
    <w:p w:rsidR="006318C7" w:rsidRDefault="006318C7" w:rsidP="006318C7">
      <w:pPr>
        <w:pStyle w:val="a9"/>
        <w:numPr>
          <w:ilvl w:val="0"/>
          <w:numId w:val="10"/>
        </w:numPr>
        <w:ind w:leftChars="0" w:left="913" w:hanging="284"/>
        <w:jc w:val="left"/>
        <w:rPr>
          <w:rFonts w:asciiTheme="minorEastAsia" w:hAnsiTheme="minorEastAsia"/>
          <w:sz w:val="24"/>
          <w:szCs w:val="24"/>
        </w:rPr>
      </w:pPr>
      <w:r w:rsidRPr="00792E41">
        <w:rPr>
          <w:rFonts w:asciiTheme="minorEastAsia" w:hAnsiTheme="minorEastAsia" w:hint="eastAsia"/>
          <w:i/>
          <w:sz w:val="24"/>
          <w:szCs w:val="24"/>
        </w:rPr>
        <w:t>有毒プランクトンのモニタリング、貝毒の発生状況等についての監視</w:t>
      </w:r>
    </w:p>
    <w:p w:rsidR="006318C7" w:rsidRDefault="006318C7" w:rsidP="004F4671">
      <w:pPr>
        <w:ind w:left="720" w:hangingChars="300" w:hanging="720"/>
        <w:jc w:val="left"/>
        <w:rPr>
          <w:rFonts w:asciiTheme="minorEastAsia" w:hAnsiTheme="minorEastAsia"/>
          <w:sz w:val="24"/>
          <w:szCs w:val="24"/>
        </w:rPr>
      </w:pPr>
    </w:p>
    <w:p w:rsidR="004F4671" w:rsidRPr="00EB7E74" w:rsidRDefault="006318C7" w:rsidP="00EB7E74">
      <w:pPr>
        <w:pStyle w:val="3"/>
        <w:ind w:leftChars="0" w:left="630" w:hanging="630"/>
        <w:rPr>
          <w:sz w:val="24"/>
        </w:rPr>
      </w:pPr>
      <w:bookmarkStart w:id="29" w:name="_Toc475470926"/>
      <w:r w:rsidRPr="00EB7E74">
        <w:rPr>
          <w:rFonts w:hint="eastAsia"/>
          <w:sz w:val="24"/>
        </w:rPr>
        <w:t>（２）</w:t>
      </w:r>
      <w:r w:rsidR="004F4671" w:rsidRPr="00EB7E74">
        <w:rPr>
          <w:rFonts w:hint="eastAsia"/>
          <w:sz w:val="24"/>
        </w:rPr>
        <w:t>水環境</w:t>
      </w:r>
      <w:bookmarkEnd w:id="29"/>
    </w:p>
    <w:p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rsidR="004F4671" w:rsidRDefault="00A626B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大阪府内主要河川の水温は上昇傾向であり、</w:t>
      </w:r>
      <w:r w:rsidR="00967E49">
        <w:rPr>
          <w:rFonts w:asciiTheme="minorEastAsia" w:hAnsiTheme="minorEastAsia" w:hint="eastAsia"/>
          <w:sz w:val="24"/>
          <w:szCs w:val="24"/>
        </w:rPr>
        <w:t>国の適応計画に</w:t>
      </w:r>
      <w:r>
        <w:rPr>
          <w:rFonts w:asciiTheme="minorEastAsia" w:hAnsiTheme="minorEastAsia" w:hint="eastAsia"/>
          <w:sz w:val="24"/>
          <w:szCs w:val="24"/>
        </w:rPr>
        <w:t>よれば</w:t>
      </w:r>
      <w:r w:rsidR="004F4671" w:rsidRPr="00D30C8A">
        <w:rPr>
          <w:rFonts w:asciiTheme="minorEastAsia" w:hAnsiTheme="minorEastAsia" w:hint="eastAsia"/>
          <w:sz w:val="24"/>
          <w:szCs w:val="24"/>
        </w:rPr>
        <w:t>降水量増大による浮遊砂量や土砂流出量の増加、水温上昇による微生物の有機物分解反応等促進のためによる</w:t>
      </w:r>
      <w:r w:rsidR="004F4671" w:rsidRPr="00D30C8A">
        <w:rPr>
          <w:rFonts w:asciiTheme="minorEastAsia" w:hAnsiTheme="minorEastAsia"/>
          <w:sz w:val="24"/>
          <w:szCs w:val="24"/>
        </w:rPr>
        <w:t>DO</w:t>
      </w:r>
      <w:r w:rsidR="004F4671">
        <w:rPr>
          <w:rFonts w:asciiTheme="minorEastAsia" w:hAnsiTheme="minorEastAsia" w:hint="eastAsia"/>
          <w:sz w:val="24"/>
          <w:szCs w:val="24"/>
        </w:rPr>
        <w:t>（溶存酸素）</w:t>
      </w:r>
      <w:r w:rsidR="004F4671" w:rsidRPr="00D30C8A">
        <w:rPr>
          <w:rFonts w:asciiTheme="minorEastAsia" w:hAnsiTheme="minorEastAsia" w:hint="eastAsia"/>
          <w:sz w:val="24"/>
          <w:szCs w:val="24"/>
        </w:rPr>
        <w:t>消費の増加</w:t>
      </w:r>
      <w:r w:rsidR="00EF716B">
        <w:rPr>
          <w:rFonts w:asciiTheme="minorEastAsia" w:hAnsiTheme="minorEastAsia" w:hint="eastAsia"/>
          <w:sz w:val="24"/>
          <w:szCs w:val="24"/>
        </w:rPr>
        <w:t>による異臭味の増加</w:t>
      </w:r>
      <w:r w:rsidR="004F4671">
        <w:rPr>
          <w:rFonts w:asciiTheme="minorEastAsia" w:hAnsiTheme="minorEastAsia" w:hint="eastAsia"/>
          <w:sz w:val="24"/>
          <w:szCs w:val="24"/>
        </w:rPr>
        <w:t>等が懸念される。</w:t>
      </w:r>
      <w:r w:rsidR="00EF716B">
        <w:rPr>
          <w:rFonts w:asciiTheme="minorEastAsia" w:hAnsiTheme="minorEastAsia" w:hint="eastAsia"/>
          <w:sz w:val="24"/>
          <w:szCs w:val="24"/>
        </w:rPr>
        <w:tab/>
      </w:r>
    </w:p>
    <w:p w:rsidR="004F4671" w:rsidRDefault="00A626B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大阪湾の水温も上昇傾向であり</w:t>
      </w:r>
      <w:r w:rsidR="004F4671">
        <w:rPr>
          <w:rFonts w:asciiTheme="minorEastAsia" w:hAnsiTheme="minorEastAsia" w:hint="eastAsia"/>
          <w:sz w:val="24"/>
          <w:szCs w:val="24"/>
        </w:rPr>
        <w:t>、短期間の大雨による大阪湾への汚濁負荷量の増加、水温上昇による底質からの栄養塩溶出量の増加や底層DOが低下する期間の</w:t>
      </w:r>
      <w:r w:rsidR="00EF716B">
        <w:rPr>
          <w:rFonts w:asciiTheme="minorEastAsia" w:hAnsiTheme="minorEastAsia" w:hint="eastAsia"/>
          <w:sz w:val="24"/>
          <w:szCs w:val="24"/>
        </w:rPr>
        <w:t>増大</w:t>
      </w:r>
      <w:r w:rsidR="004F4671">
        <w:rPr>
          <w:rFonts w:asciiTheme="minorEastAsia" w:hAnsiTheme="minorEastAsia" w:hint="eastAsia"/>
          <w:sz w:val="24"/>
          <w:szCs w:val="24"/>
        </w:rPr>
        <w:t>等が懸念される。</w:t>
      </w:r>
    </w:p>
    <w:p w:rsidR="00F849CD" w:rsidRDefault="006318C7" w:rsidP="00F849CD">
      <w:pPr>
        <w:spacing w:beforeLines="50" w:before="180"/>
        <w:ind w:firstLineChars="100" w:firstLine="240"/>
        <w:jc w:val="left"/>
        <w:rPr>
          <w:rFonts w:asciiTheme="minorEastAsia" w:hAnsiTheme="minorEastAsia"/>
          <w:sz w:val="24"/>
          <w:szCs w:val="24"/>
        </w:rPr>
      </w:pPr>
      <w:r>
        <w:rPr>
          <w:rFonts w:asciiTheme="minorEastAsia" w:hAnsiTheme="minorEastAsia" w:hint="eastAsia"/>
          <w:sz w:val="24"/>
          <w:szCs w:val="24"/>
        </w:rPr>
        <w:t>②適応の方向性</w:t>
      </w:r>
    </w:p>
    <w:p w:rsidR="00367A94" w:rsidRPr="00AE27F2" w:rsidRDefault="00FF1E41"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水環境の分野については、</w:t>
      </w:r>
      <w:r w:rsidR="006E5019" w:rsidRPr="001A1C8F">
        <w:rPr>
          <w:rFonts w:asciiTheme="minorEastAsia" w:hAnsiTheme="minorEastAsia" w:hint="eastAsia"/>
          <w:sz w:val="24"/>
          <w:szCs w:val="24"/>
        </w:rPr>
        <w:t>河川や閉鎖性海域である大阪湾の水環境を確保するため、以下の方向性のもと</w:t>
      </w:r>
      <w:r>
        <w:rPr>
          <w:rFonts w:asciiTheme="minorEastAsia" w:hAnsiTheme="minorEastAsia" w:hint="eastAsia"/>
          <w:sz w:val="24"/>
          <w:szCs w:val="24"/>
        </w:rPr>
        <w:t>、「適応」を</w:t>
      </w:r>
      <w:r w:rsidR="006E5019"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6E5019" w:rsidRPr="001A1C8F">
        <w:rPr>
          <w:rFonts w:asciiTheme="minorEastAsia" w:hAnsiTheme="minorEastAsia" w:hint="eastAsia"/>
          <w:sz w:val="24"/>
          <w:szCs w:val="24"/>
        </w:rPr>
        <w:t>。</w:t>
      </w:r>
    </w:p>
    <w:p w:rsidR="006318C7" w:rsidRPr="00792E41" w:rsidRDefault="006318C7" w:rsidP="006318C7">
      <w:pPr>
        <w:pStyle w:val="a9"/>
        <w:numPr>
          <w:ilvl w:val="0"/>
          <w:numId w:val="12"/>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公共用水域の水温、水質の継続的なモニタリングの実施</w:t>
      </w:r>
    </w:p>
    <w:p w:rsidR="00DC090A" w:rsidRPr="00DC090A" w:rsidRDefault="00DC090A" w:rsidP="00DC090A">
      <w:pPr>
        <w:pStyle w:val="a9"/>
        <w:numPr>
          <w:ilvl w:val="0"/>
          <w:numId w:val="12"/>
        </w:numPr>
        <w:ind w:leftChars="0" w:left="913" w:hanging="284"/>
        <w:jc w:val="left"/>
        <w:rPr>
          <w:rFonts w:asciiTheme="minorEastAsia" w:hAnsiTheme="minorEastAsia"/>
          <w:sz w:val="24"/>
          <w:szCs w:val="24"/>
        </w:rPr>
      </w:pPr>
      <w:r w:rsidRPr="00792E41">
        <w:rPr>
          <w:rFonts w:asciiTheme="minorEastAsia" w:hAnsiTheme="minorEastAsia" w:hint="eastAsia"/>
          <w:i/>
          <w:sz w:val="24"/>
          <w:szCs w:val="24"/>
        </w:rPr>
        <w:t>気候変動が水質や生物多様性・生物生産性へ与える影響を把握するために必要な基礎データの収集・解析や、気候変動への適応策に関する調査研究や対策を推進</w:t>
      </w:r>
    </w:p>
    <w:p w:rsidR="006318C7" w:rsidRDefault="006318C7" w:rsidP="00937B2B">
      <w:pPr>
        <w:jc w:val="left"/>
        <w:rPr>
          <w:rFonts w:asciiTheme="minorEastAsia" w:hAnsiTheme="minorEastAsia"/>
          <w:sz w:val="24"/>
          <w:szCs w:val="24"/>
        </w:rPr>
      </w:pPr>
    </w:p>
    <w:p w:rsidR="004F4671" w:rsidRPr="00EB7E74" w:rsidRDefault="006318C7" w:rsidP="00EB7E74">
      <w:pPr>
        <w:pStyle w:val="3"/>
        <w:ind w:leftChars="0" w:left="0"/>
        <w:rPr>
          <w:sz w:val="24"/>
        </w:rPr>
      </w:pPr>
      <w:bookmarkStart w:id="30" w:name="_Toc475470927"/>
      <w:r w:rsidRPr="00EB7E74">
        <w:rPr>
          <w:rFonts w:hint="eastAsia"/>
          <w:sz w:val="24"/>
        </w:rPr>
        <w:t>（３）</w:t>
      </w:r>
      <w:r w:rsidR="004F4671" w:rsidRPr="00EB7E74">
        <w:rPr>
          <w:rFonts w:hint="eastAsia"/>
          <w:sz w:val="24"/>
        </w:rPr>
        <w:t>自然生態系</w:t>
      </w:r>
      <w:bookmarkEnd w:id="30"/>
    </w:p>
    <w:p w:rsidR="006318C7" w:rsidRDefault="006318C7" w:rsidP="00022179">
      <w:pPr>
        <w:ind w:firstLineChars="100" w:firstLine="240"/>
        <w:jc w:val="left"/>
        <w:rPr>
          <w:rFonts w:asciiTheme="minorEastAsia" w:hAnsiTheme="minorEastAsia"/>
          <w:sz w:val="24"/>
          <w:szCs w:val="24"/>
        </w:rPr>
      </w:pPr>
      <w:r>
        <w:rPr>
          <w:rFonts w:asciiTheme="minorEastAsia" w:hAnsiTheme="minorEastAsia" w:hint="eastAsia"/>
          <w:sz w:val="24"/>
          <w:szCs w:val="24"/>
        </w:rPr>
        <w:t>①気候変動の影響</w:t>
      </w:r>
    </w:p>
    <w:p w:rsidR="004F4671" w:rsidRDefault="006C2403" w:rsidP="00FE4B77">
      <w:pPr>
        <w:ind w:leftChars="200" w:left="420" w:firstLineChars="100" w:firstLine="240"/>
        <w:jc w:val="left"/>
        <w:rPr>
          <w:rFonts w:asciiTheme="minorEastAsia" w:hAnsiTheme="minorEastAsia"/>
          <w:sz w:val="24"/>
          <w:szCs w:val="24"/>
        </w:rPr>
      </w:pPr>
      <w:r w:rsidRPr="006C2403">
        <w:rPr>
          <w:rFonts w:asciiTheme="minorEastAsia" w:hAnsiTheme="minorEastAsia" w:hint="eastAsia"/>
          <w:sz w:val="24"/>
          <w:szCs w:val="24"/>
        </w:rPr>
        <w:t>気候変動との直接の因果関係等は明らかでないが、</w:t>
      </w:r>
      <w:r w:rsidRPr="00854E28">
        <w:rPr>
          <w:rFonts w:asciiTheme="minorEastAsia" w:hAnsiTheme="minorEastAsia" w:hint="eastAsia"/>
          <w:sz w:val="24"/>
          <w:szCs w:val="24"/>
        </w:rPr>
        <w:t>絶滅のおそれのある種、絶滅と選定した種は増加</w:t>
      </w:r>
      <w:r>
        <w:rPr>
          <w:rFonts w:asciiTheme="minorEastAsia" w:hAnsiTheme="minorEastAsia" w:hint="eastAsia"/>
          <w:sz w:val="24"/>
          <w:szCs w:val="24"/>
        </w:rPr>
        <w:t>している。</w:t>
      </w:r>
      <w:r w:rsidR="00446D63">
        <w:rPr>
          <w:rFonts w:asciiTheme="minorEastAsia" w:hAnsiTheme="minorEastAsia" w:hint="eastAsia"/>
          <w:sz w:val="24"/>
          <w:szCs w:val="24"/>
        </w:rPr>
        <w:t>また、国の適応計画によれば、動植物種の分布、生息域の変化（種類によって拡大あるいは絶滅のおそれ）、外来種の侵入・定着率の変化、植物の開花の早まりなどの生物季節の変化が懸念される。</w:t>
      </w:r>
    </w:p>
    <w:p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rsidR="0016495A" w:rsidRPr="0016495A" w:rsidRDefault="002E025F" w:rsidP="00387733">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自然生態系の分野については、生物多様性から得られる恩恵を継続して享受する観点から、</w:t>
      </w:r>
      <w:r w:rsidR="008F404D"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8F404D"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8F404D" w:rsidRPr="001A1C8F">
        <w:rPr>
          <w:rFonts w:asciiTheme="minorEastAsia" w:hAnsiTheme="minorEastAsia" w:hint="eastAsia"/>
          <w:sz w:val="24"/>
          <w:szCs w:val="24"/>
        </w:rPr>
        <w:t>。</w:t>
      </w:r>
    </w:p>
    <w:p w:rsidR="006318C7" w:rsidRPr="00792E41" w:rsidRDefault="006318C7" w:rsidP="006318C7">
      <w:pPr>
        <w:pStyle w:val="a9"/>
        <w:numPr>
          <w:ilvl w:val="0"/>
          <w:numId w:val="12"/>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野生生物の生息状況のモニタリングや生物多様性の保全、府民理解・行動の促進</w:t>
      </w:r>
    </w:p>
    <w:p w:rsidR="006318C7" w:rsidRDefault="006318C7" w:rsidP="004F4671">
      <w:pPr>
        <w:ind w:left="720" w:hangingChars="300" w:hanging="720"/>
        <w:jc w:val="left"/>
        <w:rPr>
          <w:rFonts w:asciiTheme="minorEastAsia" w:hAnsiTheme="minorEastAsia"/>
          <w:sz w:val="24"/>
          <w:szCs w:val="24"/>
        </w:rPr>
      </w:pPr>
    </w:p>
    <w:p w:rsidR="004F4671" w:rsidRPr="00EB7E74" w:rsidRDefault="006318C7" w:rsidP="00EB7E74">
      <w:pPr>
        <w:pStyle w:val="3"/>
        <w:ind w:leftChars="0" w:left="630" w:hanging="630"/>
        <w:rPr>
          <w:sz w:val="24"/>
        </w:rPr>
      </w:pPr>
      <w:bookmarkStart w:id="31" w:name="_Toc475470928"/>
      <w:r w:rsidRPr="00EB7E74">
        <w:rPr>
          <w:rFonts w:hint="eastAsia"/>
          <w:sz w:val="24"/>
        </w:rPr>
        <w:t>（４）</w:t>
      </w:r>
      <w:r w:rsidR="004F4671" w:rsidRPr="00EB7E74">
        <w:rPr>
          <w:rFonts w:hint="eastAsia"/>
          <w:sz w:val="24"/>
        </w:rPr>
        <w:t>自然災害・沿岸域</w:t>
      </w:r>
      <w:bookmarkEnd w:id="31"/>
    </w:p>
    <w:p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rsidR="004F4671" w:rsidRDefault="007A0AAA"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大阪府域における</w:t>
      </w:r>
      <w:r w:rsidR="009B6BFC">
        <w:rPr>
          <w:rFonts w:asciiTheme="minorEastAsia" w:hAnsiTheme="minorEastAsia" w:hint="eastAsia"/>
          <w:sz w:val="24"/>
          <w:szCs w:val="24"/>
        </w:rPr>
        <w:t>短時間</w:t>
      </w:r>
      <w:r>
        <w:rPr>
          <w:rFonts w:asciiTheme="minorEastAsia" w:hAnsiTheme="minorEastAsia" w:hint="eastAsia"/>
          <w:sz w:val="24"/>
          <w:szCs w:val="24"/>
        </w:rPr>
        <w:t>強雨</w:t>
      </w:r>
      <w:r w:rsidR="009B6BFC">
        <w:rPr>
          <w:rFonts w:asciiTheme="minorEastAsia" w:hAnsiTheme="minorEastAsia" w:hint="eastAsia"/>
          <w:sz w:val="24"/>
          <w:szCs w:val="24"/>
        </w:rPr>
        <w:t>の発生回数は増加傾向で、</w:t>
      </w:r>
      <w:r w:rsidR="00967E49">
        <w:rPr>
          <w:rFonts w:asciiTheme="minorEastAsia" w:hAnsiTheme="minorEastAsia" w:hint="eastAsia"/>
          <w:sz w:val="24"/>
          <w:szCs w:val="24"/>
        </w:rPr>
        <w:t>国の適応計画に</w:t>
      </w:r>
      <w:r w:rsidR="00AE2E23">
        <w:rPr>
          <w:rFonts w:asciiTheme="minorEastAsia" w:hAnsiTheme="minorEastAsia" w:hint="eastAsia"/>
          <w:sz w:val="24"/>
          <w:szCs w:val="24"/>
        </w:rPr>
        <w:t>よれば</w:t>
      </w:r>
      <w:r w:rsidR="008163DD">
        <w:rPr>
          <w:rFonts w:asciiTheme="minorEastAsia" w:hAnsiTheme="minorEastAsia" w:hint="eastAsia"/>
          <w:sz w:val="24"/>
          <w:szCs w:val="24"/>
        </w:rPr>
        <w:t>、</w:t>
      </w:r>
      <w:r w:rsidR="004F4671">
        <w:rPr>
          <w:rFonts w:asciiTheme="minorEastAsia" w:hAnsiTheme="minorEastAsia" w:hint="eastAsia"/>
          <w:sz w:val="24"/>
          <w:szCs w:val="24"/>
        </w:rPr>
        <w:t>短時間</w:t>
      </w:r>
      <w:r>
        <w:rPr>
          <w:rFonts w:asciiTheme="minorEastAsia" w:hAnsiTheme="minorEastAsia" w:hint="eastAsia"/>
          <w:sz w:val="24"/>
          <w:szCs w:val="24"/>
        </w:rPr>
        <w:t>強雨</w:t>
      </w:r>
      <w:r w:rsidR="004F4671">
        <w:rPr>
          <w:rFonts w:asciiTheme="minorEastAsia" w:hAnsiTheme="minorEastAsia" w:hint="eastAsia"/>
          <w:sz w:val="24"/>
          <w:szCs w:val="24"/>
        </w:rPr>
        <w:t>の増加により</w:t>
      </w:r>
      <w:r w:rsidR="004F4671" w:rsidRPr="009C797F">
        <w:rPr>
          <w:rFonts w:asciiTheme="minorEastAsia" w:hAnsiTheme="minorEastAsia" w:hint="eastAsia"/>
          <w:sz w:val="24"/>
          <w:szCs w:val="24"/>
        </w:rPr>
        <w:t>施設の能力を上回る外力</w:t>
      </w:r>
      <w:r w:rsidR="004F4671">
        <w:rPr>
          <w:rFonts w:asciiTheme="minorEastAsia" w:hAnsiTheme="minorEastAsia" w:hint="eastAsia"/>
          <w:sz w:val="24"/>
          <w:szCs w:val="24"/>
        </w:rPr>
        <w:t>による水害の増加、</w:t>
      </w:r>
      <w:r w:rsidR="004F4671" w:rsidRPr="009C797F">
        <w:rPr>
          <w:rFonts w:asciiTheme="minorEastAsia" w:hAnsiTheme="minorEastAsia" w:hint="eastAsia"/>
          <w:sz w:val="24"/>
          <w:szCs w:val="24"/>
        </w:rPr>
        <w:t>発生頻度は低いが施設の能力を大幅に上回る極めて大規模な水害の発生</w:t>
      </w:r>
      <w:r w:rsidR="004F4671">
        <w:rPr>
          <w:rFonts w:asciiTheme="minorEastAsia" w:hAnsiTheme="minorEastAsia" w:hint="eastAsia"/>
          <w:sz w:val="24"/>
          <w:szCs w:val="24"/>
        </w:rPr>
        <w:t>、及び</w:t>
      </w:r>
      <w:r w:rsidR="004F4671" w:rsidRPr="004F065E">
        <w:rPr>
          <w:rFonts w:asciiTheme="minorEastAsia" w:hAnsiTheme="minorEastAsia" w:hint="eastAsia"/>
          <w:sz w:val="24"/>
          <w:szCs w:val="24"/>
        </w:rPr>
        <w:t>土砂災害の発生頻度の増加、突発的で局所的な大</w:t>
      </w:r>
      <w:r w:rsidR="004F4671">
        <w:rPr>
          <w:rFonts w:asciiTheme="minorEastAsia" w:hAnsiTheme="minorEastAsia" w:hint="eastAsia"/>
          <w:sz w:val="24"/>
          <w:szCs w:val="24"/>
        </w:rPr>
        <w:t>雨に伴う警戒避難のためのリードタイムが短い土砂災害の増加が懸念される。また、強い台風の増加等による</w:t>
      </w:r>
      <w:r w:rsidR="004F4671" w:rsidRPr="0078468E">
        <w:rPr>
          <w:rFonts w:asciiTheme="minorEastAsia" w:hAnsiTheme="minorEastAsia" w:hint="eastAsia"/>
          <w:sz w:val="24"/>
          <w:szCs w:val="24"/>
        </w:rPr>
        <w:t>高潮等の浸水による背後地の被害が懸念</w:t>
      </w:r>
      <w:r w:rsidR="004F4671">
        <w:rPr>
          <w:rFonts w:asciiTheme="minorEastAsia" w:hAnsiTheme="minorEastAsia" w:hint="eastAsia"/>
          <w:sz w:val="24"/>
          <w:szCs w:val="24"/>
        </w:rPr>
        <w:t>される。</w:t>
      </w:r>
    </w:p>
    <w:p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rsidR="00EF7941" w:rsidRPr="00EF7941" w:rsidRDefault="002E025F" w:rsidP="00E8276D">
      <w:pPr>
        <w:ind w:leftChars="200" w:left="420" w:firstLineChars="100" w:firstLine="240"/>
        <w:jc w:val="left"/>
        <w:rPr>
          <w:rFonts w:asciiTheme="minorEastAsia" w:hAnsiTheme="minorEastAsia"/>
          <w:color w:val="FF0000"/>
          <w:sz w:val="24"/>
          <w:szCs w:val="24"/>
        </w:rPr>
      </w:pPr>
      <w:r w:rsidRPr="000227E0">
        <w:rPr>
          <w:rFonts w:asciiTheme="minorEastAsia" w:hAnsiTheme="minorEastAsia" w:hint="eastAsia"/>
          <w:color w:val="000000" w:themeColor="text1"/>
          <w:sz w:val="24"/>
          <w:szCs w:val="24"/>
        </w:rPr>
        <w:t>自然災害・沿岸域の分野については、</w:t>
      </w:r>
      <w:r w:rsidR="000B3BA9" w:rsidRPr="000227E0">
        <w:rPr>
          <w:rFonts w:asciiTheme="minorEastAsia" w:hAnsiTheme="minorEastAsia" w:hint="eastAsia"/>
          <w:color w:val="000000" w:themeColor="text1"/>
          <w:sz w:val="24"/>
          <w:szCs w:val="24"/>
        </w:rPr>
        <w:t>府の地</w:t>
      </w:r>
      <w:r w:rsidR="000B3BA9" w:rsidRPr="001A1C8F">
        <w:rPr>
          <w:rFonts w:asciiTheme="minorEastAsia" w:hAnsiTheme="minorEastAsia" w:hint="eastAsia"/>
          <w:sz w:val="24"/>
          <w:szCs w:val="24"/>
        </w:rPr>
        <w:t>域並びに府民の生命、身体及び財産を災害から保護する</w:t>
      </w:r>
      <w:r>
        <w:rPr>
          <w:rFonts w:asciiTheme="minorEastAsia" w:hAnsiTheme="minorEastAsia" w:hint="eastAsia"/>
          <w:sz w:val="24"/>
          <w:szCs w:val="24"/>
        </w:rPr>
        <w:t>観点から</w:t>
      </w:r>
      <w:r w:rsidR="000B3BA9"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0B3BA9"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0B3BA9" w:rsidRPr="001A1C8F">
        <w:rPr>
          <w:rFonts w:asciiTheme="minorEastAsia" w:hAnsiTheme="minorEastAsia" w:hint="eastAsia"/>
          <w:sz w:val="24"/>
          <w:szCs w:val="24"/>
        </w:rPr>
        <w:t>。</w:t>
      </w:r>
    </w:p>
    <w:p w:rsidR="006318C7" w:rsidRPr="00E24E62" w:rsidRDefault="006318C7" w:rsidP="006318C7">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ア．水害</w:t>
      </w:r>
    </w:p>
    <w:p w:rsidR="006318C7" w:rsidRPr="00792E41" w:rsidRDefault="006318C7" w:rsidP="006318C7">
      <w:pPr>
        <w:pStyle w:val="a9"/>
        <w:numPr>
          <w:ilvl w:val="0"/>
          <w:numId w:val="12"/>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堤防や洪水調節施設等の整備、既存ストックの機能向上、及び「長寿命計画」に基づく適切な維持管理</w:t>
      </w:r>
    </w:p>
    <w:p w:rsidR="006318C7" w:rsidRPr="00792E41" w:rsidRDefault="006318C7" w:rsidP="006318C7">
      <w:pPr>
        <w:pStyle w:val="a9"/>
        <w:numPr>
          <w:ilvl w:val="0"/>
          <w:numId w:val="12"/>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水防体制の充実・強化、河川整備計画の点検・見直しの実施、及び災害リスク情報の掲示</w:t>
      </w:r>
    </w:p>
    <w:p w:rsidR="006318C7" w:rsidRPr="009979E8" w:rsidRDefault="006318C7" w:rsidP="006318C7">
      <w:pPr>
        <w:pStyle w:val="a9"/>
        <w:numPr>
          <w:ilvl w:val="0"/>
          <w:numId w:val="12"/>
        </w:numPr>
        <w:ind w:leftChars="0" w:left="913" w:hanging="284"/>
        <w:jc w:val="left"/>
        <w:rPr>
          <w:rFonts w:asciiTheme="minorEastAsia" w:hAnsiTheme="minorEastAsia"/>
          <w:sz w:val="24"/>
          <w:szCs w:val="24"/>
        </w:rPr>
      </w:pPr>
      <w:r w:rsidRPr="00792E41">
        <w:rPr>
          <w:rFonts w:asciiTheme="minorEastAsia" w:hAnsiTheme="minorEastAsia" w:hint="eastAsia"/>
          <w:i/>
          <w:sz w:val="24"/>
          <w:szCs w:val="24"/>
        </w:rPr>
        <w:t>各主体と連携した災害対応の体制等の整備等、「大阪府地域防災計画」に基づく水害対策</w:t>
      </w:r>
    </w:p>
    <w:p w:rsidR="006318C7" w:rsidRPr="00E24E62" w:rsidRDefault="006318C7" w:rsidP="006318C7">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イ．高潮・高波</w:t>
      </w:r>
    </w:p>
    <w:p w:rsidR="006318C7" w:rsidRPr="00792E41" w:rsidRDefault="008D64BF" w:rsidP="006318C7">
      <w:pPr>
        <w:pStyle w:val="a9"/>
        <w:numPr>
          <w:ilvl w:val="0"/>
          <w:numId w:val="18"/>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高潮等による災害時の対応など、ソフト面の対策強化</w:t>
      </w:r>
    </w:p>
    <w:p w:rsidR="006318C7" w:rsidRPr="00E24E62" w:rsidRDefault="006318C7" w:rsidP="00022179">
      <w:pPr>
        <w:ind w:firstLineChars="200" w:firstLine="480"/>
        <w:jc w:val="left"/>
        <w:rPr>
          <w:rFonts w:asciiTheme="minorEastAsia" w:hAnsiTheme="minorEastAsia"/>
          <w:i/>
          <w:sz w:val="24"/>
          <w:szCs w:val="24"/>
        </w:rPr>
      </w:pPr>
      <w:r w:rsidRPr="00E24E62">
        <w:rPr>
          <w:rFonts w:asciiTheme="minorEastAsia" w:hAnsiTheme="minorEastAsia" w:hint="eastAsia"/>
          <w:i/>
          <w:sz w:val="24"/>
          <w:szCs w:val="24"/>
        </w:rPr>
        <w:t>ウ．土砂災害等</w:t>
      </w:r>
    </w:p>
    <w:p w:rsidR="006318C7" w:rsidRPr="00792E41" w:rsidRDefault="006318C7" w:rsidP="006318C7">
      <w:pPr>
        <w:pStyle w:val="a9"/>
        <w:numPr>
          <w:ilvl w:val="0"/>
          <w:numId w:val="18"/>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土砂災害防止施設の整備や土砂災害警戒区域の指定等による警戒避難体制の強化</w:t>
      </w:r>
    </w:p>
    <w:p w:rsidR="006318C7" w:rsidRDefault="006318C7" w:rsidP="004F4671">
      <w:pPr>
        <w:ind w:left="720" w:hangingChars="300" w:hanging="720"/>
        <w:jc w:val="left"/>
        <w:rPr>
          <w:rFonts w:asciiTheme="minorEastAsia" w:hAnsiTheme="minorEastAsia"/>
          <w:sz w:val="24"/>
          <w:szCs w:val="24"/>
        </w:rPr>
      </w:pPr>
    </w:p>
    <w:p w:rsidR="004F4671" w:rsidRPr="00EB7E74" w:rsidRDefault="006318C7" w:rsidP="00EB7E74">
      <w:pPr>
        <w:pStyle w:val="3"/>
        <w:ind w:leftChars="0" w:left="630" w:hanging="630"/>
        <w:rPr>
          <w:sz w:val="24"/>
        </w:rPr>
      </w:pPr>
      <w:bookmarkStart w:id="32" w:name="_Toc475470929"/>
      <w:r w:rsidRPr="00EB7E74">
        <w:rPr>
          <w:rFonts w:hint="eastAsia"/>
          <w:sz w:val="24"/>
        </w:rPr>
        <w:t>（５）</w:t>
      </w:r>
      <w:r w:rsidR="004F4671" w:rsidRPr="00EB7E74">
        <w:rPr>
          <w:rFonts w:hint="eastAsia"/>
          <w:sz w:val="24"/>
        </w:rPr>
        <w:t>健康</w:t>
      </w:r>
      <w:bookmarkEnd w:id="32"/>
    </w:p>
    <w:p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rsidR="004F4671" w:rsidRPr="00967E49" w:rsidRDefault="00967E49" w:rsidP="00022179">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大阪府における2016年の</w:t>
      </w:r>
      <w:r w:rsidRPr="00937B2B">
        <w:rPr>
          <w:rFonts w:asciiTheme="minorEastAsia" w:hAnsiTheme="minorEastAsia" w:hint="eastAsia"/>
          <w:sz w:val="24"/>
          <w:szCs w:val="24"/>
        </w:rPr>
        <w:t>熱中症による救急搬送人員数は3,690</w:t>
      </w:r>
      <w:r>
        <w:rPr>
          <w:rFonts w:asciiTheme="minorEastAsia" w:hAnsiTheme="minorEastAsia" w:hint="eastAsia"/>
          <w:sz w:val="24"/>
          <w:szCs w:val="24"/>
        </w:rPr>
        <w:t>人で、全都道府県で１番多</w:t>
      </w:r>
      <w:r w:rsidR="003874BA">
        <w:rPr>
          <w:rFonts w:asciiTheme="minorEastAsia" w:hAnsiTheme="minorEastAsia" w:hint="eastAsia"/>
          <w:sz w:val="24"/>
          <w:szCs w:val="24"/>
        </w:rPr>
        <w:t>く、</w:t>
      </w:r>
      <w:r w:rsidR="003874BA" w:rsidRPr="003874BA">
        <w:rPr>
          <w:rFonts w:asciiTheme="minorEastAsia" w:hAnsiTheme="minorEastAsia" w:hint="eastAsia"/>
          <w:sz w:val="24"/>
          <w:szCs w:val="24"/>
        </w:rPr>
        <w:t>ヒートアイランド現象に伴う都市の気温の上昇が熱中症発症のおそれを高めている</w:t>
      </w:r>
      <w:r>
        <w:rPr>
          <w:rFonts w:asciiTheme="minorEastAsia" w:hAnsiTheme="minorEastAsia" w:hint="eastAsia"/>
          <w:sz w:val="24"/>
          <w:szCs w:val="24"/>
        </w:rPr>
        <w:t>。</w:t>
      </w:r>
      <w:r w:rsidR="004F4671">
        <w:rPr>
          <w:rFonts w:asciiTheme="minorEastAsia" w:hAnsiTheme="minorEastAsia" w:hint="eastAsia"/>
          <w:sz w:val="24"/>
          <w:szCs w:val="24"/>
        </w:rPr>
        <w:t>また</w:t>
      </w:r>
      <w:r>
        <w:rPr>
          <w:rFonts w:asciiTheme="minorEastAsia" w:hAnsiTheme="minorEastAsia" w:hint="eastAsia"/>
          <w:sz w:val="24"/>
          <w:szCs w:val="24"/>
        </w:rPr>
        <w:t>国の適応計画に</w:t>
      </w:r>
      <w:r w:rsidR="008163DD">
        <w:rPr>
          <w:rFonts w:asciiTheme="minorEastAsia" w:hAnsiTheme="minorEastAsia" w:hint="eastAsia"/>
          <w:sz w:val="24"/>
          <w:szCs w:val="24"/>
        </w:rPr>
        <w:t>よれば</w:t>
      </w:r>
      <w:r>
        <w:rPr>
          <w:rFonts w:asciiTheme="minorEastAsia" w:hAnsiTheme="minorEastAsia" w:hint="eastAsia"/>
          <w:sz w:val="24"/>
          <w:szCs w:val="24"/>
        </w:rPr>
        <w:t>、</w:t>
      </w:r>
      <w:r w:rsidR="004F4671" w:rsidRPr="00B01599">
        <w:rPr>
          <w:rFonts w:asciiTheme="minorEastAsia" w:hAnsiTheme="minorEastAsia" w:hint="eastAsia"/>
          <w:sz w:val="24"/>
          <w:szCs w:val="24"/>
        </w:rPr>
        <w:t>死亡リスクについて、夏季の熱波の頻度が増加し、死亡率や罹患率に関係する熱ストレスの発生が増加する可能性が予測される。</w:t>
      </w:r>
      <w:r w:rsidR="001659B0" w:rsidRPr="00AD4A93">
        <w:rPr>
          <w:rFonts w:asciiTheme="minorEastAsia" w:hAnsiTheme="minorEastAsia" w:hint="eastAsia"/>
          <w:sz w:val="24"/>
          <w:szCs w:val="24"/>
        </w:rPr>
        <w:t>また、感染症については、国の適応計画によれば、感染症を媒介する蚊によるデング熱等の感染症のリスクを増加させる可能性があると</w:t>
      </w:r>
      <w:r w:rsidR="00AD4A93">
        <w:rPr>
          <w:rFonts w:asciiTheme="minorEastAsia" w:hAnsiTheme="minorEastAsia" w:hint="eastAsia"/>
          <w:sz w:val="24"/>
          <w:szCs w:val="24"/>
        </w:rPr>
        <w:t>され</w:t>
      </w:r>
      <w:r w:rsidR="001659B0" w:rsidRPr="00AD4A93">
        <w:rPr>
          <w:rFonts w:asciiTheme="minorEastAsia" w:hAnsiTheme="minorEastAsia" w:hint="eastAsia"/>
          <w:sz w:val="24"/>
          <w:szCs w:val="24"/>
        </w:rPr>
        <w:t>ている。</w:t>
      </w:r>
    </w:p>
    <w:p w:rsidR="00E20421" w:rsidRPr="00337FE2" w:rsidRDefault="006318C7" w:rsidP="00337FE2">
      <w:pPr>
        <w:spacing w:beforeLines="50" w:before="180"/>
        <w:ind w:leftChars="100" w:left="690" w:hangingChars="200" w:hanging="480"/>
        <w:jc w:val="left"/>
        <w:rPr>
          <w:rFonts w:asciiTheme="minorEastAsia" w:hAnsiTheme="minorEastAsia"/>
          <w:sz w:val="24"/>
          <w:szCs w:val="24"/>
        </w:rPr>
      </w:pPr>
      <w:r w:rsidRPr="006318C7">
        <w:rPr>
          <w:rFonts w:asciiTheme="minorEastAsia" w:hAnsiTheme="minorEastAsia" w:hint="eastAsia"/>
          <w:sz w:val="24"/>
          <w:szCs w:val="24"/>
        </w:rPr>
        <w:t>②適応の方向性</w:t>
      </w:r>
    </w:p>
    <w:p w:rsidR="00337FE2" w:rsidRPr="00F96452" w:rsidRDefault="002E025F"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健康分野については、</w:t>
      </w:r>
      <w:r w:rsidR="00672961" w:rsidRPr="001A1C8F">
        <w:rPr>
          <w:rFonts w:asciiTheme="minorEastAsia" w:hAnsiTheme="minorEastAsia" w:hint="eastAsia"/>
          <w:sz w:val="24"/>
          <w:szCs w:val="24"/>
        </w:rPr>
        <w:t>熱中症</w:t>
      </w:r>
      <w:r w:rsidR="00AD4A93">
        <w:rPr>
          <w:rFonts w:asciiTheme="minorEastAsia" w:hAnsiTheme="minorEastAsia" w:hint="eastAsia"/>
          <w:sz w:val="24"/>
          <w:szCs w:val="24"/>
        </w:rPr>
        <w:t>等</w:t>
      </w:r>
      <w:r w:rsidR="003046A4" w:rsidRPr="001A1C8F">
        <w:rPr>
          <w:rFonts w:asciiTheme="minorEastAsia" w:hAnsiTheme="minorEastAsia" w:hint="eastAsia"/>
          <w:sz w:val="24"/>
          <w:szCs w:val="24"/>
        </w:rPr>
        <w:t>を</w:t>
      </w:r>
      <w:r w:rsidR="00672961" w:rsidRPr="001A1C8F">
        <w:rPr>
          <w:rFonts w:asciiTheme="minorEastAsia" w:hAnsiTheme="minorEastAsia" w:hint="eastAsia"/>
          <w:sz w:val="24"/>
          <w:szCs w:val="24"/>
        </w:rPr>
        <w:t>予防対処する</w:t>
      </w:r>
      <w:r w:rsidR="003C2CB6">
        <w:rPr>
          <w:rFonts w:asciiTheme="minorEastAsia" w:hAnsiTheme="minorEastAsia" w:hint="eastAsia"/>
          <w:sz w:val="24"/>
          <w:szCs w:val="24"/>
        </w:rPr>
        <w:t>観点から</w:t>
      </w:r>
      <w:r w:rsidR="00672961" w:rsidRPr="001A1C8F">
        <w:rPr>
          <w:rFonts w:asciiTheme="minorEastAsia" w:hAnsiTheme="minorEastAsia" w:hint="eastAsia"/>
          <w:sz w:val="24"/>
          <w:szCs w:val="24"/>
        </w:rPr>
        <w:t>、以下の方向性のもと</w:t>
      </w:r>
      <w:r w:rsidR="003C2CB6">
        <w:rPr>
          <w:rFonts w:asciiTheme="minorEastAsia" w:hAnsiTheme="minorEastAsia" w:hint="eastAsia"/>
          <w:sz w:val="24"/>
          <w:szCs w:val="24"/>
        </w:rPr>
        <w:t>「適応」を</w:t>
      </w:r>
      <w:r w:rsidR="00672961" w:rsidRPr="001A1C8F">
        <w:rPr>
          <w:rFonts w:asciiTheme="minorEastAsia" w:hAnsiTheme="minorEastAsia" w:hint="eastAsia"/>
          <w:sz w:val="24"/>
          <w:szCs w:val="24"/>
        </w:rPr>
        <w:t>進める</w:t>
      </w:r>
      <w:r w:rsidR="003C2CB6">
        <w:rPr>
          <w:rFonts w:asciiTheme="minorEastAsia" w:hAnsiTheme="minorEastAsia" w:hint="eastAsia"/>
          <w:sz w:val="24"/>
          <w:szCs w:val="24"/>
        </w:rPr>
        <w:t>ことが望ましい</w:t>
      </w:r>
      <w:r w:rsidR="00672961" w:rsidRPr="001A1C8F">
        <w:rPr>
          <w:rFonts w:asciiTheme="minorEastAsia" w:hAnsiTheme="minorEastAsia" w:hint="eastAsia"/>
          <w:sz w:val="24"/>
          <w:szCs w:val="24"/>
        </w:rPr>
        <w:t>。</w:t>
      </w:r>
    </w:p>
    <w:p w:rsidR="00337FE2" w:rsidRPr="00E24E62" w:rsidRDefault="00E6502C" w:rsidP="00337FE2">
      <w:pPr>
        <w:ind w:leftChars="200" w:left="660" w:hangingChars="100" w:hanging="240"/>
        <w:jc w:val="left"/>
        <w:rPr>
          <w:rFonts w:asciiTheme="minorEastAsia" w:hAnsiTheme="minorEastAsia"/>
          <w:i/>
          <w:sz w:val="24"/>
          <w:szCs w:val="24"/>
        </w:rPr>
      </w:pPr>
      <w:r w:rsidRPr="00E24E62">
        <w:rPr>
          <w:rFonts w:asciiTheme="minorEastAsia" w:hAnsiTheme="minorEastAsia" w:hint="eastAsia"/>
          <w:i/>
          <w:sz w:val="24"/>
          <w:szCs w:val="24"/>
        </w:rPr>
        <w:t>ア．熱中症</w:t>
      </w:r>
    </w:p>
    <w:p w:rsidR="006318C7" w:rsidRPr="00792E41" w:rsidRDefault="006318C7" w:rsidP="006318C7">
      <w:pPr>
        <w:pStyle w:val="a9"/>
        <w:numPr>
          <w:ilvl w:val="0"/>
          <w:numId w:val="18"/>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気象情報の提供や注意喚起、予防・対処法の普及啓発、発生状況等に係る情報提供等の適切な実施</w:t>
      </w:r>
    </w:p>
    <w:p w:rsidR="00E6502C" w:rsidRPr="00E24E62" w:rsidRDefault="00E6502C" w:rsidP="003C2CB6">
      <w:pPr>
        <w:ind w:leftChars="200" w:left="660" w:hangingChars="100" w:hanging="240"/>
        <w:jc w:val="left"/>
        <w:rPr>
          <w:rFonts w:asciiTheme="minorEastAsia" w:hAnsiTheme="minorEastAsia"/>
          <w:i/>
          <w:sz w:val="24"/>
          <w:szCs w:val="24"/>
        </w:rPr>
      </w:pPr>
      <w:r w:rsidRPr="00E24E62">
        <w:rPr>
          <w:rFonts w:asciiTheme="minorEastAsia" w:hAnsiTheme="minorEastAsia" w:hint="eastAsia"/>
          <w:i/>
          <w:sz w:val="24"/>
          <w:szCs w:val="24"/>
        </w:rPr>
        <w:t>イ．感染症</w:t>
      </w:r>
    </w:p>
    <w:p w:rsidR="002D36EE" w:rsidRPr="000227E0" w:rsidRDefault="006318C7" w:rsidP="00AD4A93">
      <w:pPr>
        <w:pStyle w:val="a9"/>
        <w:numPr>
          <w:ilvl w:val="0"/>
          <w:numId w:val="18"/>
        </w:numPr>
        <w:ind w:leftChars="0" w:left="913" w:hanging="284"/>
        <w:jc w:val="left"/>
        <w:rPr>
          <w:rFonts w:asciiTheme="minorEastAsia" w:hAnsiTheme="minorEastAsia"/>
          <w:i/>
          <w:color w:val="000000" w:themeColor="text1"/>
          <w:sz w:val="24"/>
          <w:szCs w:val="24"/>
        </w:rPr>
      </w:pPr>
      <w:r w:rsidRPr="000227E0">
        <w:rPr>
          <w:rFonts w:asciiTheme="minorEastAsia" w:hAnsiTheme="minorEastAsia" w:hint="eastAsia"/>
          <w:i/>
          <w:color w:val="000000" w:themeColor="text1"/>
          <w:sz w:val="24"/>
          <w:szCs w:val="24"/>
        </w:rPr>
        <w:t>（検討中）</w:t>
      </w:r>
    </w:p>
    <w:p w:rsidR="006318C7" w:rsidRPr="000227E0" w:rsidRDefault="006318C7" w:rsidP="00792E41">
      <w:pPr>
        <w:rPr>
          <w:color w:val="000000" w:themeColor="text1"/>
          <w:bdr w:val="single" w:sz="4" w:space="0" w:color="auto"/>
        </w:rPr>
      </w:pPr>
    </w:p>
    <w:p w:rsidR="00BB7A01" w:rsidRPr="000227E0" w:rsidRDefault="006318C7" w:rsidP="00EB7E74">
      <w:pPr>
        <w:pStyle w:val="3"/>
        <w:ind w:leftChars="0" w:left="630" w:hanging="630"/>
        <w:rPr>
          <w:color w:val="000000" w:themeColor="text1"/>
          <w:sz w:val="24"/>
        </w:rPr>
      </w:pPr>
      <w:bookmarkStart w:id="33" w:name="_Toc475470930"/>
      <w:r w:rsidRPr="000227E0">
        <w:rPr>
          <w:rFonts w:hint="eastAsia"/>
          <w:color w:val="000000" w:themeColor="text1"/>
          <w:sz w:val="24"/>
        </w:rPr>
        <w:t>（６）</w:t>
      </w:r>
      <w:r w:rsidR="004F4671" w:rsidRPr="000227E0">
        <w:rPr>
          <w:rFonts w:hint="eastAsia"/>
          <w:color w:val="000000" w:themeColor="text1"/>
          <w:sz w:val="24"/>
        </w:rPr>
        <w:t>産業・経済活動</w:t>
      </w:r>
      <w:bookmarkEnd w:id="33"/>
    </w:p>
    <w:p w:rsidR="006318C7" w:rsidRPr="000227E0" w:rsidRDefault="006318C7" w:rsidP="00022179">
      <w:pPr>
        <w:ind w:leftChars="100" w:left="690" w:hangingChars="200" w:hanging="480"/>
        <w:jc w:val="left"/>
        <w:rPr>
          <w:rFonts w:asciiTheme="minorEastAsia" w:hAnsiTheme="minorEastAsia"/>
          <w:color w:val="000000" w:themeColor="text1"/>
          <w:sz w:val="24"/>
          <w:szCs w:val="24"/>
        </w:rPr>
      </w:pPr>
      <w:r w:rsidRPr="000227E0">
        <w:rPr>
          <w:rFonts w:asciiTheme="minorEastAsia" w:hAnsiTheme="minorEastAsia" w:hint="eastAsia"/>
          <w:color w:val="000000" w:themeColor="text1"/>
          <w:sz w:val="24"/>
          <w:szCs w:val="24"/>
        </w:rPr>
        <w:t>①気候変動の影響</w:t>
      </w:r>
    </w:p>
    <w:p w:rsidR="004F4671" w:rsidRPr="000227E0" w:rsidRDefault="0033723A" w:rsidP="00022179">
      <w:pPr>
        <w:ind w:leftChars="200" w:left="420" w:firstLineChars="100" w:firstLine="240"/>
        <w:jc w:val="left"/>
        <w:rPr>
          <w:rFonts w:asciiTheme="minorEastAsia" w:hAnsiTheme="minorEastAsia"/>
          <w:color w:val="000000" w:themeColor="text1"/>
          <w:sz w:val="24"/>
          <w:szCs w:val="24"/>
        </w:rPr>
      </w:pPr>
      <w:r w:rsidRPr="000227E0">
        <w:rPr>
          <w:rFonts w:asciiTheme="minorEastAsia" w:hAnsiTheme="minorEastAsia" w:hint="eastAsia"/>
          <w:color w:val="000000" w:themeColor="text1"/>
          <w:sz w:val="24"/>
          <w:szCs w:val="24"/>
        </w:rPr>
        <w:t>国の適応計画によれば、海面上昇や極端現象の頻度や強度の増加による生産設備等への被害のおそれ、風水害による旅行者への影響などが懸念されている。</w:t>
      </w:r>
      <w:r w:rsidR="00AD4A93" w:rsidRPr="000227E0">
        <w:rPr>
          <w:rFonts w:asciiTheme="minorEastAsia" w:hAnsiTheme="minorEastAsia" w:hint="eastAsia"/>
          <w:color w:val="000000" w:themeColor="text1"/>
          <w:sz w:val="24"/>
          <w:szCs w:val="24"/>
        </w:rPr>
        <w:t>また、将来の気候変動に伴う電力需要の増加のおそれにも留意が必要である。</w:t>
      </w:r>
    </w:p>
    <w:p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rsidR="0033723A" w:rsidRPr="00E8276D" w:rsidRDefault="0033723A" w:rsidP="00E8276D">
      <w:pPr>
        <w:ind w:leftChars="200" w:left="420" w:firstLineChars="100" w:firstLine="240"/>
        <w:jc w:val="left"/>
        <w:rPr>
          <w:rFonts w:asciiTheme="minorEastAsia" w:hAnsiTheme="minorEastAsia"/>
          <w:color w:val="FF0000"/>
          <w:sz w:val="24"/>
          <w:szCs w:val="24"/>
        </w:rPr>
      </w:pPr>
      <w:r>
        <w:rPr>
          <w:rFonts w:asciiTheme="minorEastAsia" w:hAnsiTheme="minorEastAsia" w:hint="eastAsia"/>
          <w:sz w:val="24"/>
          <w:szCs w:val="24"/>
        </w:rPr>
        <w:t>産業・経済活動</w:t>
      </w:r>
      <w:r w:rsidRPr="00E8276D">
        <w:rPr>
          <w:rFonts w:asciiTheme="minorEastAsia" w:hAnsiTheme="minorEastAsia" w:hint="eastAsia"/>
          <w:sz w:val="24"/>
          <w:szCs w:val="24"/>
        </w:rPr>
        <w:t>分野については、</w:t>
      </w:r>
      <w:r w:rsidR="00CA7F7D">
        <w:rPr>
          <w:rFonts w:asciiTheme="minorEastAsia" w:hAnsiTheme="minorEastAsia" w:hint="eastAsia"/>
          <w:sz w:val="24"/>
          <w:szCs w:val="24"/>
        </w:rPr>
        <w:t>全国シェアの高い経済活動への影響を抑える観点から</w:t>
      </w:r>
      <w:r w:rsidRPr="00E8276D">
        <w:rPr>
          <w:rFonts w:asciiTheme="minorEastAsia" w:hAnsiTheme="minorEastAsia" w:hint="eastAsia"/>
          <w:sz w:val="24"/>
          <w:szCs w:val="24"/>
        </w:rPr>
        <w:t>、以下の方向性のもと</w:t>
      </w:r>
      <w:r>
        <w:rPr>
          <w:rFonts w:asciiTheme="minorEastAsia" w:hAnsiTheme="minorEastAsia" w:hint="eastAsia"/>
          <w:sz w:val="24"/>
          <w:szCs w:val="24"/>
        </w:rPr>
        <w:t>「適応」を</w:t>
      </w:r>
      <w:r w:rsidRPr="00E8276D">
        <w:rPr>
          <w:rFonts w:asciiTheme="minorEastAsia" w:hAnsiTheme="minorEastAsia" w:hint="eastAsia"/>
          <w:sz w:val="24"/>
          <w:szCs w:val="24"/>
        </w:rPr>
        <w:t>進める</w:t>
      </w:r>
      <w:r>
        <w:rPr>
          <w:rFonts w:asciiTheme="minorEastAsia" w:hAnsiTheme="minorEastAsia" w:hint="eastAsia"/>
          <w:sz w:val="24"/>
          <w:szCs w:val="24"/>
        </w:rPr>
        <w:t>ことが望ましい</w:t>
      </w:r>
      <w:r w:rsidRPr="00E8276D">
        <w:rPr>
          <w:rFonts w:asciiTheme="minorEastAsia" w:hAnsiTheme="minorEastAsia" w:hint="eastAsia"/>
          <w:sz w:val="24"/>
          <w:szCs w:val="24"/>
        </w:rPr>
        <w:t>。</w:t>
      </w:r>
    </w:p>
    <w:p w:rsidR="00912C16" w:rsidRPr="000227E0" w:rsidRDefault="00CA7F7D" w:rsidP="002052D1">
      <w:pPr>
        <w:pStyle w:val="a9"/>
        <w:numPr>
          <w:ilvl w:val="0"/>
          <w:numId w:val="19"/>
        </w:numPr>
        <w:ind w:leftChars="0" w:left="913" w:hanging="284"/>
        <w:jc w:val="left"/>
        <w:rPr>
          <w:rFonts w:asciiTheme="minorEastAsia" w:hAnsiTheme="minorEastAsia"/>
          <w:i/>
          <w:color w:val="000000" w:themeColor="text1"/>
          <w:sz w:val="24"/>
          <w:szCs w:val="24"/>
        </w:rPr>
      </w:pPr>
      <w:r w:rsidRPr="000227E0">
        <w:rPr>
          <w:rFonts w:asciiTheme="minorEastAsia" w:hAnsiTheme="minorEastAsia" w:hint="eastAsia"/>
          <w:i/>
          <w:color w:val="000000" w:themeColor="text1"/>
          <w:sz w:val="24"/>
          <w:szCs w:val="24"/>
        </w:rPr>
        <w:t>災害時を含めた電力供給の安定化</w:t>
      </w:r>
    </w:p>
    <w:p w:rsidR="002052D1" w:rsidRPr="000227E0" w:rsidRDefault="00912C16" w:rsidP="002052D1">
      <w:pPr>
        <w:pStyle w:val="a9"/>
        <w:numPr>
          <w:ilvl w:val="0"/>
          <w:numId w:val="19"/>
        </w:numPr>
        <w:ind w:leftChars="0" w:left="913" w:hanging="284"/>
        <w:jc w:val="left"/>
        <w:rPr>
          <w:rFonts w:asciiTheme="minorEastAsia" w:hAnsiTheme="minorEastAsia"/>
          <w:color w:val="000000" w:themeColor="text1"/>
          <w:sz w:val="24"/>
          <w:szCs w:val="24"/>
        </w:rPr>
      </w:pPr>
      <w:r w:rsidRPr="000227E0">
        <w:rPr>
          <w:rFonts w:asciiTheme="minorEastAsia" w:hAnsiTheme="minorEastAsia" w:hint="eastAsia"/>
          <w:i/>
          <w:color w:val="000000" w:themeColor="text1"/>
          <w:sz w:val="24"/>
          <w:szCs w:val="24"/>
        </w:rPr>
        <w:t>旅行者の安全確保</w:t>
      </w:r>
    </w:p>
    <w:p w:rsidR="002052D1" w:rsidRPr="002052D1" w:rsidRDefault="002052D1" w:rsidP="002052D1">
      <w:pPr>
        <w:jc w:val="left"/>
        <w:rPr>
          <w:rFonts w:asciiTheme="minorEastAsia" w:hAnsiTheme="minorEastAsia"/>
          <w:sz w:val="24"/>
          <w:szCs w:val="24"/>
        </w:rPr>
      </w:pPr>
    </w:p>
    <w:p w:rsidR="004F4671" w:rsidRPr="00EB7E74" w:rsidRDefault="006318C7" w:rsidP="00EB7E74">
      <w:pPr>
        <w:pStyle w:val="3"/>
        <w:ind w:leftChars="0" w:left="630" w:hanging="630"/>
        <w:rPr>
          <w:sz w:val="24"/>
        </w:rPr>
      </w:pPr>
      <w:bookmarkStart w:id="34" w:name="_Toc475470931"/>
      <w:r w:rsidRPr="00EB7E74">
        <w:rPr>
          <w:rFonts w:hint="eastAsia"/>
          <w:sz w:val="24"/>
        </w:rPr>
        <w:t>（７）</w:t>
      </w:r>
      <w:r w:rsidR="004F4671" w:rsidRPr="00EB7E74">
        <w:rPr>
          <w:rFonts w:hint="eastAsia"/>
          <w:sz w:val="24"/>
        </w:rPr>
        <w:t>府民生活・都市生活</w:t>
      </w:r>
      <w:bookmarkEnd w:id="34"/>
    </w:p>
    <w:p w:rsidR="006318C7" w:rsidRDefault="006318C7" w:rsidP="00022179">
      <w:pPr>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①気候変動の影響</w:t>
      </w:r>
    </w:p>
    <w:p w:rsidR="004F4671" w:rsidRPr="00022179" w:rsidRDefault="00455B81" w:rsidP="00022179">
      <w:pPr>
        <w:ind w:leftChars="200" w:left="420" w:firstLineChars="100" w:firstLine="240"/>
        <w:jc w:val="left"/>
        <w:rPr>
          <w:rFonts w:asciiTheme="minorEastAsia" w:hAnsiTheme="minorEastAsia"/>
          <w:sz w:val="24"/>
          <w:szCs w:val="24"/>
        </w:rPr>
      </w:pPr>
      <w:r w:rsidRPr="00022179">
        <w:rPr>
          <w:rFonts w:asciiTheme="minorEastAsia" w:hAnsiTheme="minorEastAsia" w:hint="eastAsia"/>
          <w:sz w:val="24"/>
          <w:szCs w:val="24"/>
        </w:rPr>
        <w:t>大阪都心部の年間の平均気温は、20世紀の100年間で</w:t>
      </w:r>
      <w:r w:rsidR="00642568">
        <w:rPr>
          <w:rFonts w:asciiTheme="minorEastAsia" w:hAnsiTheme="minorEastAsia" w:hint="eastAsia"/>
          <w:sz w:val="24"/>
          <w:szCs w:val="24"/>
        </w:rPr>
        <w:t>約</w:t>
      </w:r>
      <w:r w:rsidR="002D36EE">
        <w:rPr>
          <w:rFonts w:asciiTheme="minorEastAsia" w:hAnsiTheme="minorEastAsia" w:hint="eastAsia"/>
          <w:sz w:val="24"/>
          <w:szCs w:val="24"/>
        </w:rPr>
        <w:t>1.85</w:t>
      </w:r>
      <w:r w:rsidRPr="00022179">
        <w:rPr>
          <w:rFonts w:asciiTheme="minorEastAsia" w:hAnsiTheme="minorEastAsia" w:hint="eastAsia"/>
          <w:sz w:val="24"/>
          <w:szCs w:val="24"/>
        </w:rPr>
        <w:t>℃上昇しており、全国平均の</w:t>
      </w:r>
      <w:r w:rsidR="002D36EE">
        <w:rPr>
          <w:rFonts w:asciiTheme="minorEastAsia" w:hAnsiTheme="minorEastAsia" w:hint="eastAsia"/>
          <w:sz w:val="24"/>
          <w:szCs w:val="24"/>
        </w:rPr>
        <w:t>約0.95</w:t>
      </w:r>
      <w:r w:rsidRPr="00022179">
        <w:rPr>
          <w:rFonts w:asciiTheme="minorEastAsia" w:hAnsiTheme="minorEastAsia" w:hint="eastAsia"/>
          <w:sz w:val="24"/>
          <w:szCs w:val="24"/>
        </w:rPr>
        <w:t>℃を上回る速さで気温の上昇が進行しており、都市化に伴うヒートアイランド現象が生じて</w:t>
      </w:r>
      <w:r w:rsidR="00913B19" w:rsidRPr="00022179">
        <w:rPr>
          <w:rFonts w:asciiTheme="minorEastAsia" w:hAnsiTheme="minorEastAsia" w:hint="eastAsia"/>
          <w:sz w:val="24"/>
          <w:szCs w:val="24"/>
        </w:rPr>
        <w:t>おり、熱中症リスクの増大や快適性の損失など、都市生活に大きな影響を及ぼしている</w:t>
      </w:r>
      <w:r w:rsidRPr="00022179">
        <w:rPr>
          <w:rFonts w:asciiTheme="minorEastAsia" w:hAnsiTheme="minorEastAsia" w:hint="eastAsia"/>
          <w:sz w:val="24"/>
          <w:szCs w:val="24"/>
        </w:rPr>
        <w:t>。</w:t>
      </w:r>
      <w:r w:rsidR="00913B19" w:rsidRPr="00022179">
        <w:rPr>
          <w:rFonts w:asciiTheme="minorEastAsia" w:hAnsiTheme="minorEastAsia" w:hint="eastAsia"/>
          <w:sz w:val="24"/>
          <w:szCs w:val="24"/>
        </w:rPr>
        <w:t>また</w:t>
      </w:r>
      <w:r w:rsidR="00967E49" w:rsidRPr="00022179">
        <w:rPr>
          <w:rFonts w:asciiTheme="minorEastAsia" w:hAnsiTheme="minorEastAsia" w:hint="eastAsia"/>
          <w:sz w:val="24"/>
          <w:szCs w:val="24"/>
        </w:rPr>
        <w:t>国の適応計画によると、</w:t>
      </w:r>
      <w:r w:rsidR="004F4671" w:rsidRPr="00022179">
        <w:rPr>
          <w:rFonts w:asciiTheme="minorEastAsia" w:hAnsiTheme="minorEastAsia" w:hint="eastAsia"/>
          <w:sz w:val="24"/>
          <w:szCs w:val="24"/>
        </w:rPr>
        <w:t>気候変動による短時間強雨や渇水の頻度の増加、強い台風の増加等が進めば、インフラ・ライフライン等に影響が及ぶことが懸念されている。</w:t>
      </w:r>
    </w:p>
    <w:p w:rsidR="006318C7" w:rsidRDefault="006318C7" w:rsidP="00022179">
      <w:pPr>
        <w:spacing w:beforeLines="50" w:before="180"/>
        <w:ind w:leftChars="100" w:left="690" w:hangingChars="200" w:hanging="480"/>
        <w:jc w:val="left"/>
        <w:rPr>
          <w:rFonts w:asciiTheme="minorEastAsia" w:hAnsiTheme="minorEastAsia"/>
          <w:sz w:val="24"/>
          <w:szCs w:val="24"/>
        </w:rPr>
      </w:pPr>
      <w:r>
        <w:rPr>
          <w:rFonts w:asciiTheme="minorEastAsia" w:hAnsiTheme="minorEastAsia" w:hint="eastAsia"/>
          <w:sz w:val="24"/>
          <w:szCs w:val="24"/>
        </w:rPr>
        <w:t>②適応の方向性</w:t>
      </w:r>
    </w:p>
    <w:p w:rsidR="006318C7" w:rsidRPr="001A1C8F" w:rsidRDefault="0033723A" w:rsidP="006111FA">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府民生活・都市生活の分野については、</w:t>
      </w:r>
      <w:r w:rsidR="00026E53" w:rsidRPr="001A1C8F">
        <w:rPr>
          <w:rFonts w:asciiTheme="minorEastAsia" w:hAnsiTheme="minorEastAsia" w:hint="eastAsia"/>
          <w:sz w:val="24"/>
          <w:szCs w:val="24"/>
        </w:rPr>
        <w:t>ヒートアイランド現象を緩和する都市形態</w:t>
      </w:r>
      <w:r w:rsidR="00400DDE" w:rsidRPr="001A1C8F">
        <w:rPr>
          <w:rFonts w:asciiTheme="minorEastAsia" w:hAnsiTheme="minorEastAsia" w:hint="eastAsia"/>
          <w:sz w:val="24"/>
          <w:szCs w:val="24"/>
        </w:rPr>
        <w:t>の改善</w:t>
      </w:r>
      <w:r w:rsidR="00026E53" w:rsidRPr="001A1C8F">
        <w:rPr>
          <w:rFonts w:asciiTheme="minorEastAsia" w:hAnsiTheme="minorEastAsia" w:hint="eastAsia"/>
          <w:sz w:val="24"/>
          <w:szCs w:val="24"/>
        </w:rPr>
        <w:t>、</w:t>
      </w:r>
      <w:r w:rsidR="00400DDE" w:rsidRPr="001A1C8F">
        <w:rPr>
          <w:rFonts w:asciiTheme="minorEastAsia" w:hAnsiTheme="minorEastAsia" w:hint="eastAsia"/>
          <w:sz w:val="24"/>
          <w:szCs w:val="24"/>
        </w:rPr>
        <w:t>災害発生時の輸送手段を確保するため、</w:t>
      </w:r>
      <w:r w:rsidR="00B6168F" w:rsidRPr="001A1C8F">
        <w:rPr>
          <w:rFonts w:asciiTheme="minorEastAsia" w:hAnsiTheme="minorEastAsia" w:hint="eastAsia"/>
          <w:sz w:val="24"/>
          <w:szCs w:val="24"/>
        </w:rPr>
        <w:t>以下の方向性のもと</w:t>
      </w:r>
      <w:r>
        <w:rPr>
          <w:rFonts w:asciiTheme="minorEastAsia" w:hAnsiTheme="minorEastAsia" w:hint="eastAsia"/>
          <w:sz w:val="24"/>
          <w:szCs w:val="24"/>
        </w:rPr>
        <w:t>「適応」を</w:t>
      </w:r>
      <w:r w:rsidR="00B6168F" w:rsidRPr="001A1C8F">
        <w:rPr>
          <w:rFonts w:asciiTheme="minorEastAsia" w:hAnsiTheme="minorEastAsia" w:hint="eastAsia"/>
          <w:sz w:val="24"/>
          <w:szCs w:val="24"/>
        </w:rPr>
        <w:t>進める</w:t>
      </w:r>
      <w:r>
        <w:rPr>
          <w:rFonts w:asciiTheme="minorEastAsia" w:hAnsiTheme="minorEastAsia" w:hint="eastAsia"/>
          <w:sz w:val="24"/>
          <w:szCs w:val="24"/>
        </w:rPr>
        <w:t>ことが望ましい</w:t>
      </w:r>
      <w:r w:rsidR="00B6168F" w:rsidRPr="001A1C8F">
        <w:rPr>
          <w:rFonts w:asciiTheme="minorEastAsia" w:hAnsiTheme="minorEastAsia" w:hint="eastAsia"/>
          <w:sz w:val="24"/>
          <w:szCs w:val="24"/>
        </w:rPr>
        <w:t>。</w:t>
      </w:r>
    </w:p>
    <w:p w:rsidR="006318C7" w:rsidRPr="00792E41" w:rsidRDefault="006318C7" w:rsidP="006318C7">
      <w:pPr>
        <w:pStyle w:val="a9"/>
        <w:numPr>
          <w:ilvl w:val="0"/>
          <w:numId w:val="21"/>
        </w:numPr>
        <w:ind w:leftChars="0" w:left="913" w:hanging="284"/>
        <w:jc w:val="left"/>
        <w:rPr>
          <w:rFonts w:asciiTheme="minorEastAsia" w:hAnsiTheme="minorEastAsia"/>
          <w:i/>
          <w:sz w:val="24"/>
          <w:szCs w:val="24"/>
        </w:rPr>
      </w:pPr>
      <w:r w:rsidRPr="00792E41">
        <w:rPr>
          <w:rFonts w:asciiTheme="minorEastAsia" w:hAnsiTheme="minorEastAsia" w:hint="eastAsia"/>
          <w:i/>
          <w:sz w:val="24"/>
          <w:szCs w:val="24"/>
        </w:rPr>
        <w:t>都市公園の整備や街路樹の維持管理、及びみどりの風促進区域における緑化の推進等、「おおさかヒートアイランド対策推進計画」に基づくヒートアイランド対策の実施</w:t>
      </w:r>
    </w:p>
    <w:p w:rsidR="00580E0F" w:rsidRPr="001C67BF" w:rsidRDefault="009B57BB" w:rsidP="001C67BF">
      <w:pPr>
        <w:pStyle w:val="a9"/>
        <w:numPr>
          <w:ilvl w:val="0"/>
          <w:numId w:val="21"/>
        </w:numPr>
        <w:ind w:leftChars="0" w:left="913" w:hanging="284"/>
        <w:jc w:val="left"/>
        <w:rPr>
          <w:rFonts w:asciiTheme="minorEastAsia" w:hAnsiTheme="minorEastAsia"/>
          <w:sz w:val="24"/>
          <w:szCs w:val="24"/>
        </w:rPr>
      </w:pPr>
      <w:r w:rsidRPr="00792E41">
        <w:rPr>
          <w:rFonts w:asciiTheme="minorEastAsia" w:hAnsiTheme="minorEastAsia" w:hint="eastAsia"/>
          <w:i/>
          <w:sz w:val="24"/>
          <w:szCs w:val="24"/>
        </w:rPr>
        <w:t>事業継続計画（</w:t>
      </w:r>
      <w:r w:rsidRPr="00792E41">
        <w:rPr>
          <w:rFonts w:asciiTheme="minorEastAsia" w:hAnsiTheme="minorEastAsia"/>
          <w:i/>
          <w:sz w:val="24"/>
          <w:szCs w:val="24"/>
        </w:rPr>
        <w:t>BCP）の普及啓発、鉄道業者への浸水対策の支援、安全性の高い道路網の整備</w:t>
      </w:r>
    </w:p>
    <w:p w:rsidR="0042565D" w:rsidRDefault="0042565D">
      <w:pPr>
        <w:widowControl/>
        <w:jc w:val="left"/>
        <w:rPr>
          <w:rFonts w:asciiTheme="minorEastAsia" w:hAnsiTheme="minorEastAsia"/>
          <w:b/>
          <w:sz w:val="24"/>
          <w:szCs w:val="24"/>
        </w:rPr>
      </w:pPr>
      <w:r>
        <w:rPr>
          <w:rFonts w:asciiTheme="minorEastAsia" w:hAnsiTheme="minorEastAsia"/>
          <w:b/>
          <w:sz w:val="24"/>
          <w:szCs w:val="24"/>
        </w:rPr>
        <w:br w:type="page"/>
      </w:r>
    </w:p>
    <w:p w:rsidR="0042565D" w:rsidRPr="00D332AB" w:rsidRDefault="00E812B0" w:rsidP="00D332AB">
      <w:pPr>
        <w:pStyle w:val="2"/>
        <w:rPr>
          <w:sz w:val="24"/>
        </w:rPr>
      </w:pPr>
      <w:bookmarkStart w:id="35" w:name="_Toc475470932"/>
      <w:r w:rsidRPr="00D332AB">
        <w:rPr>
          <w:rFonts w:hint="eastAsia"/>
          <w:sz w:val="24"/>
        </w:rPr>
        <w:t>３</w:t>
      </w:r>
      <w:r w:rsidR="0042565D" w:rsidRPr="00D332AB">
        <w:rPr>
          <w:rFonts w:hint="eastAsia"/>
          <w:sz w:val="24"/>
        </w:rPr>
        <w:t xml:space="preserve">　適応の推進</w:t>
      </w:r>
      <w:r w:rsidR="006D3E6A">
        <w:rPr>
          <w:rFonts w:hint="eastAsia"/>
          <w:sz w:val="24"/>
        </w:rPr>
        <w:t>にあたっての考え方</w:t>
      </w:r>
      <w:bookmarkEnd w:id="35"/>
    </w:p>
    <w:p w:rsidR="005171E5" w:rsidRPr="00CD7907" w:rsidRDefault="007839B7" w:rsidP="00CD7907">
      <w:pPr>
        <w:pStyle w:val="3"/>
        <w:ind w:leftChars="0" w:left="0"/>
        <w:rPr>
          <w:sz w:val="24"/>
        </w:rPr>
      </w:pPr>
      <w:bookmarkStart w:id="36" w:name="_Toc475470933"/>
      <w:r w:rsidRPr="00CD7907">
        <w:rPr>
          <w:rFonts w:hint="eastAsia"/>
          <w:sz w:val="24"/>
        </w:rPr>
        <w:t>（１）</w:t>
      </w:r>
      <w:r w:rsidR="006D3E6A">
        <w:rPr>
          <w:rFonts w:hint="eastAsia"/>
          <w:sz w:val="24"/>
        </w:rPr>
        <w:t>適応の順応的な推進</w:t>
      </w:r>
      <w:bookmarkEnd w:id="36"/>
    </w:p>
    <w:p w:rsidR="00642568" w:rsidRDefault="007839B7" w:rsidP="000C5A40">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IPCC第５次評価報告書</w:t>
      </w:r>
      <w:r w:rsidR="006D3E6A">
        <w:rPr>
          <w:rFonts w:asciiTheme="minorEastAsia" w:hAnsiTheme="minorEastAsia" w:hint="eastAsia"/>
          <w:sz w:val="24"/>
          <w:szCs w:val="24"/>
        </w:rPr>
        <w:t>で</w:t>
      </w:r>
      <w:r>
        <w:rPr>
          <w:rFonts w:asciiTheme="minorEastAsia" w:hAnsiTheme="minorEastAsia" w:hint="eastAsia"/>
          <w:sz w:val="24"/>
          <w:szCs w:val="24"/>
        </w:rPr>
        <w:t>は、「気候に関連するリスクへの対応には、気候変動の影響の深刻度や時期が引き続き不確実であり適応の有効性に限界があるなか、変化する世界において意思決定を行うことを伴う」ことから、適応については反復的なリスクマネジメントの枠組みが有効であると</w:t>
      </w:r>
      <w:r w:rsidR="006D3E6A">
        <w:rPr>
          <w:rFonts w:asciiTheme="minorEastAsia" w:hAnsiTheme="minorEastAsia" w:hint="eastAsia"/>
          <w:sz w:val="24"/>
          <w:szCs w:val="24"/>
        </w:rPr>
        <w:t>し</w:t>
      </w:r>
      <w:r>
        <w:rPr>
          <w:rFonts w:asciiTheme="minorEastAsia" w:hAnsiTheme="minorEastAsia" w:hint="eastAsia"/>
          <w:sz w:val="24"/>
          <w:szCs w:val="24"/>
        </w:rPr>
        <w:t>ている。わが国においても、気候変動による影響に関する科学的知見の収集・影響評価が進められて</w:t>
      </w:r>
      <w:r w:rsidR="006D3E6A">
        <w:rPr>
          <w:rFonts w:asciiTheme="minorEastAsia" w:hAnsiTheme="minorEastAsia" w:hint="eastAsia"/>
          <w:sz w:val="24"/>
          <w:szCs w:val="24"/>
        </w:rPr>
        <w:t>いるところであ</w:t>
      </w:r>
      <w:r w:rsidR="00642568">
        <w:rPr>
          <w:rFonts w:asciiTheme="minorEastAsia" w:hAnsiTheme="minorEastAsia" w:hint="eastAsia"/>
          <w:sz w:val="24"/>
          <w:szCs w:val="24"/>
        </w:rPr>
        <w:t>る。</w:t>
      </w:r>
    </w:p>
    <w:p w:rsidR="006D3E6A" w:rsidRDefault="006D3E6A" w:rsidP="000C5A40">
      <w:pPr>
        <w:ind w:leftChars="200" w:left="420" w:firstLineChars="100" w:firstLine="240"/>
        <w:jc w:val="left"/>
        <w:rPr>
          <w:rFonts w:asciiTheme="minorEastAsia" w:hAnsiTheme="minorEastAsia"/>
          <w:sz w:val="24"/>
          <w:szCs w:val="24"/>
        </w:rPr>
      </w:pPr>
      <w:r w:rsidRPr="00D332AB">
        <w:rPr>
          <w:rFonts w:asciiTheme="minorEastAsia" w:hAnsiTheme="minorEastAsia" w:hint="eastAsia"/>
          <w:sz w:val="24"/>
          <w:szCs w:val="24"/>
        </w:rPr>
        <w:t>不確実性を</w:t>
      </w:r>
      <w:r>
        <w:rPr>
          <w:rFonts w:asciiTheme="minorEastAsia" w:hAnsiTheme="minorEastAsia" w:hint="eastAsia"/>
          <w:sz w:val="24"/>
          <w:szCs w:val="24"/>
        </w:rPr>
        <w:t>伴う気候変動の影響に対する適応を</w:t>
      </w:r>
      <w:r w:rsidR="00642568">
        <w:rPr>
          <w:rFonts w:asciiTheme="minorEastAsia" w:hAnsiTheme="minorEastAsia" w:hint="eastAsia"/>
          <w:sz w:val="24"/>
          <w:szCs w:val="24"/>
        </w:rPr>
        <w:t>、手戻りを最小限にし、</w:t>
      </w:r>
      <w:r>
        <w:rPr>
          <w:rFonts w:asciiTheme="minorEastAsia" w:hAnsiTheme="minorEastAsia" w:hint="eastAsia"/>
          <w:sz w:val="24"/>
          <w:szCs w:val="24"/>
        </w:rPr>
        <w:t>適切に行うため、</w:t>
      </w:r>
      <w:r w:rsidR="007D3C32">
        <w:rPr>
          <w:rFonts w:asciiTheme="minorEastAsia" w:hAnsiTheme="minorEastAsia" w:hint="eastAsia"/>
          <w:sz w:val="24"/>
          <w:szCs w:val="24"/>
        </w:rPr>
        <w:t>最新の</w:t>
      </w:r>
      <w:r>
        <w:rPr>
          <w:rFonts w:asciiTheme="minorEastAsia" w:hAnsiTheme="minorEastAsia" w:hint="eastAsia"/>
          <w:sz w:val="24"/>
          <w:szCs w:val="24"/>
        </w:rPr>
        <w:t>科学的知見</w:t>
      </w:r>
      <w:r w:rsidR="007D3C32">
        <w:rPr>
          <w:rFonts w:asciiTheme="minorEastAsia" w:hAnsiTheme="minorEastAsia" w:hint="eastAsia"/>
          <w:sz w:val="24"/>
          <w:szCs w:val="24"/>
        </w:rPr>
        <w:t>を踏まえ、</w:t>
      </w:r>
      <w:r>
        <w:rPr>
          <w:rFonts w:asciiTheme="minorEastAsia" w:hAnsiTheme="minorEastAsia" w:hint="eastAsia"/>
          <w:sz w:val="24"/>
          <w:szCs w:val="24"/>
        </w:rPr>
        <w:t>環境の変化に応じて対策を変化させていく順応的なアプローチにより柔軟に取組みを推進</w:t>
      </w:r>
      <w:r w:rsidR="007D3C32">
        <w:rPr>
          <w:rFonts w:asciiTheme="minorEastAsia" w:hAnsiTheme="minorEastAsia" w:hint="eastAsia"/>
          <w:sz w:val="24"/>
          <w:szCs w:val="24"/>
        </w:rPr>
        <w:t>していく</w:t>
      </w:r>
      <w:r w:rsidR="00642568">
        <w:rPr>
          <w:rFonts w:asciiTheme="minorEastAsia" w:hAnsiTheme="minorEastAsia" w:hint="eastAsia"/>
          <w:sz w:val="24"/>
          <w:szCs w:val="24"/>
        </w:rPr>
        <w:t>ことが重要である</w:t>
      </w:r>
      <w:r>
        <w:rPr>
          <w:rFonts w:asciiTheme="minorEastAsia" w:hAnsiTheme="minorEastAsia" w:hint="eastAsia"/>
          <w:sz w:val="24"/>
          <w:szCs w:val="24"/>
        </w:rPr>
        <w:t>。</w:t>
      </w:r>
    </w:p>
    <w:p w:rsidR="00642568" w:rsidRDefault="00642568" w:rsidP="000C5A40">
      <w:pPr>
        <w:jc w:val="left"/>
        <w:rPr>
          <w:rFonts w:asciiTheme="minorEastAsia" w:hAnsiTheme="minorEastAsia"/>
          <w:sz w:val="24"/>
          <w:szCs w:val="24"/>
        </w:rPr>
      </w:pPr>
    </w:p>
    <w:p w:rsidR="007D3C32" w:rsidRPr="000C5A40" w:rsidRDefault="00642568" w:rsidP="000C5A40">
      <w:pPr>
        <w:pStyle w:val="3"/>
        <w:ind w:leftChars="0" w:left="0"/>
        <w:rPr>
          <w:sz w:val="24"/>
          <w:szCs w:val="24"/>
        </w:rPr>
      </w:pPr>
      <w:bookmarkStart w:id="37" w:name="_Toc475470934"/>
      <w:r w:rsidRPr="000C5A40">
        <w:rPr>
          <w:rFonts w:hint="eastAsia"/>
          <w:sz w:val="24"/>
          <w:szCs w:val="24"/>
        </w:rPr>
        <w:t>（２）</w:t>
      </w:r>
      <w:r w:rsidR="007D3C32">
        <w:rPr>
          <w:rFonts w:hint="eastAsia"/>
          <w:sz w:val="24"/>
          <w:szCs w:val="24"/>
        </w:rPr>
        <w:t>科学的知見の</w:t>
      </w:r>
      <w:r w:rsidR="000C5A40">
        <w:rPr>
          <w:rFonts w:hint="eastAsia"/>
          <w:sz w:val="24"/>
          <w:szCs w:val="24"/>
        </w:rPr>
        <w:t>充実</w:t>
      </w:r>
      <w:bookmarkEnd w:id="37"/>
    </w:p>
    <w:p w:rsidR="00B92418" w:rsidRDefault="00B92418" w:rsidP="000C5A40">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順応的な「適応」</w:t>
      </w:r>
      <w:r w:rsidR="008B6D7A">
        <w:rPr>
          <w:rFonts w:asciiTheme="minorEastAsia" w:hAnsiTheme="minorEastAsia" w:hint="eastAsia"/>
          <w:sz w:val="24"/>
          <w:szCs w:val="24"/>
        </w:rPr>
        <w:t>を行うためには、最新の科学的知見の収集に努める必要がある。</w:t>
      </w:r>
    </w:p>
    <w:p w:rsidR="008B6D7A" w:rsidRDefault="000C5A40"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大阪</w:t>
      </w:r>
      <w:r w:rsidR="007D3C32">
        <w:rPr>
          <w:rFonts w:asciiTheme="minorEastAsia" w:hAnsiTheme="minorEastAsia" w:hint="eastAsia"/>
          <w:sz w:val="24"/>
          <w:szCs w:val="24"/>
        </w:rPr>
        <w:t>府域における気温や降水量等の気候変動や、</w:t>
      </w:r>
      <w:r w:rsidR="008B6D7A">
        <w:rPr>
          <w:rFonts w:asciiTheme="minorEastAsia" w:hAnsiTheme="minorEastAsia" w:hint="eastAsia"/>
          <w:sz w:val="24"/>
          <w:szCs w:val="24"/>
        </w:rPr>
        <w:t>大阪府域の地域特性から生じる</w:t>
      </w:r>
      <w:r>
        <w:rPr>
          <w:rFonts w:asciiTheme="minorEastAsia" w:hAnsiTheme="minorEastAsia" w:hint="eastAsia"/>
          <w:sz w:val="24"/>
          <w:szCs w:val="24"/>
        </w:rPr>
        <w:t>Ⅱ２に</w:t>
      </w:r>
      <w:r w:rsidR="007D3C32">
        <w:rPr>
          <w:rFonts w:asciiTheme="minorEastAsia" w:hAnsiTheme="minorEastAsia" w:hint="eastAsia"/>
          <w:sz w:val="24"/>
          <w:szCs w:val="24"/>
        </w:rPr>
        <w:t>示</w:t>
      </w:r>
      <w:r>
        <w:rPr>
          <w:rFonts w:asciiTheme="minorEastAsia" w:hAnsiTheme="minorEastAsia" w:hint="eastAsia"/>
          <w:sz w:val="24"/>
          <w:szCs w:val="24"/>
        </w:rPr>
        <w:t>した各</w:t>
      </w:r>
      <w:r w:rsidR="007D3C32">
        <w:rPr>
          <w:rFonts w:asciiTheme="minorEastAsia" w:hAnsiTheme="minorEastAsia" w:hint="eastAsia"/>
          <w:sz w:val="24"/>
          <w:szCs w:val="24"/>
        </w:rPr>
        <w:t>分野</w:t>
      </w:r>
      <w:r>
        <w:rPr>
          <w:rFonts w:asciiTheme="minorEastAsia" w:hAnsiTheme="minorEastAsia" w:hint="eastAsia"/>
          <w:sz w:val="24"/>
          <w:szCs w:val="24"/>
        </w:rPr>
        <w:t>で</w:t>
      </w:r>
      <w:r w:rsidR="007D3C32">
        <w:rPr>
          <w:rFonts w:asciiTheme="minorEastAsia" w:hAnsiTheme="minorEastAsia" w:hint="eastAsia"/>
          <w:sz w:val="24"/>
          <w:szCs w:val="24"/>
        </w:rPr>
        <w:t>の影響に係る最新の情報・知見について</w:t>
      </w:r>
      <w:r w:rsidR="008B6D7A">
        <w:rPr>
          <w:rFonts w:asciiTheme="minorEastAsia" w:hAnsiTheme="minorEastAsia" w:hint="eastAsia"/>
          <w:sz w:val="24"/>
          <w:szCs w:val="24"/>
        </w:rPr>
        <w:t>は</w:t>
      </w:r>
      <w:r w:rsidR="007D3C32">
        <w:rPr>
          <w:rFonts w:asciiTheme="minorEastAsia" w:hAnsiTheme="minorEastAsia" w:hint="eastAsia"/>
          <w:sz w:val="24"/>
          <w:szCs w:val="24"/>
        </w:rPr>
        <w:t>、</w:t>
      </w:r>
      <w:r w:rsidR="008B6D7A">
        <w:rPr>
          <w:rFonts w:asciiTheme="minorEastAsia" w:hAnsiTheme="minorEastAsia" w:hint="eastAsia"/>
          <w:sz w:val="24"/>
          <w:szCs w:val="24"/>
        </w:rPr>
        <w:t>府の関係部局に加え、</w:t>
      </w:r>
      <w:r>
        <w:rPr>
          <w:rFonts w:asciiTheme="minorEastAsia" w:hAnsiTheme="minorEastAsia" w:hint="eastAsia"/>
          <w:sz w:val="24"/>
          <w:szCs w:val="24"/>
        </w:rPr>
        <w:t>大阪管区気象台や地方独立行政法人大阪府立環境農林水産総合研究所等の関係機関と</w:t>
      </w:r>
      <w:r w:rsidR="008B6D7A">
        <w:rPr>
          <w:rFonts w:asciiTheme="minorEastAsia" w:hAnsiTheme="minorEastAsia" w:hint="eastAsia"/>
          <w:sz w:val="24"/>
          <w:szCs w:val="24"/>
        </w:rPr>
        <w:t>モニタリング等において</w:t>
      </w:r>
      <w:r>
        <w:rPr>
          <w:rFonts w:asciiTheme="minorEastAsia" w:hAnsiTheme="minorEastAsia" w:hint="eastAsia"/>
          <w:sz w:val="24"/>
          <w:szCs w:val="24"/>
        </w:rPr>
        <w:t>連携</w:t>
      </w:r>
      <w:r w:rsidR="008B6D7A">
        <w:rPr>
          <w:rFonts w:asciiTheme="minorEastAsia" w:hAnsiTheme="minorEastAsia" w:hint="eastAsia"/>
          <w:sz w:val="24"/>
          <w:szCs w:val="24"/>
        </w:rPr>
        <w:t>・協力するとともに、国</w:t>
      </w:r>
      <w:r w:rsidR="007D3C32">
        <w:rPr>
          <w:rFonts w:asciiTheme="minorEastAsia" w:hAnsiTheme="minorEastAsia" w:hint="eastAsia"/>
          <w:sz w:val="24"/>
          <w:szCs w:val="24"/>
        </w:rPr>
        <w:t>が開設した「</w:t>
      </w:r>
      <w:r w:rsidR="007D3C32" w:rsidRPr="00166F66">
        <w:rPr>
          <w:rFonts w:asciiTheme="minorEastAsia" w:hAnsiTheme="minorEastAsia" w:hint="eastAsia"/>
          <w:sz w:val="24"/>
          <w:szCs w:val="24"/>
        </w:rPr>
        <w:t>気候変動適応情報プラットフォーム</w:t>
      </w:r>
      <w:r w:rsidR="007D3C32">
        <w:rPr>
          <w:rFonts w:asciiTheme="minorEastAsia" w:hAnsiTheme="minorEastAsia" w:hint="eastAsia"/>
          <w:sz w:val="24"/>
          <w:szCs w:val="24"/>
        </w:rPr>
        <w:t>」の活用</w:t>
      </w:r>
      <w:r w:rsidR="008B6D7A">
        <w:rPr>
          <w:rFonts w:asciiTheme="minorEastAsia" w:hAnsiTheme="minorEastAsia" w:hint="eastAsia"/>
          <w:sz w:val="24"/>
          <w:szCs w:val="24"/>
        </w:rPr>
        <w:t>により</w:t>
      </w:r>
      <w:r w:rsidR="007D3C32">
        <w:rPr>
          <w:rFonts w:asciiTheme="minorEastAsia" w:hAnsiTheme="minorEastAsia" w:hint="eastAsia"/>
          <w:sz w:val="24"/>
          <w:szCs w:val="24"/>
        </w:rPr>
        <w:t>把握する</w:t>
      </w:r>
      <w:r w:rsidR="008B6D7A">
        <w:rPr>
          <w:rFonts w:asciiTheme="minorEastAsia" w:hAnsiTheme="minorEastAsia" w:hint="eastAsia"/>
          <w:sz w:val="24"/>
          <w:szCs w:val="24"/>
        </w:rPr>
        <w:t>ことが適切である</w:t>
      </w:r>
      <w:r w:rsidR="007D3C32">
        <w:rPr>
          <w:rFonts w:asciiTheme="minorEastAsia" w:hAnsiTheme="minorEastAsia" w:hint="eastAsia"/>
          <w:sz w:val="24"/>
          <w:szCs w:val="24"/>
        </w:rPr>
        <w:t>。</w:t>
      </w:r>
    </w:p>
    <w:p w:rsidR="007D3C32" w:rsidRDefault="008B6D7A"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また、適応策に係る調査研究、技術開発の取組みについても、研究機関</w:t>
      </w:r>
      <w:r w:rsidR="005255BB">
        <w:rPr>
          <w:rFonts w:asciiTheme="minorEastAsia" w:hAnsiTheme="minorEastAsia" w:hint="eastAsia"/>
          <w:sz w:val="24"/>
          <w:szCs w:val="24"/>
        </w:rPr>
        <w:t>等</w:t>
      </w:r>
      <w:r>
        <w:rPr>
          <w:rFonts w:asciiTheme="minorEastAsia" w:hAnsiTheme="minorEastAsia" w:hint="eastAsia"/>
          <w:sz w:val="24"/>
          <w:szCs w:val="24"/>
        </w:rPr>
        <w:t>との連携により推進することが必要である。</w:t>
      </w:r>
    </w:p>
    <w:p w:rsidR="008B6D7A" w:rsidRDefault="008B6D7A" w:rsidP="0075262F">
      <w:pPr>
        <w:jc w:val="left"/>
        <w:rPr>
          <w:rFonts w:asciiTheme="minorEastAsia" w:hAnsiTheme="minorEastAsia"/>
          <w:sz w:val="24"/>
          <w:szCs w:val="24"/>
        </w:rPr>
      </w:pPr>
    </w:p>
    <w:p w:rsidR="008130CF" w:rsidRPr="0075262F" w:rsidRDefault="008B6D7A" w:rsidP="0075262F">
      <w:pPr>
        <w:pStyle w:val="3"/>
        <w:ind w:leftChars="0" w:left="0"/>
        <w:rPr>
          <w:sz w:val="24"/>
        </w:rPr>
      </w:pPr>
      <w:bookmarkStart w:id="38" w:name="_Toc475470935"/>
      <w:r w:rsidRPr="0075262F">
        <w:rPr>
          <w:rFonts w:hint="eastAsia"/>
          <w:sz w:val="24"/>
        </w:rPr>
        <w:t>（３）</w:t>
      </w:r>
      <w:r w:rsidR="0075262F" w:rsidRPr="0075262F">
        <w:rPr>
          <w:rFonts w:hint="eastAsia"/>
          <w:sz w:val="24"/>
        </w:rPr>
        <w:t>適応に関する普及啓発</w:t>
      </w:r>
      <w:bookmarkEnd w:id="38"/>
    </w:p>
    <w:p w:rsidR="008130CF" w:rsidRDefault="008130CF"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適応の取組みは、国・大阪府だけでなく、市町村や</w:t>
      </w:r>
      <w:r w:rsidR="008B6D7A">
        <w:rPr>
          <w:rFonts w:asciiTheme="minorEastAsia" w:hAnsiTheme="minorEastAsia" w:hint="eastAsia"/>
          <w:sz w:val="24"/>
          <w:szCs w:val="24"/>
        </w:rPr>
        <w:t>NPO</w:t>
      </w:r>
      <w:r w:rsidR="004D5D70">
        <w:rPr>
          <w:rFonts w:asciiTheme="minorEastAsia" w:hAnsiTheme="minorEastAsia" w:hint="eastAsia"/>
          <w:sz w:val="24"/>
          <w:szCs w:val="24"/>
        </w:rPr>
        <w:t>、</w:t>
      </w:r>
      <w:r>
        <w:rPr>
          <w:rFonts w:asciiTheme="minorEastAsia" w:hAnsiTheme="minorEastAsia" w:hint="eastAsia"/>
          <w:sz w:val="24"/>
          <w:szCs w:val="24"/>
        </w:rPr>
        <w:t>府民・</w:t>
      </w:r>
      <w:r w:rsidRPr="00725538">
        <w:rPr>
          <w:rFonts w:asciiTheme="minorEastAsia" w:hAnsiTheme="minorEastAsia" w:hint="eastAsia"/>
          <w:sz w:val="24"/>
          <w:szCs w:val="24"/>
        </w:rPr>
        <w:t>事業者</w:t>
      </w:r>
      <w:r w:rsidR="004D5D70">
        <w:rPr>
          <w:rFonts w:asciiTheme="minorEastAsia" w:hAnsiTheme="minorEastAsia" w:hint="eastAsia"/>
          <w:sz w:val="24"/>
          <w:szCs w:val="24"/>
        </w:rPr>
        <w:t>のそれぞれ</w:t>
      </w:r>
      <w:r w:rsidRPr="00725538">
        <w:rPr>
          <w:rFonts w:asciiTheme="minorEastAsia" w:hAnsiTheme="minorEastAsia" w:hint="eastAsia"/>
          <w:sz w:val="24"/>
          <w:szCs w:val="24"/>
        </w:rPr>
        <w:t>が主体的に取り組むことが</w:t>
      </w:r>
      <w:r>
        <w:rPr>
          <w:rFonts w:asciiTheme="minorEastAsia" w:hAnsiTheme="minorEastAsia" w:hint="eastAsia"/>
          <w:sz w:val="24"/>
          <w:szCs w:val="24"/>
        </w:rPr>
        <w:t>必要</w:t>
      </w:r>
      <w:r w:rsidRPr="00725538">
        <w:rPr>
          <w:rFonts w:asciiTheme="minorEastAsia" w:hAnsiTheme="minorEastAsia" w:hint="eastAsia"/>
          <w:sz w:val="24"/>
          <w:szCs w:val="24"/>
        </w:rPr>
        <w:t>になる</w:t>
      </w:r>
      <w:r>
        <w:rPr>
          <w:rFonts w:asciiTheme="minorEastAsia" w:hAnsiTheme="minorEastAsia" w:hint="eastAsia"/>
          <w:sz w:val="24"/>
          <w:szCs w:val="24"/>
        </w:rPr>
        <w:t>。</w:t>
      </w:r>
      <w:r w:rsidR="004D5D70">
        <w:rPr>
          <w:rFonts w:asciiTheme="minorEastAsia" w:hAnsiTheme="minorEastAsia" w:hint="eastAsia"/>
          <w:sz w:val="24"/>
          <w:szCs w:val="24"/>
        </w:rPr>
        <w:t>しかしながら、大阪府が2016年に行った府民アンケート調査において、</w:t>
      </w:r>
      <w:r w:rsidR="00C10015">
        <w:rPr>
          <w:rFonts w:asciiTheme="minorEastAsia" w:hAnsiTheme="minorEastAsia" w:hint="eastAsia"/>
          <w:sz w:val="24"/>
          <w:szCs w:val="24"/>
        </w:rPr>
        <w:t>「適応の言葉を聞いたことがある</w:t>
      </w:r>
      <w:r w:rsidR="008B6D7A">
        <w:rPr>
          <w:rFonts w:asciiTheme="minorEastAsia" w:hAnsiTheme="minorEastAsia" w:hint="eastAsia"/>
          <w:sz w:val="24"/>
          <w:szCs w:val="24"/>
        </w:rPr>
        <w:t>」という</w:t>
      </w:r>
      <w:r w:rsidR="00C10015">
        <w:rPr>
          <w:rFonts w:asciiTheme="minorEastAsia" w:hAnsiTheme="minorEastAsia" w:hint="eastAsia"/>
          <w:sz w:val="24"/>
          <w:szCs w:val="24"/>
        </w:rPr>
        <w:t>府民の割合は</w:t>
      </w:r>
      <w:r w:rsidR="008B6D7A">
        <w:rPr>
          <w:rFonts w:asciiTheme="minorEastAsia" w:hAnsiTheme="minorEastAsia" w:hint="eastAsia"/>
          <w:sz w:val="24"/>
          <w:szCs w:val="24"/>
        </w:rPr>
        <w:t>約３割</w:t>
      </w:r>
      <w:r w:rsidR="00A15355">
        <w:rPr>
          <w:rFonts w:asciiTheme="minorEastAsia" w:hAnsiTheme="minorEastAsia" w:hint="eastAsia"/>
          <w:sz w:val="24"/>
          <w:szCs w:val="24"/>
        </w:rPr>
        <w:t>であった。また、</w:t>
      </w:r>
      <w:r w:rsidR="004D5D70">
        <w:rPr>
          <w:rFonts w:asciiTheme="minorEastAsia" w:hAnsiTheme="minorEastAsia" w:hint="eastAsia"/>
          <w:sz w:val="24"/>
          <w:szCs w:val="24"/>
        </w:rPr>
        <w:t>「適応の言葉を聞いたことがあり、なおかつ意味も知っていた」と</w:t>
      </w:r>
      <w:r w:rsidR="00C10015">
        <w:rPr>
          <w:rFonts w:asciiTheme="minorEastAsia" w:hAnsiTheme="minorEastAsia" w:hint="eastAsia"/>
          <w:sz w:val="24"/>
          <w:szCs w:val="24"/>
        </w:rPr>
        <w:t>回答した</w:t>
      </w:r>
      <w:r w:rsidR="004D5D70">
        <w:rPr>
          <w:rFonts w:asciiTheme="minorEastAsia" w:hAnsiTheme="minorEastAsia" w:hint="eastAsia"/>
          <w:sz w:val="24"/>
          <w:szCs w:val="24"/>
        </w:rPr>
        <w:t>府民の割合は</w:t>
      </w:r>
      <w:r w:rsidR="00A15355">
        <w:rPr>
          <w:rFonts w:asciiTheme="minorEastAsia" w:hAnsiTheme="minorEastAsia" w:hint="eastAsia"/>
          <w:sz w:val="24"/>
          <w:szCs w:val="24"/>
        </w:rPr>
        <w:t>全体の</w:t>
      </w:r>
      <w:r w:rsidR="004D5D70">
        <w:rPr>
          <w:rFonts w:asciiTheme="minorEastAsia" w:hAnsiTheme="minorEastAsia" w:hint="eastAsia"/>
          <w:sz w:val="24"/>
          <w:szCs w:val="24"/>
        </w:rPr>
        <w:t>7.9％にとどまり、適応の認知度は</w:t>
      </w:r>
      <w:r w:rsidR="00A15355">
        <w:rPr>
          <w:rFonts w:asciiTheme="minorEastAsia" w:hAnsiTheme="minorEastAsia" w:hint="eastAsia"/>
          <w:sz w:val="24"/>
          <w:szCs w:val="24"/>
        </w:rPr>
        <w:t>まだ</w:t>
      </w:r>
      <w:r w:rsidR="004D5D70">
        <w:rPr>
          <w:rFonts w:asciiTheme="minorEastAsia" w:hAnsiTheme="minorEastAsia" w:hint="eastAsia"/>
          <w:sz w:val="24"/>
          <w:szCs w:val="24"/>
        </w:rPr>
        <w:t>高いとはいえない</w:t>
      </w:r>
      <w:r w:rsidR="00A15355">
        <w:rPr>
          <w:rFonts w:asciiTheme="minorEastAsia" w:hAnsiTheme="minorEastAsia" w:hint="eastAsia"/>
          <w:sz w:val="24"/>
          <w:szCs w:val="24"/>
        </w:rPr>
        <w:t>状況である</w:t>
      </w:r>
      <w:r w:rsidR="004D5D70">
        <w:rPr>
          <w:rFonts w:asciiTheme="minorEastAsia" w:hAnsiTheme="minorEastAsia" w:hint="eastAsia"/>
          <w:sz w:val="24"/>
          <w:szCs w:val="24"/>
        </w:rPr>
        <w:t>。</w:t>
      </w:r>
    </w:p>
    <w:p w:rsidR="008B3E1A" w:rsidRDefault="008B3E1A" w:rsidP="008B3E1A">
      <w:pPr>
        <w:jc w:val="left"/>
        <w:rPr>
          <w:rFonts w:asciiTheme="minorEastAsia" w:hAnsiTheme="minorEastAsia"/>
          <w:sz w:val="24"/>
          <w:szCs w:val="24"/>
        </w:rPr>
      </w:pPr>
    </w:p>
    <w:p w:rsidR="008B3E1A" w:rsidRDefault="008B3E1A" w:rsidP="008B3E1A">
      <w:pPr>
        <w:jc w:val="center"/>
        <w:rPr>
          <w:rFonts w:asciiTheme="minorEastAsia" w:hAnsiTheme="minorEastAsia"/>
          <w:sz w:val="24"/>
          <w:szCs w:val="24"/>
        </w:rPr>
      </w:pPr>
      <w:r>
        <w:rPr>
          <w:rFonts w:asciiTheme="minorEastAsia" w:hAnsiTheme="minorEastAsia"/>
          <w:noProof/>
          <w:sz w:val="24"/>
          <w:szCs w:val="21"/>
        </w:rPr>
        <w:drawing>
          <wp:inline distT="0" distB="0" distL="0" distR="0" wp14:anchorId="2E0DE363" wp14:editId="65D90AA1">
            <wp:extent cx="3730052" cy="1603914"/>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0569" cy="1604136"/>
                    </a:xfrm>
                    <a:prstGeom prst="rect">
                      <a:avLst/>
                    </a:prstGeom>
                    <a:noFill/>
                    <a:ln>
                      <a:noFill/>
                    </a:ln>
                  </pic:spPr>
                </pic:pic>
              </a:graphicData>
            </a:graphic>
          </wp:inline>
        </w:drawing>
      </w:r>
    </w:p>
    <w:p w:rsidR="008B3E1A" w:rsidRDefault="008B3E1A" w:rsidP="008B3E1A">
      <w:pPr>
        <w:jc w:val="center"/>
        <w:rPr>
          <w:rFonts w:asciiTheme="minorEastAsia" w:hAnsiTheme="minorEastAsia"/>
          <w:sz w:val="24"/>
          <w:szCs w:val="24"/>
        </w:rPr>
      </w:pPr>
      <w:r>
        <w:rPr>
          <w:rFonts w:asciiTheme="minorEastAsia" w:hAnsiTheme="minorEastAsia" w:hint="eastAsia"/>
          <w:sz w:val="24"/>
          <w:szCs w:val="24"/>
        </w:rPr>
        <w:t>図</w:t>
      </w:r>
      <w:r w:rsidR="00022179">
        <w:rPr>
          <w:rFonts w:asciiTheme="minorEastAsia" w:hAnsiTheme="minorEastAsia" w:hint="eastAsia"/>
          <w:sz w:val="24"/>
          <w:szCs w:val="24"/>
        </w:rPr>
        <w:t xml:space="preserve">Ⅲ-１　</w:t>
      </w:r>
      <w:r>
        <w:rPr>
          <w:rFonts w:asciiTheme="minorEastAsia" w:hAnsiTheme="minorEastAsia" w:hint="eastAsia"/>
          <w:sz w:val="24"/>
          <w:szCs w:val="21"/>
        </w:rPr>
        <w:t>「適応」の認知度（</w:t>
      </w:r>
      <w:r w:rsidRPr="00B0624E">
        <w:rPr>
          <w:rFonts w:ascii="ＭＳ Ｐ明朝" w:eastAsia="ＭＳ Ｐ明朝" w:hAnsi="ＭＳ Ｐ明朝" w:hint="eastAsia"/>
          <w:sz w:val="22"/>
          <w:szCs w:val="21"/>
        </w:rPr>
        <w:t>大阪府クイック・リサーチ“おおさかＱネット”アンケート結果</w:t>
      </w:r>
      <w:r w:rsidR="00642568">
        <w:rPr>
          <w:rFonts w:ascii="ＭＳ Ｐ明朝" w:eastAsia="ＭＳ Ｐ明朝" w:hAnsi="ＭＳ Ｐ明朝" w:hint="eastAsia"/>
          <w:sz w:val="22"/>
          <w:szCs w:val="21"/>
        </w:rPr>
        <w:t>から</w:t>
      </w:r>
      <w:r>
        <w:rPr>
          <w:rFonts w:asciiTheme="minorEastAsia" w:hAnsiTheme="minorEastAsia" w:hint="eastAsia"/>
          <w:sz w:val="24"/>
          <w:szCs w:val="21"/>
        </w:rPr>
        <w:t>）</w:t>
      </w:r>
    </w:p>
    <w:p w:rsidR="004D5D70" w:rsidRDefault="004D5D70"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このため、府民や事業者等を対象に、</w:t>
      </w:r>
      <w:r w:rsidR="00A15355">
        <w:rPr>
          <w:rFonts w:asciiTheme="minorEastAsia" w:hAnsiTheme="minorEastAsia" w:hint="eastAsia"/>
          <w:sz w:val="24"/>
          <w:szCs w:val="24"/>
        </w:rPr>
        <w:t>「</w:t>
      </w:r>
      <w:r>
        <w:rPr>
          <w:rFonts w:asciiTheme="minorEastAsia" w:hAnsiTheme="minorEastAsia" w:hint="eastAsia"/>
          <w:sz w:val="24"/>
          <w:szCs w:val="24"/>
        </w:rPr>
        <w:t>適応</w:t>
      </w:r>
      <w:r w:rsidR="00A15355">
        <w:rPr>
          <w:rFonts w:asciiTheme="minorEastAsia" w:hAnsiTheme="minorEastAsia" w:hint="eastAsia"/>
          <w:sz w:val="24"/>
          <w:szCs w:val="24"/>
        </w:rPr>
        <w:t>」に関する普及啓発が必要である。</w:t>
      </w:r>
      <w:r>
        <w:rPr>
          <w:rFonts w:asciiTheme="minorEastAsia" w:hAnsiTheme="minorEastAsia" w:hint="eastAsia"/>
          <w:sz w:val="24"/>
          <w:szCs w:val="24"/>
        </w:rPr>
        <w:t>その際には、</w:t>
      </w:r>
      <w:r w:rsidR="00DF0B82">
        <w:rPr>
          <w:rFonts w:asciiTheme="minorEastAsia" w:hAnsiTheme="minorEastAsia" w:hint="eastAsia"/>
          <w:sz w:val="24"/>
          <w:szCs w:val="24"/>
        </w:rPr>
        <w:t>最新の知見を身近な話題の中で紹介するなど、</w:t>
      </w:r>
      <w:r>
        <w:rPr>
          <w:rFonts w:asciiTheme="minorEastAsia" w:hAnsiTheme="minorEastAsia" w:hint="eastAsia"/>
          <w:sz w:val="24"/>
          <w:szCs w:val="24"/>
        </w:rPr>
        <w:t>「適応」</w:t>
      </w:r>
      <w:r w:rsidR="007B78DF">
        <w:rPr>
          <w:rFonts w:asciiTheme="minorEastAsia" w:hAnsiTheme="minorEastAsia" w:hint="eastAsia"/>
          <w:sz w:val="24"/>
          <w:szCs w:val="24"/>
        </w:rPr>
        <w:t>の</w:t>
      </w:r>
      <w:r w:rsidR="00EC1543">
        <w:rPr>
          <w:rFonts w:asciiTheme="minorEastAsia" w:hAnsiTheme="minorEastAsia" w:hint="eastAsia"/>
          <w:sz w:val="24"/>
          <w:szCs w:val="24"/>
        </w:rPr>
        <w:t>わかりやすい</w:t>
      </w:r>
      <w:r w:rsidR="001D3222">
        <w:rPr>
          <w:rFonts w:asciiTheme="minorEastAsia" w:hAnsiTheme="minorEastAsia" w:hint="eastAsia"/>
          <w:sz w:val="24"/>
          <w:szCs w:val="24"/>
        </w:rPr>
        <w:t>言葉で</w:t>
      </w:r>
      <w:r w:rsidR="007B78DF">
        <w:rPr>
          <w:rFonts w:asciiTheme="minorEastAsia" w:hAnsiTheme="minorEastAsia" w:hint="eastAsia"/>
          <w:sz w:val="24"/>
          <w:szCs w:val="24"/>
        </w:rPr>
        <w:t>の</w:t>
      </w:r>
      <w:r w:rsidR="001D3222">
        <w:rPr>
          <w:rFonts w:asciiTheme="minorEastAsia" w:hAnsiTheme="minorEastAsia" w:hint="eastAsia"/>
          <w:sz w:val="24"/>
          <w:szCs w:val="24"/>
        </w:rPr>
        <w:t>説明</w:t>
      </w:r>
      <w:r w:rsidR="007B78DF">
        <w:rPr>
          <w:rFonts w:asciiTheme="minorEastAsia" w:hAnsiTheme="minorEastAsia" w:hint="eastAsia"/>
          <w:sz w:val="24"/>
          <w:szCs w:val="24"/>
        </w:rPr>
        <w:t>や</w:t>
      </w:r>
      <w:r>
        <w:rPr>
          <w:rFonts w:asciiTheme="minorEastAsia" w:hAnsiTheme="minorEastAsia" w:hint="eastAsia"/>
          <w:sz w:val="24"/>
          <w:szCs w:val="24"/>
        </w:rPr>
        <w:t>、</w:t>
      </w:r>
      <w:r w:rsidR="00EC1543">
        <w:rPr>
          <w:rFonts w:asciiTheme="minorEastAsia" w:hAnsiTheme="minorEastAsia" w:hint="eastAsia"/>
          <w:sz w:val="24"/>
          <w:szCs w:val="24"/>
        </w:rPr>
        <w:t>ホームページやSNSなど</w:t>
      </w:r>
      <w:r>
        <w:rPr>
          <w:rFonts w:asciiTheme="minorEastAsia" w:hAnsiTheme="minorEastAsia" w:hint="eastAsia"/>
          <w:sz w:val="24"/>
          <w:szCs w:val="24"/>
        </w:rPr>
        <w:t>いろいろな広報媒体</w:t>
      </w:r>
      <w:r w:rsidR="007B78DF">
        <w:rPr>
          <w:rFonts w:asciiTheme="minorEastAsia" w:hAnsiTheme="minorEastAsia" w:hint="eastAsia"/>
          <w:sz w:val="24"/>
          <w:szCs w:val="24"/>
        </w:rPr>
        <w:t>を</w:t>
      </w:r>
      <w:r>
        <w:rPr>
          <w:rFonts w:asciiTheme="minorEastAsia" w:hAnsiTheme="minorEastAsia" w:hint="eastAsia"/>
          <w:sz w:val="24"/>
          <w:szCs w:val="24"/>
        </w:rPr>
        <w:t>活用</w:t>
      </w:r>
      <w:r w:rsidR="00DF0B82">
        <w:rPr>
          <w:rFonts w:asciiTheme="minorEastAsia" w:hAnsiTheme="minorEastAsia" w:hint="eastAsia"/>
          <w:sz w:val="24"/>
          <w:szCs w:val="24"/>
        </w:rPr>
        <w:t>した情報提供</w:t>
      </w:r>
      <w:r w:rsidR="00A15355">
        <w:rPr>
          <w:rFonts w:asciiTheme="minorEastAsia" w:hAnsiTheme="minorEastAsia" w:hint="eastAsia"/>
          <w:sz w:val="24"/>
          <w:szCs w:val="24"/>
        </w:rPr>
        <w:t>により、「適応」に関する基礎的な知識を広めることはもちろん</w:t>
      </w:r>
      <w:r w:rsidR="00DF0B82">
        <w:rPr>
          <w:rFonts w:asciiTheme="minorEastAsia" w:hAnsiTheme="minorEastAsia" w:hint="eastAsia"/>
          <w:sz w:val="24"/>
          <w:szCs w:val="24"/>
        </w:rPr>
        <w:t>のこと</w:t>
      </w:r>
      <w:r w:rsidR="00A15355">
        <w:rPr>
          <w:rFonts w:asciiTheme="minorEastAsia" w:hAnsiTheme="minorEastAsia" w:hint="eastAsia"/>
          <w:sz w:val="24"/>
          <w:szCs w:val="24"/>
        </w:rPr>
        <w:t>、それにとどまらず、</w:t>
      </w:r>
      <w:r w:rsidR="007B78DF">
        <w:rPr>
          <w:rFonts w:asciiTheme="minorEastAsia" w:hAnsiTheme="minorEastAsia" w:hint="eastAsia"/>
          <w:sz w:val="24"/>
          <w:szCs w:val="24"/>
        </w:rPr>
        <w:t>具体的な適応の実例を</w:t>
      </w:r>
      <w:r w:rsidR="00911A4F">
        <w:rPr>
          <w:rFonts w:asciiTheme="minorEastAsia" w:hAnsiTheme="minorEastAsia" w:hint="eastAsia"/>
          <w:sz w:val="24"/>
          <w:szCs w:val="24"/>
        </w:rPr>
        <w:t>示</w:t>
      </w:r>
      <w:r w:rsidR="007B78DF">
        <w:rPr>
          <w:rFonts w:asciiTheme="minorEastAsia" w:hAnsiTheme="minorEastAsia" w:hint="eastAsia"/>
          <w:sz w:val="24"/>
          <w:szCs w:val="24"/>
        </w:rPr>
        <w:t>す</w:t>
      </w:r>
      <w:r w:rsidR="00A15355">
        <w:rPr>
          <w:rFonts w:asciiTheme="minorEastAsia" w:hAnsiTheme="minorEastAsia" w:hint="eastAsia"/>
          <w:sz w:val="24"/>
          <w:szCs w:val="24"/>
        </w:rPr>
        <w:t>、地域活動と連携する</w:t>
      </w:r>
      <w:r w:rsidR="007B78DF">
        <w:rPr>
          <w:rFonts w:asciiTheme="minorEastAsia" w:hAnsiTheme="minorEastAsia" w:hint="eastAsia"/>
          <w:sz w:val="24"/>
          <w:szCs w:val="24"/>
        </w:rPr>
        <w:t>などの</w:t>
      </w:r>
      <w:r w:rsidR="00A15355">
        <w:rPr>
          <w:rFonts w:asciiTheme="minorEastAsia" w:hAnsiTheme="minorEastAsia" w:hint="eastAsia"/>
          <w:sz w:val="24"/>
          <w:szCs w:val="24"/>
        </w:rPr>
        <w:t>、府民等が「適応」の視点を取り入れた実際</w:t>
      </w:r>
      <w:r w:rsidR="00DF0B82">
        <w:rPr>
          <w:rFonts w:asciiTheme="minorEastAsia" w:hAnsiTheme="minorEastAsia" w:hint="eastAsia"/>
          <w:sz w:val="24"/>
          <w:szCs w:val="24"/>
        </w:rPr>
        <w:t>の</w:t>
      </w:r>
      <w:r w:rsidR="00A15355">
        <w:rPr>
          <w:rFonts w:asciiTheme="minorEastAsia" w:hAnsiTheme="minorEastAsia" w:hint="eastAsia"/>
          <w:sz w:val="24"/>
          <w:szCs w:val="24"/>
        </w:rPr>
        <w:t>行動へ移すための</w:t>
      </w:r>
      <w:r w:rsidR="00DF0B82">
        <w:rPr>
          <w:rFonts w:asciiTheme="minorEastAsia" w:hAnsiTheme="minorEastAsia" w:hint="eastAsia"/>
          <w:sz w:val="24"/>
          <w:szCs w:val="24"/>
        </w:rPr>
        <w:t>工夫を行うこと</w:t>
      </w:r>
      <w:r w:rsidR="00A15355">
        <w:rPr>
          <w:rFonts w:asciiTheme="minorEastAsia" w:hAnsiTheme="minorEastAsia" w:hint="eastAsia"/>
          <w:sz w:val="24"/>
          <w:szCs w:val="24"/>
        </w:rPr>
        <w:t>が</w:t>
      </w:r>
      <w:r w:rsidR="00DF0B82">
        <w:rPr>
          <w:rFonts w:asciiTheme="minorEastAsia" w:hAnsiTheme="minorEastAsia" w:hint="eastAsia"/>
          <w:sz w:val="24"/>
          <w:szCs w:val="24"/>
        </w:rPr>
        <w:t>重要</w:t>
      </w:r>
      <w:r w:rsidR="00A15355">
        <w:rPr>
          <w:rFonts w:asciiTheme="minorEastAsia" w:hAnsiTheme="minorEastAsia" w:hint="eastAsia"/>
          <w:sz w:val="24"/>
          <w:szCs w:val="24"/>
        </w:rPr>
        <w:t>である。</w:t>
      </w:r>
    </w:p>
    <w:p w:rsidR="004D5D70" w:rsidRDefault="004D5D70" w:rsidP="0042565D">
      <w:pPr>
        <w:jc w:val="left"/>
        <w:rPr>
          <w:rFonts w:asciiTheme="minorEastAsia" w:hAnsiTheme="minorEastAsia"/>
          <w:sz w:val="24"/>
          <w:szCs w:val="24"/>
        </w:rPr>
      </w:pPr>
    </w:p>
    <w:p w:rsidR="008B3E1A" w:rsidRPr="00EB7E74" w:rsidRDefault="008B3E1A" w:rsidP="00D332AB">
      <w:pPr>
        <w:pStyle w:val="3"/>
        <w:ind w:leftChars="0" w:left="0"/>
        <w:rPr>
          <w:sz w:val="24"/>
        </w:rPr>
      </w:pPr>
      <w:bookmarkStart w:id="39" w:name="_Toc475470936"/>
      <w:r w:rsidRPr="00EB7E74">
        <w:rPr>
          <w:rFonts w:hint="eastAsia"/>
          <w:sz w:val="24"/>
        </w:rPr>
        <w:t>（</w:t>
      </w:r>
      <w:r w:rsidR="00DF0B82">
        <w:rPr>
          <w:rFonts w:hint="eastAsia"/>
          <w:sz w:val="24"/>
        </w:rPr>
        <w:t>４</w:t>
      </w:r>
      <w:r w:rsidRPr="00EB7E74">
        <w:rPr>
          <w:rFonts w:hint="eastAsia"/>
          <w:sz w:val="24"/>
        </w:rPr>
        <w:t>）</w:t>
      </w:r>
      <w:r w:rsidR="00387812">
        <w:rPr>
          <w:rFonts w:hint="eastAsia"/>
          <w:sz w:val="24"/>
        </w:rPr>
        <w:t>適応の推進体制</w:t>
      </w:r>
      <w:bookmarkEnd w:id="39"/>
    </w:p>
    <w:p w:rsidR="00AE7F61" w:rsidRDefault="00DF0B82"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温暖化対策、気候変動の影響への「適応」の取組みは、今後、長期にわたって実施することが必要であり、その取組みを推進するための体制整備が不可欠である。このため、</w:t>
      </w:r>
      <w:r w:rsidR="00AE7F61">
        <w:rPr>
          <w:rFonts w:asciiTheme="minorEastAsia" w:hAnsiTheme="minorEastAsia" w:hint="eastAsia"/>
          <w:sz w:val="24"/>
          <w:szCs w:val="24"/>
        </w:rPr>
        <w:t>温室効果ガスの排出の抑制等の「緩和」の取組みと併せて、</w:t>
      </w:r>
      <w:r w:rsidR="00AB7E75">
        <w:rPr>
          <w:rFonts w:asciiTheme="minorEastAsia" w:hAnsiTheme="minorEastAsia" w:hint="eastAsia"/>
          <w:sz w:val="24"/>
          <w:szCs w:val="24"/>
        </w:rPr>
        <w:t>府庁内部</w:t>
      </w:r>
      <w:r w:rsidR="00AE7F61">
        <w:rPr>
          <w:rFonts w:asciiTheme="minorEastAsia" w:hAnsiTheme="minorEastAsia" w:hint="eastAsia"/>
          <w:sz w:val="24"/>
          <w:szCs w:val="24"/>
        </w:rPr>
        <w:t>に設置されている</w:t>
      </w:r>
      <w:r w:rsidR="00AB7E75">
        <w:rPr>
          <w:rFonts w:asciiTheme="minorEastAsia" w:hAnsiTheme="minorEastAsia" w:hint="eastAsia"/>
          <w:sz w:val="24"/>
          <w:szCs w:val="24"/>
        </w:rPr>
        <w:t>「</w:t>
      </w:r>
      <w:r w:rsidR="00AB7E75" w:rsidRPr="00193AE3">
        <w:rPr>
          <w:rFonts w:asciiTheme="minorEastAsia" w:hAnsiTheme="minorEastAsia" w:hint="eastAsia"/>
          <w:sz w:val="24"/>
          <w:szCs w:val="24"/>
        </w:rPr>
        <w:t>大阪府温暖化対策推進会議</w:t>
      </w:r>
      <w:r w:rsidR="00AB7E75">
        <w:rPr>
          <w:rFonts w:asciiTheme="minorEastAsia" w:hAnsiTheme="minorEastAsia" w:hint="eastAsia"/>
          <w:sz w:val="24"/>
          <w:szCs w:val="24"/>
        </w:rPr>
        <w:t>」を</w:t>
      </w:r>
      <w:r w:rsidR="00F36B58">
        <w:rPr>
          <w:rFonts w:asciiTheme="minorEastAsia" w:hAnsiTheme="minorEastAsia" w:hint="eastAsia"/>
          <w:sz w:val="24"/>
          <w:szCs w:val="24"/>
        </w:rPr>
        <w:t>活用</w:t>
      </w:r>
      <w:r w:rsidR="00AE7F61">
        <w:rPr>
          <w:rFonts w:asciiTheme="minorEastAsia" w:hAnsiTheme="minorEastAsia" w:hint="eastAsia"/>
          <w:sz w:val="24"/>
          <w:szCs w:val="24"/>
        </w:rPr>
        <w:t>して庁内関係部局と連携する</w:t>
      </w:r>
      <w:r w:rsidR="00F36B58">
        <w:rPr>
          <w:rFonts w:asciiTheme="minorEastAsia" w:hAnsiTheme="minorEastAsia" w:hint="eastAsia"/>
          <w:sz w:val="24"/>
          <w:szCs w:val="24"/>
        </w:rPr>
        <w:t>とともに、</w:t>
      </w:r>
      <w:r w:rsidR="00AB7E75">
        <w:rPr>
          <w:rFonts w:asciiTheme="minorEastAsia" w:hAnsiTheme="minorEastAsia" w:hint="eastAsia"/>
          <w:sz w:val="24"/>
          <w:szCs w:val="24"/>
        </w:rPr>
        <w:t>大阪府地球温暖化防止活動推進センター、地球温暖化防止活動推進員</w:t>
      </w:r>
      <w:r w:rsidR="00617D21">
        <w:rPr>
          <w:rFonts w:asciiTheme="minorEastAsia" w:hAnsiTheme="minorEastAsia" w:hint="eastAsia"/>
          <w:sz w:val="24"/>
          <w:szCs w:val="24"/>
        </w:rPr>
        <w:t>等</w:t>
      </w:r>
      <w:r w:rsidR="00AB7E75">
        <w:rPr>
          <w:rFonts w:asciiTheme="minorEastAsia" w:hAnsiTheme="minorEastAsia" w:hint="eastAsia"/>
          <w:sz w:val="24"/>
          <w:szCs w:val="24"/>
        </w:rPr>
        <w:t>と</w:t>
      </w:r>
      <w:r w:rsidR="00AE7F61">
        <w:rPr>
          <w:rFonts w:asciiTheme="minorEastAsia" w:hAnsiTheme="minorEastAsia" w:hint="eastAsia"/>
          <w:sz w:val="24"/>
          <w:szCs w:val="24"/>
        </w:rPr>
        <w:t>の</w:t>
      </w:r>
      <w:r w:rsidR="00AB7E75">
        <w:rPr>
          <w:rFonts w:asciiTheme="minorEastAsia" w:hAnsiTheme="minorEastAsia" w:hint="eastAsia"/>
          <w:sz w:val="24"/>
          <w:szCs w:val="24"/>
        </w:rPr>
        <w:t>連携</w:t>
      </w:r>
      <w:r w:rsidR="00AE7F61">
        <w:rPr>
          <w:rFonts w:asciiTheme="minorEastAsia" w:hAnsiTheme="minorEastAsia" w:hint="eastAsia"/>
          <w:sz w:val="24"/>
          <w:szCs w:val="24"/>
        </w:rPr>
        <w:t>も不可欠であ</w:t>
      </w:r>
      <w:r w:rsidR="008130CF">
        <w:rPr>
          <w:rFonts w:asciiTheme="minorEastAsia" w:hAnsiTheme="minorEastAsia" w:hint="eastAsia"/>
          <w:sz w:val="24"/>
          <w:szCs w:val="24"/>
        </w:rPr>
        <w:t>る</w:t>
      </w:r>
      <w:r w:rsidR="00AB7E75">
        <w:rPr>
          <w:rFonts w:asciiTheme="minorEastAsia" w:hAnsiTheme="minorEastAsia" w:hint="eastAsia"/>
          <w:sz w:val="24"/>
          <w:szCs w:val="24"/>
        </w:rPr>
        <w:t>。</w:t>
      </w:r>
      <w:r w:rsidR="00AE7F61">
        <w:rPr>
          <w:rFonts w:asciiTheme="minorEastAsia" w:hAnsiTheme="minorEastAsia" w:hint="eastAsia"/>
          <w:sz w:val="24"/>
          <w:szCs w:val="24"/>
        </w:rPr>
        <w:t>特に、「適応」の普及啓発においては、市町村やNPOとの協働も必要である。</w:t>
      </w:r>
    </w:p>
    <w:p w:rsidR="00DF0B82" w:rsidRDefault="00AE7F61"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このように、</w:t>
      </w:r>
      <w:r w:rsidRPr="00AE7F61">
        <w:rPr>
          <w:rFonts w:asciiTheme="minorEastAsia" w:hAnsiTheme="minorEastAsia" w:hint="eastAsia"/>
          <w:sz w:val="24"/>
          <w:szCs w:val="24"/>
        </w:rPr>
        <w:t>あらゆる主体の参加・行動</w:t>
      </w:r>
      <w:r>
        <w:rPr>
          <w:rFonts w:asciiTheme="minorEastAsia" w:hAnsiTheme="minorEastAsia" w:hint="eastAsia"/>
          <w:sz w:val="24"/>
          <w:szCs w:val="24"/>
        </w:rPr>
        <w:t>のもと、「適応」</w:t>
      </w:r>
      <w:r w:rsidR="00283E7F">
        <w:rPr>
          <w:rFonts w:asciiTheme="minorEastAsia" w:hAnsiTheme="minorEastAsia" w:hint="eastAsia"/>
          <w:sz w:val="24"/>
          <w:szCs w:val="24"/>
        </w:rPr>
        <w:t>の浸透を図る</w:t>
      </w:r>
      <w:r>
        <w:rPr>
          <w:rFonts w:asciiTheme="minorEastAsia" w:hAnsiTheme="minorEastAsia" w:hint="eastAsia"/>
          <w:sz w:val="24"/>
          <w:szCs w:val="24"/>
        </w:rPr>
        <w:t>体制</w:t>
      </w:r>
      <w:r w:rsidR="00283E7F">
        <w:rPr>
          <w:rFonts w:asciiTheme="minorEastAsia" w:hAnsiTheme="minorEastAsia" w:hint="eastAsia"/>
          <w:sz w:val="24"/>
          <w:szCs w:val="24"/>
        </w:rPr>
        <w:t>づくり</w:t>
      </w:r>
      <w:r>
        <w:rPr>
          <w:rFonts w:asciiTheme="minorEastAsia" w:hAnsiTheme="minorEastAsia" w:hint="eastAsia"/>
          <w:sz w:val="24"/>
          <w:szCs w:val="24"/>
        </w:rPr>
        <w:t>が望まれる</w:t>
      </w:r>
      <w:r w:rsidR="00DF0B82" w:rsidRPr="00123187">
        <w:rPr>
          <w:rFonts w:asciiTheme="minorEastAsia" w:hAnsiTheme="minorEastAsia" w:hint="eastAsia"/>
          <w:sz w:val="24"/>
          <w:szCs w:val="24"/>
        </w:rPr>
        <w:t>。</w:t>
      </w:r>
    </w:p>
    <w:p w:rsidR="00283E7F" w:rsidRDefault="00283E7F" w:rsidP="00283E7F">
      <w:pPr>
        <w:jc w:val="left"/>
        <w:rPr>
          <w:rFonts w:asciiTheme="minorEastAsia" w:hAnsiTheme="minorEastAsia"/>
          <w:sz w:val="24"/>
          <w:szCs w:val="24"/>
        </w:rPr>
      </w:pPr>
    </w:p>
    <w:p w:rsidR="00283E7F" w:rsidRPr="00EB7E74" w:rsidRDefault="00283E7F" w:rsidP="00283E7F">
      <w:pPr>
        <w:pStyle w:val="3"/>
        <w:ind w:leftChars="0" w:left="0"/>
        <w:rPr>
          <w:sz w:val="24"/>
        </w:rPr>
      </w:pPr>
      <w:bookmarkStart w:id="40" w:name="_Toc475470937"/>
      <w:r w:rsidRPr="00EB7E74">
        <w:rPr>
          <w:rFonts w:hint="eastAsia"/>
          <w:sz w:val="24"/>
        </w:rPr>
        <w:t>（</w:t>
      </w:r>
      <w:r>
        <w:rPr>
          <w:rFonts w:hint="eastAsia"/>
          <w:sz w:val="24"/>
        </w:rPr>
        <w:t>５</w:t>
      </w:r>
      <w:r w:rsidRPr="00EB7E74">
        <w:rPr>
          <w:rFonts w:hint="eastAsia"/>
          <w:sz w:val="24"/>
        </w:rPr>
        <w:t>）</w:t>
      </w:r>
      <w:r>
        <w:rPr>
          <w:rFonts w:hint="eastAsia"/>
          <w:sz w:val="24"/>
        </w:rPr>
        <w:t>適応の方向性の見直し</w:t>
      </w:r>
      <w:bookmarkEnd w:id="40"/>
    </w:p>
    <w:p w:rsidR="00283E7F" w:rsidRDefault="005766D1" w:rsidP="0075262F">
      <w:pPr>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w:t>
      </w:r>
      <w:r w:rsidR="0083109B">
        <w:rPr>
          <w:rFonts w:asciiTheme="minorEastAsia" w:hAnsiTheme="minorEastAsia" w:hint="eastAsia"/>
          <w:sz w:val="24"/>
          <w:szCs w:val="24"/>
        </w:rPr>
        <w:t>適応</w:t>
      </w:r>
      <w:r>
        <w:rPr>
          <w:rFonts w:asciiTheme="minorEastAsia" w:hAnsiTheme="minorEastAsia" w:hint="eastAsia"/>
          <w:sz w:val="24"/>
          <w:szCs w:val="24"/>
        </w:rPr>
        <w:t>」の取組みは、柔軟性をもって対応していくことが必要であり、</w:t>
      </w:r>
      <w:r w:rsidR="0083109B">
        <w:rPr>
          <w:rFonts w:asciiTheme="minorEastAsia" w:hAnsiTheme="minorEastAsia" w:hint="eastAsia"/>
          <w:sz w:val="24"/>
          <w:szCs w:val="24"/>
        </w:rPr>
        <w:t>方向性としては、</w:t>
      </w:r>
      <w:r>
        <w:rPr>
          <w:rFonts w:asciiTheme="minorEastAsia" w:hAnsiTheme="minorEastAsia" w:hint="eastAsia"/>
          <w:sz w:val="24"/>
          <w:szCs w:val="24"/>
        </w:rPr>
        <w:t>21世紀末までの長期的な展望を踏まえつつ、当面10年間を想定して方向性を示した。</w:t>
      </w:r>
      <w:r w:rsidR="00283E7F">
        <w:rPr>
          <w:rFonts w:asciiTheme="minorEastAsia" w:hAnsiTheme="minorEastAsia" w:hint="eastAsia"/>
          <w:sz w:val="24"/>
          <w:szCs w:val="24"/>
        </w:rPr>
        <w:t>気候変動</w:t>
      </w:r>
      <w:r w:rsidR="0083109B">
        <w:rPr>
          <w:rFonts w:asciiTheme="minorEastAsia" w:hAnsiTheme="minorEastAsia" w:hint="eastAsia"/>
          <w:sz w:val="24"/>
          <w:szCs w:val="24"/>
        </w:rPr>
        <w:t>の影響には不確実性を伴うため、新たな知見や気候変動の状況を踏まえ、適応の</w:t>
      </w:r>
      <w:r>
        <w:rPr>
          <w:rFonts w:asciiTheme="minorEastAsia" w:hAnsiTheme="minorEastAsia" w:hint="eastAsia"/>
          <w:sz w:val="24"/>
          <w:szCs w:val="24"/>
        </w:rPr>
        <w:t>方向性についての検証と必要な見直しを行うことが重要であり、その見直しは概ね５年程度を目途に行うことが適当である。</w:t>
      </w:r>
    </w:p>
    <w:p w:rsidR="006D3E6A" w:rsidRDefault="006D3E6A" w:rsidP="00283E7F">
      <w:pPr>
        <w:widowControl/>
        <w:jc w:val="left"/>
        <w:rPr>
          <w:rFonts w:asciiTheme="minorEastAsia" w:hAnsiTheme="minorEastAsia"/>
          <w:sz w:val="24"/>
          <w:szCs w:val="24"/>
        </w:rPr>
      </w:pPr>
      <w:r>
        <w:rPr>
          <w:rFonts w:asciiTheme="minorEastAsia" w:hAnsiTheme="minorEastAsia"/>
          <w:sz w:val="24"/>
          <w:szCs w:val="24"/>
        </w:rPr>
        <w:br w:type="page"/>
      </w:r>
    </w:p>
    <w:p w:rsidR="006D3E6A" w:rsidRPr="00D332AB" w:rsidRDefault="006D3E6A" w:rsidP="006D3E6A">
      <w:pPr>
        <w:pStyle w:val="1"/>
        <w:rPr>
          <w:b/>
          <w:sz w:val="28"/>
        </w:rPr>
      </w:pPr>
      <w:bookmarkStart w:id="41" w:name="_Toc475470938"/>
      <w:r>
        <w:rPr>
          <w:rFonts w:hint="eastAsia"/>
          <w:b/>
          <w:sz w:val="28"/>
        </w:rPr>
        <w:t>結</w:t>
      </w:r>
      <w:r w:rsidR="00480037">
        <w:rPr>
          <w:rFonts w:hint="eastAsia"/>
          <w:b/>
          <w:sz w:val="28"/>
        </w:rPr>
        <w:t xml:space="preserve">　　</w:t>
      </w:r>
      <w:r>
        <w:rPr>
          <w:rFonts w:hint="eastAsia"/>
          <w:b/>
          <w:sz w:val="28"/>
        </w:rPr>
        <w:t>語</w:t>
      </w:r>
      <w:bookmarkEnd w:id="41"/>
    </w:p>
    <w:p w:rsidR="004E72AD" w:rsidRDefault="00E54521" w:rsidP="0042565D">
      <w:pPr>
        <w:jc w:val="left"/>
        <w:rPr>
          <w:rFonts w:asciiTheme="minorEastAsia" w:hAnsiTheme="minorEastAsia"/>
          <w:sz w:val="24"/>
          <w:szCs w:val="24"/>
        </w:rPr>
      </w:pPr>
      <w:r>
        <w:rPr>
          <w:rFonts w:asciiTheme="minorEastAsia" w:hAnsiTheme="minorEastAsia" w:hint="eastAsia"/>
          <w:sz w:val="24"/>
          <w:szCs w:val="24"/>
        </w:rPr>
        <w:t xml:space="preserve">　　　　（第５回部会での議論を踏まえて記載）</w:t>
      </w:r>
    </w:p>
    <w:p w:rsidR="00BD5034" w:rsidRDefault="00BD5034" w:rsidP="0042565D">
      <w:pPr>
        <w:jc w:val="left"/>
        <w:rPr>
          <w:rFonts w:asciiTheme="minorEastAsia" w:hAnsiTheme="minorEastAsia"/>
          <w:sz w:val="24"/>
          <w:szCs w:val="24"/>
        </w:rPr>
      </w:pPr>
    </w:p>
    <w:p w:rsidR="00BD5034" w:rsidRDefault="00BD5034" w:rsidP="0042565D">
      <w:pPr>
        <w:jc w:val="left"/>
        <w:rPr>
          <w:rFonts w:asciiTheme="minorEastAsia" w:hAnsiTheme="minorEastAsia"/>
          <w:sz w:val="24"/>
          <w:szCs w:val="24"/>
        </w:rPr>
        <w:sectPr w:rsidR="00BD5034" w:rsidSect="00071CCC">
          <w:type w:val="continuous"/>
          <w:pgSz w:w="11906" w:h="16838"/>
          <w:pgMar w:top="1440" w:right="1080" w:bottom="1440" w:left="1080" w:header="851" w:footer="567" w:gutter="0"/>
          <w:pgNumType w:fmt="decimalFullWidth" w:start="6"/>
          <w:cols w:space="720"/>
          <w:titlePg/>
          <w:docGrid w:type="lines" w:linePitch="360"/>
        </w:sectPr>
      </w:pPr>
    </w:p>
    <w:p w:rsidR="00BD5034" w:rsidRDefault="00BD5034" w:rsidP="0042565D">
      <w:pPr>
        <w:jc w:val="left"/>
        <w:rPr>
          <w:rFonts w:asciiTheme="minorEastAsia" w:hAnsiTheme="minorEastAsia"/>
          <w:sz w:val="24"/>
          <w:szCs w:val="24"/>
        </w:rPr>
        <w:sectPr w:rsidR="00BD5034" w:rsidSect="00BD5034">
          <w:footerReference w:type="first" r:id="rId34"/>
          <w:pgSz w:w="11906" w:h="16838"/>
          <w:pgMar w:top="1440" w:right="1080" w:bottom="1440" w:left="1080" w:header="851" w:footer="567" w:gutter="0"/>
          <w:pgNumType w:fmt="decimalFullWidth" w:start="1"/>
          <w:cols w:space="720"/>
          <w:titlePg/>
          <w:docGrid w:type="lines" w:linePitch="360"/>
        </w:sectPr>
      </w:pPr>
    </w:p>
    <w:p w:rsidR="00C61C16" w:rsidRDefault="00E54521" w:rsidP="00E54521">
      <w:pPr>
        <w:pStyle w:val="1"/>
      </w:pPr>
      <w:bookmarkStart w:id="42" w:name="_Toc475470939"/>
      <w:r w:rsidRPr="00082829">
        <w:rPr>
          <w:rFonts w:hint="eastAsia"/>
        </w:rPr>
        <w:t>参考資料１「気候変動の影響への適応計画」に記載された主な分野別影響</w:t>
      </w:r>
      <w:bookmarkEnd w:id="42"/>
    </w:p>
    <w:tbl>
      <w:tblPr>
        <w:tblStyle w:val="aa"/>
        <w:tblW w:w="0" w:type="auto"/>
        <w:jc w:val="center"/>
        <w:tblCellMar>
          <w:top w:w="57" w:type="dxa"/>
          <w:bottom w:w="57" w:type="dxa"/>
        </w:tblCellMar>
        <w:tblLook w:val="04A0" w:firstRow="1" w:lastRow="0" w:firstColumn="1" w:lastColumn="0" w:noHBand="0" w:noVBand="1"/>
      </w:tblPr>
      <w:tblGrid>
        <w:gridCol w:w="1384"/>
        <w:gridCol w:w="3942"/>
        <w:gridCol w:w="3942"/>
      </w:tblGrid>
      <w:tr w:rsidR="004E72AD" w:rsidTr="004E72AD">
        <w:trPr>
          <w:jc w:val="center"/>
        </w:trPr>
        <w:tc>
          <w:tcPr>
            <w:tcW w:w="1384" w:type="dxa"/>
            <w:vAlign w:val="center"/>
          </w:tcPr>
          <w:p w:rsidR="004E72AD" w:rsidRDefault="004E72AD" w:rsidP="003F7E67">
            <w:pPr>
              <w:snapToGrid w:val="0"/>
              <w:jc w:val="center"/>
            </w:pPr>
            <w:r>
              <w:rPr>
                <w:rFonts w:hint="eastAsia"/>
              </w:rPr>
              <w:t>項目</w:t>
            </w:r>
          </w:p>
        </w:tc>
        <w:tc>
          <w:tcPr>
            <w:tcW w:w="3942" w:type="dxa"/>
            <w:vAlign w:val="center"/>
          </w:tcPr>
          <w:p w:rsidR="004E72AD" w:rsidRDefault="004E72AD" w:rsidP="003F7E67">
            <w:pPr>
              <w:snapToGrid w:val="0"/>
              <w:jc w:val="center"/>
            </w:pPr>
            <w:r>
              <w:rPr>
                <w:rFonts w:hint="eastAsia"/>
              </w:rPr>
              <w:t>現状</w:t>
            </w:r>
          </w:p>
        </w:tc>
        <w:tc>
          <w:tcPr>
            <w:tcW w:w="3942" w:type="dxa"/>
            <w:vAlign w:val="center"/>
          </w:tcPr>
          <w:p w:rsidR="004E72AD" w:rsidRDefault="004E72AD" w:rsidP="003F7E67">
            <w:pPr>
              <w:snapToGrid w:val="0"/>
              <w:jc w:val="center"/>
            </w:pPr>
            <w:r>
              <w:rPr>
                <w:rFonts w:hint="eastAsia"/>
              </w:rPr>
              <w:t>将来予測</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w:t>
            </w:r>
            <w:r w:rsidRPr="00915420">
              <w:rPr>
                <w:rFonts w:hint="eastAsia"/>
              </w:rPr>
              <w:t>農業、森林・林業、水産業</w:t>
            </w:r>
            <w:r>
              <w:rPr>
                <w:rFonts w:hint="eastAsia"/>
              </w:rPr>
              <w:t>】</w:t>
            </w:r>
          </w:p>
        </w:tc>
      </w:tr>
      <w:tr w:rsidR="004E72AD" w:rsidTr="004E72AD">
        <w:trPr>
          <w:jc w:val="center"/>
        </w:trPr>
        <w:tc>
          <w:tcPr>
            <w:tcW w:w="1384" w:type="dxa"/>
          </w:tcPr>
          <w:p w:rsidR="004E72AD" w:rsidRDefault="004E72AD" w:rsidP="003F7E67">
            <w:pPr>
              <w:snapToGrid w:val="0"/>
            </w:pPr>
            <w:r>
              <w:rPr>
                <w:rFonts w:hint="eastAsia"/>
              </w:rPr>
              <w:t>○水稲</w:t>
            </w:r>
          </w:p>
        </w:tc>
        <w:tc>
          <w:tcPr>
            <w:tcW w:w="3942" w:type="dxa"/>
          </w:tcPr>
          <w:p w:rsidR="004E72AD" w:rsidRDefault="004E72AD" w:rsidP="003F7E67">
            <w:pPr>
              <w:snapToGrid w:val="0"/>
            </w:pPr>
            <w:r>
              <w:rPr>
                <w:rFonts w:hint="eastAsia"/>
              </w:rPr>
              <w:t>・高温による品質の低下</w:t>
            </w:r>
          </w:p>
          <w:p w:rsidR="004E72AD" w:rsidRDefault="004E72AD" w:rsidP="003F7E67">
            <w:pPr>
              <w:snapToGrid w:val="0"/>
            </w:pPr>
            <w:r>
              <w:rPr>
                <w:rFonts w:hint="eastAsia"/>
              </w:rPr>
              <w:t>・一部地域、高温年には収量の減少</w:t>
            </w:r>
          </w:p>
        </w:tc>
        <w:tc>
          <w:tcPr>
            <w:tcW w:w="3942" w:type="dxa"/>
          </w:tcPr>
          <w:p w:rsidR="004E72AD" w:rsidRDefault="004E72AD" w:rsidP="003F7E67">
            <w:pPr>
              <w:snapToGrid w:val="0"/>
              <w:ind w:left="210" w:hangingChars="100" w:hanging="210"/>
            </w:pPr>
            <w:r>
              <w:rPr>
                <w:rFonts w:hint="eastAsia"/>
              </w:rPr>
              <w:t>・現在より３℃を超える高温では北日本を除き減収</w:t>
            </w:r>
          </w:p>
          <w:p w:rsidR="004E72AD" w:rsidRPr="00915420" w:rsidRDefault="004E72AD" w:rsidP="003F7E67">
            <w:pPr>
              <w:snapToGrid w:val="0"/>
              <w:ind w:left="210" w:hangingChars="100" w:hanging="210"/>
            </w:pPr>
            <w:r>
              <w:rPr>
                <w:rFonts w:hint="eastAsia"/>
              </w:rPr>
              <w:t>・高温耐性品種への転換が進まない場合、全国的に一等米比率は低下</w:t>
            </w:r>
          </w:p>
        </w:tc>
      </w:tr>
      <w:tr w:rsidR="004E72AD" w:rsidTr="004E72AD">
        <w:trPr>
          <w:jc w:val="center"/>
        </w:trPr>
        <w:tc>
          <w:tcPr>
            <w:tcW w:w="1384" w:type="dxa"/>
          </w:tcPr>
          <w:p w:rsidR="004E72AD" w:rsidRDefault="004E72AD" w:rsidP="003F7E67">
            <w:pPr>
              <w:snapToGrid w:val="0"/>
            </w:pPr>
            <w:r>
              <w:rPr>
                <w:rFonts w:hint="eastAsia"/>
              </w:rPr>
              <w:t>○果樹</w:t>
            </w:r>
          </w:p>
        </w:tc>
        <w:tc>
          <w:tcPr>
            <w:tcW w:w="3942" w:type="dxa"/>
          </w:tcPr>
          <w:p w:rsidR="004E72AD" w:rsidRDefault="004E72AD" w:rsidP="003F7E67">
            <w:pPr>
              <w:snapToGrid w:val="0"/>
            </w:pPr>
            <w:r>
              <w:rPr>
                <w:rFonts w:hint="eastAsia"/>
              </w:rPr>
              <w:t>・りんごやぶどうの着色不良・着色遅延</w:t>
            </w:r>
          </w:p>
          <w:p w:rsidR="004E72AD" w:rsidRDefault="004E72AD" w:rsidP="003F7E67">
            <w:pPr>
              <w:snapToGrid w:val="0"/>
            </w:pPr>
            <w:r>
              <w:rPr>
                <w:rFonts w:hint="eastAsia"/>
              </w:rPr>
              <w:t>・うんしゅうみかんの浮皮・日焼け等</w:t>
            </w:r>
          </w:p>
          <w:p w:rsidR="004E72AD" w:rsidRPr="00A81BD0" w:rsidRDefault="004E72AD" w:rsidP="003F7E67">
            <w:pPr>
              <w:snapToGrid w:val="0"/>
            </w:pPr>
            <w:r>
              <w:rPr>
                <w:rFonts w:hint="eastAsia"/>
              </w:rPr>
              <w:t>・日本なしの発芽不良・みつ症　　等</w:t>
            </w:r>
          </w:p>
        </w:tc>
        <w:tc>
          <w:tcPr>
            <w:tcW w:w="3942" w:type="dxa"/>
          </w:tcPr>
          <w:p w:rsidR="004E72AD" w:rsidRDefault="004E72AD" w:rsidP="003F7E67">
            <w:pPr>
              <w:snapToGrid w:val="0"/>
              <w:ind w:left="210" w:hangingChars="100" w:hanging="210"/>
            </w:pPr>
            <w:r>
              <w:rPr>
                <w:rFonts w:hint="eastAsia"/>
              </w:rPr>
              <w:t>・うんしゅうみかん、りんごの栽培適地が年次を追うごとに北上</w:t>
            </w:r>
          </w:p>
          <w:p w:rsidR="004E72AD" w:rsidRPr="00A81BD0" w:rsidRDefault="004E72AD" w:rsidP="003F7E67">
            <w:pPr>
              <w:snapToGrid w:val="0"/>
              <w:ind w:left="210" w:hangingChars="100" w:hanging="210"/>
            </w:pPr>
            <w:r>
              <w:rPr>
                <w:rFonts w:hint="eastAsia"/>
              </w:rPr>
              <w:t>・ぶどう、もも、おうとう等は、高温による生育障害が発生</w:t>
            </w:r>
          </w:p>
        </w:tc>
      </w:tr>
      <w:tr w:rsidR="004E72AD" w:rsidTr="004E72AD">
        <w:trPr>
          <w:jc w:val="center"/>
        </w:trPr>
        <w:tc>
          <w:tcPr>
            <w:tcW w:w="1384" w:type="dxa"/>
          </w:tcPr>
          <w:p w:rsidR="004E72AD" w:rsidRDefault="004E72AD" w:rsidP="003F7E67">
            <w:pPr>
              <w:snapToGrid w:val="0"/>
            </w:pPr>
            <w:r>
              <w:rPr>
                <w:rFonts w:hint="eastAsia"/>
              </w:rPr>
              <w:t>○園芸作物</w:t>
            </w:r>
          </w:p>
        </w:tc>
        <w:tc>
          <w:tcPr>
            <w:tcW w:w="3942" w:type="dxa"/>
          </w:tcPr>
          <w:p w:rsidR="004E72AD" w:rsidRDefault="004E72AD" w:rsidP="003F7E67">
            <w:pPr>
              <w:snapToGrid w:val="0"/>
            </w:pPr>
            <w:r>
              <w:rPr>
                <w:rFonts w:hint="eastAsia"/>
              </w:rPr>
              <w:t>・露地野菜で収穫期が早まる傾向</w:t>
            </w:r>
          </w:p>
          <w:p w:rsidR="004E72AD" w:rsidRDefault="004E72AD" w:rsidP="003F7E67">
            <w:pPr>
              <w:snapToGrid w:val="0"/>
            </w:pPr>
            <w:r>
              <w:rPr>
                <w:rFonts w:hint="eastAsia"/>
              </w:rPr>
              <w:t>・生育障害の発生頻度の増加</w:t>
            </w:r>
          </w:p>
          <w:p w:rsidR="004E72AD" w:rsidRDefault="004E72AD" w:rsidP="003F7E67">
            <w:pPr>
              <w:snapToGrid w:val="0"/>
            </w:pPr>
            <w:r>
              <w:rPr>
                <w:rFonts w:hint="eastAsia"/>
              </w:rPr>
              <w:t>・トマトの着果不良、裂果、着色不良</w:t>
            </w:r>
          </w:p>
          <w:p w:rsidR="004E72AD" w:rsidRDefault="004E72AD" w:rsidP="003F7E67">
            <w:pPr>
              <w:snapToGrid w:val="0"/>
            </w:pPr>
            <w:r>
              <w:rPr>
                <w:rFonts w:hint="eastAsia"/>
              </w:rPr>
              <w:t>・イチゴの花芽分化の遅延</w:t>
            </w:r>
          </w:p>
        </w:tc>
        <w:tc>
          <w:tcPr>
            <w:tcW w:w="3942" w:type="dxa"/>
          </w:tcPr>
          <w:p w:rsidR="004E72AD" w:rsidRDefault="004E72AD" w:rsidP="003F7E67">
            <w:pPr>
              <w:snapToGrid w:val="0"/>
              <w:ind w:left="210" w:hangingChars="100" w:hanging="210"/>
            </w:pPr>
            <w:r>
              <w:rPr>
                <w:rFonts w:hint="eastAsia"/>
              </w:rPr>
              <w:t>・計画的な出荷を困難にする可能性</w:t>
            </w:r>
          </w:p>
        </w:tc>
      </w:tr>
      <w:tr w:rsidR="004E72AD" w:rsidTr="004E72AD">
        <w:trPr>
          <w:jc w:val="center"/>
        </w:trPr>
        <w:tc>
          <w:tcPr>
            <w:tcW w:w="1384" w:type="dxa"/>
          </w:tcPr>
          <w:p w:rsidR="004E72AD" w:rsidRDefault="004E72AD" w:rsidP="003F7E67">
            <w:pPr>
              <w:snapToGrid w:val="0"/>
            </w:pPr>
            <w:r>
              <w:rPr>
                <w:rFonts w:hint="eastAsia"/>
              </w:rPr>
              <w:t>○病害虫</w:t>
            </w:r>
          </w:p>
          <w:p w:rsidR="004E72AD" w:rsidRDefault="004E72AD" w:rsidP="003F7E67">
            <w:pPr>
              <w:snapToGrid w:val="0"/>
              <w:ind w:firstLineChars="100" w:firstLine="210"/>
            </w:pPr>
            <w:r>
              <w:rPr>
                <w:rFonts w:hint="eastAsia"/>
              </w:rPr>
              <w:t>・雑草</w:t>
            </w:r>
          </w:p>
        </w:tc>
        <w:tc>
          <w:tcPr>
            <w:tcW w:w="3942" w:type="dxa"/>
          </w:tcPr>
          <w:p w:rsidR="004E72AD" w:rsidRDefault="004E72AD" w:rsidP="003F7E67">
            <w:pPr>
              <w:snapToGrid w:val="0"/>
            </w:pPr>
            <w:r>
              <w:rPr>
                <w:rFonts w:hint="eastAsia"/>
              </w:rPr>
              <w:t>・害虫の分布域の拡大</w:t>
            </w:r>
          </w:p>
        </w:tc>
        <w:tc>
          <w:tcPr>
            <w:tcW w:w="3942" w:type="dxa"/>
          </w:tcPr>
          <w:p w:rsidR="004E72AD" w:rsidRDefault="004E72AD" w:rsidP="003F7E67">
            <w:pPr>
              <w:snapToGrid w:val="0"/>
            </w:pPr>
            <w:r>
              <w:rPr>
                <w:rFonts w:hint="eastAsia"/>
              </w:rPr>
              <w:t>・病害虫の発生増加による被害の拡大</w:t>
            </w:r>
          </w:p>
          <w:p w:rsidR="004E72AD" w:rsidRDefault="004E72AD" w:rsidP="003F7E67">
            <w:pPr>
              <w:snapToGrid w:val="0"/>
            </w:pPr>
            <w:r>
              <w:rPr>
                <w:rFonts w:hint="eastAsia"/>
              </w:rPr>
              <w:t>・雑草の定着可能域の拡大・北上</w:t>
            </w:r>
          </w:p>
        </w:tc>
      </w:tr>
      <w:tr w:rsidR="004E72AD" w:rsidTr="004E72AD">
        <w:trPr>
          <w:jc w:val="center"/>
        </w:trPr>
        <w:tc>
          <w:tcPr>
            <w:tcW w:w="1384" w:type="dxa"/>
          </w:tcPr>
          <w:p w:rsidR="004E72AD" w:rsidRDefault="004E72AD" w:rsidP="003F7E67">
            <w:pPr>
              <w:snapToGrid w:val="0"/>
              <w:ind w:left="210" w:hangingChars="100" w:hanging="210"/>
            </w:pPr>
            <w:r>
              <w:rPr>
                <w:rFonts w:hint="eastAsia"/>
              </w:rPr>
              <w:t>○農業生産基盤</w:t>
            </w:r>
          </w:p>
        </w:tc>
        <w:tc>
          <w:tcPr>
            <w:tcW w:w="3942" w:type="dxa"/>
          </w:tcPr>
          <w:p w:rsidR="004E72AD" w:rsidRDefault="004E72AD" w:rsidP="003F7E67">
            <w:pPr>
              <w:snapToGrid w:val="0"/>
            </w:pPr>
            <w:r>
              <w:rPr>
                <w:rFonts w:hint="eastAsia"/>
              </w:rPr>
              <w:t>・多雨年と渇水年の変動の幅の増大</w:t>
            </w:r>
          </w:p>
        </w:tc>
        <w:tc>
          <w:tcPr>
            <w:tcW w:w="3942" w:type="dxa"/>
          </w:tcPr>
          <w:p w:rsidR="004E72AD" w:rsidRDefault="004E72AD" w:rsidP="003F7E67">
            <w:pPr>
              <w:snapToGrid w:val="0"/>
              <w:ind w:left="210" w:hangingChars="100" w:hanging="210"/>
            </w:pPr>
            <w:r>
              <w:rPr>
                <w:rFonts w:hint="eastAsia"/>
              </w:rPr>
              <w:t>・極端現象（多雨・渇水）の増大による影響</w:t>
            </w:r>
          </w:p>
          <w:p w:rsidR="004E72AD" w:rsidRDefault="004E72AD" w:rsidP="003F7E67">
            <w:pPr>
              <w:snapToGrid w:val="0"/>
              <w:ind w:left="210" w:hangingChars="100" w:hanging="210"/>
            </w:pPr>
            <w:r>
              <w:rPr>
                <w:rFonts w:hint="eastAsia"/>
              </w:rPr>
              <w:t>・集中豪雨の発生頻度や降雨強度の増加による農地の湛水被害のリスク増加</w:t>
            </w:r>
          </w:p>
        </w:tc>
      </w:tr>
      <w:tr w:rsidR="004E72AD" w:rsidTr="004E72AD">
        <w:trPr>
          <w:jc w:val="center"/>
        </w:trPr>
        <w:tc>
          <w:tcPr>
            <w:tcW w:w="1384" w:type="dxa"/>
          </w:tcPr>
          <w:p w:rsidR="004E72AD" w:rsidRDefault="004E72AD" w:rsidP="003F7E67">
            <w:pPr>
              <w:snapToGrid w:val="0"/>
            </w:pPr>
            <w:r>
              <w:rPr>
                <w:rFonts w:hint="eastAsia"/>
              </w:rPr>
              <w:t>○海面漁業</w:t>
            </w:r>
          </w:p>
        </w:tc>
        <w:tc>
          <w:tcPr>
            <w:tcW w:w="3942" w:type="dxa"/>
          </w:tcPr>
          <w:p w:rsidR="004E72AD" w:rsidRDefault="004E72AD" w:rsidP="003F7E67">
            <w:pPr>
              <w:snapToGrid w:val="0"/>
            </w:pPr>
            <w:r>
              <w:rPr>
                <w:rFonts w:hint="eastAsia"/>
              </w:rPr>
              <w:t>・南方系魚種の増加、北方系魚種の減少</w:t>
            </w:r>
          </w:p>
          <w:p w:rsidR="004E72AD" w:rsidRDefault="004E72AD" w:rsidP="003F7E67">
            <w:pPr>
              <w:snapToGrid w:val="0"/>
            </w:pPr>
            <w:r>
              <w:rPr>
                <w:rFonts w:hint="eastAsia"/>
              </w:rPr>
              <w:t>・藻場の変化によるアワビ漁獲量が減少</w:t>
            </w:r>
          </w:p>
          <w:p w:rsidR="004E72AD" w:rsidRDefault="004E72AD" w:rsidP="003F7E67">
            <w:pPr>
              <w:snapToGrid w:val="0"/>
            </w:pPr>
            <w:r>
              <w:rPr>
                <w:rFonts w:hint="eastAsia"/>
              </w:rPr>
              <w:t>・有害プランクトンの発生域の拡大</w:t>
            </w:r>
          </w:p>
        </w:tc>
        <w:tc>
          <w:tcPr>
            <w:tcW w:w="3942" w:type="dxa"/>
          </w:tcPr>
          <w:p w:rsidR="004E72AD" w:rsidRDefault="004E72AD" w:rsidP="003F7E67">
            <w:pPr>
              <w:snapToGrid w:val="0"/>
              <w:ind w:left="210" w:hangingChars="100" w:hanging="210"/>
            </w:pPr>
            <w:r>
              <w:rPr>
                <w:rFonts w:hint="eastAsia"/>
              </w:rPr>
              <w:t>・漁場が北に移動</w:t>
            </w:r>
          </w:p>
          <w:p w:rsidR="004E72AD" w:rsidRDefault="004E72AD" w:rsidP="003F7E67">
            <w:pPr>
              <w:snapToGrid w:val="0"/>
              <w:ind w:left="210" w:hangingChars="100" w:hanging="210"/>
            </w:pPr>
            <w:r>
              <w:rPr>
                <w:rFonts w:hint="eastAsia"/>
              </w:rPr>
              <w:t>・種によって高水温を原因とする漁獲量の低下</w:t>
            </w:r>
          </w:p>
          <w:p w:rsidR="004E72AD" w:rsidRDefault="004E72AD" w:rsidP="003F7E67">
            <w:pPr>
              <w:snapToGrid w:val="0"/>
              <w:ind w:left="210" w:hangingChars="100" w:hanging="210"/>
            </w:pPr>
            <w:r>
              <w:rPr>
                <w:rFonts w:hint="eastAsia"/>
              </w:rPr>
              <w:t>・アワビの減少地域が拡大</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w:t>
            </w:r>
            <w:r w:rsidRPr="00A81BD0">
              <w:rPr>
                <w:rFonts w:hint="eastAsia"/>
              </w:rPr>
              <w:t>水環境・水資源</w:t>
            </w:r>
            <w:r>
              <w:rPr>
                <w:rFonts w:hint="eastAsia"/>
              </w:rPr>
              <w:t>】</w:t>
            </w:r>
          </w:p>
        </w:tc>
      </w:tr>
      <w:tr w:rsidR="004E72AD" w:rsidTr="004E72AD">
        <w:trPr>
          <w:jc w:val="center"/>
        </w:trPr>
        <w:tc>
          <w:tcPr>
            <w:tcW w:w="1384" w:type="dxa"/>
          </w:tcPr>
          <w:p w:rsidR="004E72AD" w:rsidRDefault="004E72AD" w:rsidP="003F7E67">
            <w:pPr>
              <w:snapToGrid w:val="0"/>
            </w:pPr>
            <w:r>
              <w:rPr>
                <w:rFonts w:hint="eastAsia"/>
              </w:rPr>
              <w:t>○水環境</w:t>
            </w:r>
          </w:p>
        </w:tc>
        <w:tc>
          <w:tcPr>
            <w:tcW w:w="3942" w:type="dxa"/>
          </w:tcPr>
          <w:p w:rsidR="004E72AD" w:rsidRDefault="004E72AD" w:rsidP="003F7E67">
            <w:pPr>
              <w:snapToGrid w:val="0"/>
            </w:pPr>
            <w:r>
              <w:rPr>
                <w:rFonts w:hint="eastAsia"/>
              </w:rPr>
              <w:t>・</w:t>
            </w:r>
            <w:r w:rsidRPr="00A81BD0">
              <w:rPr>
                <w:rFonts w:hint="eastAsia"/>
              </w:rPr>
              <w:t>公共用水域における水温の上昇傾向</w:t>
            </w:r>
          </w:p>
        </w:tc>
        <w:tc>
          <w:tcPr>
            <w:tcW w:w="3942" w:type="dxa"/>
          </w:tcPr>
          <w:p w:rsidR="004E72AD" w:rsidRDefault="004E72AD" w:rsidP="003F7E67">
            <w:pPr>
              <w:snapToGrid w:val="0"/>
              <w:ind w:left="210" w:hangingChars="100" w:hanging="210"/>
            </w:pPr>
            <w:r>
              <w:rPr>
                <w:rFonts w:hint="eastAsia"/>
              </w:rPr>
              <w:t>・</w:t>
            </w:r>
            <w:r w:rsidRPr="00A81BD0">
              <w:rPr>
                <w:rFonts w:hint="eastAsia"/>
              </w:rPr>
              <w:t>水温の変化やこれに伴う水質の変化、</w:t>
            </w:r>
            <w:r>
              <w:rPr>
                <w:rFonts w:hint="eastAsia"/>
              </w:rPr>
              <w:t>流域からの栄養塩類等の流出特性の変化</w:t>
            </w:r>
          </w:p>
          <w:p w:rsidR="004E72AD" w:rsidRDefault="004E72AD" w:rsidP="003F7E67">
            <w:pPr>
              <w:snapToGrid w:val="0"/>
              <w:ind w:left="210" w:hangingChars="100" w:hanging="210"/>
            </w:pPr>
            <w:r>
              <w:rPr>
                <w:rFonts w:hint="eastAsia"/>
              </w:rPr>
              <w:t>・</w:t>
            </w:r>
            <w:r w:rsidRPr="00A81BD0">
              <w:rPr>
                <w:rFonts w:hint="eastAsia"/>
              </w:rPr>
              <w:t>湖沼、ダム湖等では水質の悪化や富栄養湖に分類されるダムの増加</w:t>
            </w:r>
          </w:p>
        </w:tc>
      </w:tr>
      <w:tr w:rsidR="004E72AD" w:rsidTr="004E72AD">
        <w:trPr>
          <w:jc w:val="center"/>
        </w:trPr>
        <w:tc>
          <w:tcPr>
            <w:tcW w:w="1384" w:type="dxa"/>
          </w:tcPr>
          <w:p w:rsidR="004E72AD" w:rsidRDefault="004E72AD" w:rsidP="003F7E67">
            <w:pPr>
              <w:snapToGrid w:val="0"/>
            </w:pPr>
            <w:r>
              <w:rPr>
                <w:rFonts w:hint="eastAsia"/>
              </w:rPr>
              <w:t>○水資源</w:t>
            </w:r>
          </w:p>
        </w:tc>
        <w:tc>
          <w:tcPr>
            <w:tcW w:w="3942" w:type="dxa"/>
          </w:tcPr>
          <w:p w:rsidR="004E72AD" w:rsidRDefault="004E72AD" w:rsidP="003F7E67">
            <w:pPr>
              <w:snapToGrid w:val="0"/>
              <w:ind w:left="210" w:hangingChars="100" w:hanging="210"/>
            </w:pPr>
            <w:r>
              <w:rPr>
                <w:rFonts w:hint="eastAsia"/>
              </w:rPr>
              <w:t>・</w:t>
            </w:r>
            <w:r w:rsidRPr="00A81BD0">
              <w:rPr>
                <w:rFonts w:hint="eastAsia"/>
              </w:rPr>
              <w:t>年間の降水の日数は減少し、毎年のように取水が制限される渇水が発生</w:t>
            </w:r>
          </w:p>
        </w:tc>
        <w:tc>
          <w:tcPr>
            <w:tcW w:w="3942" w:type="dxa"/>
          </w:tcPr>
          <w:p w:rsidR="004E72AD" w:rsidRDefault="004E72AD" w:rsidP="003F7E67">
            <w:pPr>
              <w:snapToGrid w:val="0"/>
              <w:ind w:left="210" w:hangingChars="100" w:hanging="210"/>
            </w:pPr>
            <w:r>
              <w:rPr>
                <w:rFonts w:hint="eastAsia"/>
              </w:rPr>
              <w:t>・</w:t>
            </w:r>
            <w:r w:rsidRPr="00A81BD0">
              <w:rPr>
                <w:rFonts w:hint="eastAsia"/>
              </w:rPr>
              <w:t>渇水が頻発化、長期化、深刻化し、更なる渇水被害の発生</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【自然生態系】</w:t>
            </w:r>
          </w:p>
        </w:tc>
      </w:tr>
      <w:tr w:rsidR="004E72AD" w:rsidTr="004E72AD">
        <w:trPr>
          <w:jc w:val="center"/>
        </w:trPr>
        <w:tc>
          <w:tcPr>
            <w:tcW w:w="1384" w:type="dxa"/>
          </w:tcPr>
          <w:p w:rsidR="004E72AD" w:rsidRDefault="004E72AD" w:rsidP="003F7E67">
            <w:pPr>
              <w:snapToGrid w:val="0"/>
            </w:pPr>
            <w:r>
              <w:rPr>
                <w:rFonts w:hint="eastAsia"/>
              </w:rPr>
              <w:t>○陸域生態系、生物季節、分布・個体群の変化</w:t>
            </w:r>
          </w:p>
        </w:tc>
        <w:tc>
          <w:tcPr>
            <w:tcW w:w="3942" w:type="dxa"/>
          </w:tcPr>
          <w:p w:rsidR="004E72AD" w:rsidRDefault="004E72AD" w:rsidP="003F7E67">
            <w:pPr>
              <w:snapToGrid w:val="0"/>
              <w:ind w:left="210" w:hangingChars="100" w:hanging="210"/>
            </w:pPr>
            <w:r>
              <w:rPr>
                <w:rFonts w:hint="eastAsia"/>
              </w:rPr>
              <w:t>・現在から過去にかけて落葉広葉樹が常緑広葉樹に置き換わった可能性が高いと考えられている箇所がある。</w:t>
            </w:r>
          </w:p>
          <w:p w:rsidR="004E72AD" w:rsidRDefault="004E72AD" w:rsidP="003F7E67">
            <w:pPr>
              <w:snapToGrid w:val="0"/>
              <w:ind w:left="210" w:hangingChars="100" w:hanging="210"/>
            </w:pPr>
            <w:r>
              <w:rPr>
                <w:rFonts w:hint="eastAsia"/>
              </w:rPr>
              <w:t>・日本全国でニホンジカ等の分布が拡大</w:t>
            </w:r>
          </w:p>
          <w:p w:rsidR="004E72AD" w:rsidRDefault="004E72AD" w:rsidP="003F7E67">
            <w:pPr>
              <w:snapToGrid w:val="0"/>
              <w:ind w:left="210" w:hangingChars="100" w:hanging="210"/>
            </w:pPr>
            <w:r>
              <w:rPr>
                <w:rFonts w:hint="eastAsia"/>
              </w:rPr>
              <w:t>・植物の開花の早まりや動物の初鳴きの早まり</w:t>
            </w:r>
          </w:p>
          <w:p w:rsidR="004E72AD" w:rsidRDefault="004E72AD" w:rsidP="003F7E67">
            <w:pPr>
              <w:snapToGrid w:val="0"/>
              <w:ind w:left="210" w:hangingChars="100" w:hanging="210"/>
            </w:pPr>
            <w:r>
              <w:rPr>
                <w:rFonts w:hint="eastAsia"/>
              </w:rPr>
              <w:t>・分布の北限が高緯度に広がるなどの変化</w:t>
            </w:r>
          </w:p>
        </w:tc>
        <w:tc>
          <w:tcPr>
            <w:tcW w:w="3942" w:type="dxa"/>
          </w:tcPr>
          <w:p w:rsidR="004E72AD" w:rsidRDefault="004E72AD" w:rsidP="003F7E67">
            <w:pPr>
              <w:snapToGrid w:val="0"/>
              <w:ind w:left="210" w:hangingChars="100" w:hanging="210"/>
            </w:pPr>
            <w:r>
              <w:rPr>
                <w:rFonts w:hint="eastAsia"/>
              </w:rPr>
              <w:t>・各樹種は高緯度、高標高域へ移動。一部の樹種や高山植物では、分布が縮小（場合によって消滅）</w:t>
            </w:r>
          </w:p>
          <w:p w:rsidR="004E72AD" w:rsidRDefault="004E72AD" w:rsidP="003F7E67">
            <w:pPr>
              <w:snapToGrid w:val="0"/>
              <w:ind w:left="210" w:hangingChars="100" w:hanging="210"/>
            </w:pPr>
            <w:r>
              <w:rPr>
                <w:rFonts w:hint="eastAsia"/>
              </w:rPr>
              <w:t>・動物種の分布、生息域が変化（種類によって拡大あるいは絶滅のおそれ）</w:t>
            </w:r>
          </w:p>
          <w:p w:rsidR="004E72AD" w:rsidRDefault="004E72AD" w:rsidP="003F7E67">
            <w:pPr>
              <w:snapToGrid w:val="0"/>
              <w:ind w:left="210" w:hangingChars="100" w:hanging="210"/>
            </w:pPr>
            <w:r>
              <w:rPr>
                <w:rFonts w:hint="eastAsia"/>
              </w:rPr>
              <w:t>・植物の開花の早まりなど、個々の種への影響にとどまらず、種間のさまざまな相互作用に影響</w:t>
            </w:r>
          </w:p>
          <w:p w:rsidR="004E72AD" w:rsidRDefault="004E72AD" w:rsidP="003F7E67">
            <w:pPr>
              <w:snapToGrid w:val="0"/>
            </w:pPr>
            <w:r>
              <w:rPr>
                <w:rFonts w:hint="eastAsia"/>
              </w:rPr>
              <w:t>・外来種の侵入・定着率の変化</w:t>
            </w:r>
          </w:p>
          <w:p w:rsidR="004E72AD" w:rsidRDefault="004E72AD" w:rsidP="003F7E67">
            <w:pPr>
              <w:snapToGrid w:val="0"/>
            </w:pPr>
          </w:p>
        </w:tc>
      </w:tr>
      <w:tr w:rsidR="004E72AD" w:rsidTr="004E72AD">
        <w:trPr>
          <w:jc w:val="center"/>
        </w:trPr>
        <w:tc>
          <w:tcPr>
            <w:tcW w:w="1384" w:type="dxa"/>
            <w:vAlign w:val="center"/>
          </w:tcPr>
          <w:p w:rsidR="004E72AD" w:rsidRDefault="004E72AD" w:rsidP="003F7E67">
            <w:pPr>
              <w:snapToGrid w:val="0"/>
              <w:jc w:val="center"/>
            </w:pPr>
            <w:r>
              <w:rPr>
                <w:rFonts w:hint="eastAsia"/>
              </w:rPr>
              <w:t>項目</w:t>
            </w:r>
          </w:p>
        </w:tc>
        <w:tc>
          <w:tcPr>
            <w:tcW w:w="3942" w:type="dxa"/>
            <w:vAlign w:val="center"/>
          </w:tcPr>
          <w:p w:rsidR="004E72AD" w:rsidRDefault="004E72AD" w:rsidP="003F7E67">
            <w:pPr>
              <w:snapToGrid w:val="0"/>
              <w:jc w:val="center"/>
            </w:pPr>
            <w:r>
              <w:rPr>
                <w:rFonts w:hint="eastAsia"/>
              </w:rPr>
              <w:t>現状</w:t>
            </w:r>
          </w:p>
        </w:tc>
        <w:tc>
          <w:tcPr>
            <w:tcW w:w="3942" w:type="dxa"/>
            <w:vAlign w:val="center"/>
          </w:tcPr>
          <w:p w:rsidR="004E72AD" w:rsidRDefault="004E72AD" w:rsidP="003F7E67">
            <w:pPr>
              <w:snapToGrid w:val="0"/>
              <w:jc w:val="center"/>
            </w:pPr>
            <w:r>
              <w:rPr>
                <w:rFonts w:hint="eastAsia"/>
              </w:rPr>
              <w:t>将来予測</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【自然生態系】（つづき）</w:t>
            </w:r>
          </w:p>
        </w:tc>
      </w:tr>
      <w:tr w:rsidR="004E72AD" w:rsidTr="004E72AD">
        <w:trPr>
          <w:jc w:val="center"/>
        </w:trPr>
        <w:tc>
          <w:tcPr>
            <w:tcW w:w="1384" w:type="dxa"/>
          </w:tcPr>
          <w:p w:rsidR="004E72AD" w:rsidRDefault="004E72AD" w:rsidP="003F7E67">
            <w:pPr>
              <w:snapToGrid w:val="0"/>
            </w:pPr>
            <w:r>
              <w:rPr>
                <w:rFonts w:hint="eastAsia"/>
              </w:rPr>
              <w:t>○淡水生態系</w:t>
            </w:r>
          </w:p>
        </w:tc>
        <w:tc>
          <w:tcPr>
            <w:tcW w:w="3942" w:type="dxa"/>
          </w:tcPr>
          <w:p w:rsidR="004E72AD" w:rsidRDefault="004E72AD" w:rsidP="003F7E67">
            <w:pPr>
              <w:snapToGrid w:val="0"/>
              <w:ind w:left="210" w:hangingChars="100" w:hanging="210"/>
            </w:pPr>
            <w:r>
              <w:rPr>
                <w:rFonts w:hint="eastAsia"/>
              </w:rPr>
              <w:t>（湖沼、河川の影響を捉えた研究事例は未確認）</w:t>
            </w:r>
          </w:p>
        </w:tc>
        <w:tc>
          <w:tcPr>
            <w:tcW w:w="3942" w:type="dxa"/>
          </w:tcPr>
          <w:p w:rsidR="004E72AD" w:rsidRDefault="004E72AD" w:rsidP="003F7E67">
            <w:pPr>
              <w:snapToGrid w:val="0"/>
              <w:ind w:left="210" w:hangingChars="100" w:hanging="210"/>
            </w:pPr>
            <w:r>
              <w:rPr>
                <w:rFonts w:hint="eastAsia"/>
              </w:rPr>
              <w:t>・湖沼の水温が上昇し循環がなくなることによる水質への影響</w:t>
            </w:r>
          </w:p>
          <w:p w:rsidR="004E72AD" w:rsidRDefault="004E72AD" w:rsidP="003F7E67">
            <w:pPr>
              <w:snapToGrid w:val="0"/>
              <w:ind w:left="210" w:hangingChars="100" w:hanging="210"/>
            </w:pPr>
            <w:r>
              <w:rPr>
                <w:rFonts w:hint="eastAsia"/>
              </w:rPr>
              <w:t>・河川に供給される融雪水や洪水、渇水による影響。水温変化による野生生物への影響</w:t>
            </w:r>
          </w:p>
          <w:p w:rsidR="004E72AD" w:rsidRPr="00EB7046" w:rsidRDefault="004E72AD" w:rsidP="003F7E67">
            <w:pPr>
              <w:snapToGrid w:val="0"/>
              <w:ind w:left="210" w:hangingChars="100" w:hanging="210"/>
            </w:pPr>
            <w:r>
              <w:rPr>
                <w:rFonts w:hint="eastAsia"/>
              </w:rPr>
              <w:t>・湿原の乾燥化。供給される水量や物質の変化による植物群落への影響</w:t>
            </w:r>
          </w:p>
        </w:tc>
      </w:tr>
      <w:tr w:rsidR="004E72AD" w:rsidTr="004E72AD">
        <w:trPr>
          <w:jc w:val="center"/>
        </w:trPr>
        <w:tc>
          <w:tcPr>
            <w:tcW w:w="1384" w:type="dxa"/>
          </w:tcPr>
          <w:p w:rsidR="004E72AD" w:rsidRDefault="004E72AD" w:rsidP="003F7E67">
            <w:pPr>
              <w:snapToGrid w:val="0"/>
            </w:pPr>
            <w:r>
              <w:rPr>
                <w:rFonts w:hint="eastAsia"/>
              </w:rPr>
              <w:t>○沿岸生態系、海洋生態系</w:t>
            </w:r>
          </w:p>
        </w:tc>
        <w:tc>
          <w:tcPr>
            <w:tcW w:w="3942" w:type="dxa"/>
          </w:tcPr>
          <w:p w:rsidR="004E72AD" w:rsidRDefault="004E72AD" w:rsidP="003F7E67">
            <w:pPr>
              <w:snapToGrid w:val="0"/>
              <w:ind w:left="210" w:hangingChars="100" w:hanging="210"/>
            </w:pPr>
            <w:r>
              <w:rPr>
                <w:rFonts w:hint="eastAsia"/>
              </w:rPr>
              <w:t>・低温性の種から高温性の種への遷移の進行</w:t>
            </w:r>
          </w:p>
        </w:tc>
        <w:tc>
          <w:tcPr>
            <w:tcW w:w="3942" w:type="dxa"/>
          </w:tcPr>
          <w:p w:rsidR="004E72AD" w:rsidRDefault="004E72AD" w:rsidP="003F7E67">
            <w:pPr>
              <w:snapToGrid w:val="0"/>
              <w:ind w:left="210" w:hangingChars="100" w:hanging="210"/>
            </w:pPr>
            <w:r>
              <w:rPr>
                <w:rFonts w:hint="eastAsia"/>
              </w:rPr>
              <w:t>・サンゴを含む動物種の分布北上。造礁サンゴの減少・消失のおそれとそれに伴う観光等への影響</w:t>
            </w:r>
          </w:p>
          <w:p w:rsidR="004E72AD" w:rsidRDefault="004E72AD" w:rsidP="003F7E67">
            <w:pPr>
              <w:snapToGrid w:val="0"/>
            </w:pPr>
            <w:r>
              <w:rPr>
                <w:rFonts w:hint="eastAsia"/>
              </w:rPr>
              <w:t>・サンゴの白化現象の頻度増加</w:t>
            </w:r>
          </w:p>
          <w:p w:rsidR="004E72AD" w:rsidRDefault="004E72AD" w:rsidP="003F7E67">
            <w:pPr>
              <w:snapToGrid w:val="0"/>
              <w:ind w:left="210" w:hangingChars="100" w:hanging="210"/>
            </w:pPr>
            <w:r>
              <w:rPr>
                <w:rFonts w:hint="eastAsia"/>
              </w:rPr>
              <w:t>・マングローブ生育地の減少。塩性湿地等への影響</w:t>
            </w:r>
          </w:p>
          <w:p w:rsidR="004E72AD" w:rsidRDefault="004E72AD" w:rsidP="003F7E67">
            <w:pPr>
              <w:snapToGrid w:val="0"/>
            </w:pPr>
            <w:r>
              <w:rPr>
                <w:rFonts w:hint="eastAsia"/>
              </w:rPr>
              <w:t>・海洋中の植物プランクトンの減少</w:t>
            </w:r>
          </w:p>
          <w:p w:rsidR="004E72AD" w:rsidRDefault="004E72AD" w:rsidP="003F7E67">
            <w:pPr>
              <w:snapToGrid w:val="0"/>
            </w:pPr>
            <w:r>
              <w:rPr>
                <w:rFonts w:hint="eastAsia"/>
              </w:rPr>
              <w:t>・海洋酸性化による影響のおそれ</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w:t>
            </w:r>
            <w:r w:rsidRPr="00EB7046">
              <w:rPr>
                <w:rFonts w:hint="eastAsia"/>
              </w:rPr>
              <w:t>自然災害・沿岸域</w:t>
            </w:r>
            <w:r>
              <w:rPr>
                <w:rFonts w:hint="eastAsia"/>
              </w:rPr>
              <w:t>】</w:t>
            </w:r>
          </w:p>
        </w:tc>
      </w:tr>
      <w:tr w:rsidR="004E72AD" w:rsidTr="004E72AD">
        <w:trPr>
          <w:jc w:val="center"/>
        </w:trPr>
        <w:tc>
          <w:tcPr>
            <w:tcW w:w="1384" w:type="dxa"/>
          </w:tcPr>
          <w:p w:rsidR="004E72AD" w:rsidRDefault="004E72AD" w:rsidP="003F7E67">
            <w:pPr>
              <w:snapToGrid w:val="0"/>
            </w:pPr>
            <w:r>
              <w:rPr>
                <w:rFonts w:hint="eastAsia"/>
              </w:rPr>
              <w:t>○水害</w:t>
            </w:r>
          </w:p>
        </w:tc>
        <w:tc>
          <w:tcPr>
            <w:tcW w:w="3942" w:type="dxa"/>
          </w:tcPr>
          <w:p w:rsidR="004E72AD" w:rsidRDefault="004E72AD" w:rsidP="003F7E67">
            <w:pPr>
              <w:snapToGrid w:val="0"/>
              <w:ind w:left="210" w:hangingChars="100" w:hanging="210"/>
            </w:pPr>
            <w:r>
              <w:rPr>
                <w:rFonts w:hint="eastAsia"/>
              </w:rPr>
              <w:t>・短時間強雨や大雨が発生し、全国各地で毎年のように甚大な水害（洪水、内水、高潮）が発生。</w:t>
            </w:r>
          </w:p>
        </w:tc>
        <w:tc>
          <w:tcPr>
            <w:tcW w:w="3942" w:type="dxa"/>
          </w:tcPr>
          <w:p w:rsidR="004E72AD" w:rsidRDefault="004E72AD" w:rsidP="003F7E67">
            <w:pPr>
              <w:snapToGrid w:val="0"/>
              <w:ind w:left="210" w:hangingChars="100" w:hanging="210"/>
            </w:pPr>
            <w:r>
              <w:rPr>
                <w:rFonts w:hint="eastAsia"/>
              </w:rPr>
              <w:t>・多くの文献等で降雨量が１～３割のオーダーで増加するという見解。</w:t>
            </w:r>
          </w:p>
          <w:p w:rsidR="004E72AD" w:rsidRDefault="004E72AD" w:rsidP="003F7E67">
            <w:pPr>
              <w:snapToGrid w:val="0"/>
              <w:ind w:left="210" w:hangingChars="100" w:hanging="210"/>
            </w:pPr>
            <w:r>
              <w:rPr>
                <w:rFonts w:hint="eastAsia"/>
              </w:rPr>
              <w:t>・施設の能力を上回る外力による水害の頻発、発生頻度は低いが施設の能力を上回る外力による大規模な水害の発生が懸念</w:t>
            </w:r>
          </w:p>
        </w:tc>
      </w:tr>
      <w:tr w:rsidR="004E72AD" w:rsidTr="004E72AD">
        <w:trPr>
          <w:jc w:val="center"/>
        </w:trPr>
        <w:tc>
          <w:tcPr>
            <w:tcW w:w="1384" w:type="dxa"/>
          </w:tcPr>
          <w:p w:rsidR="004E72AD" w:rsidRDefault="004E72AD" w:rsidP="003F7E67">
            <w:pPr>
              <w:snapToGrid w:val="0"/>
            </w:pPr>
            <w:r>
              <w:rPr>
                <w:rFonts w:hint="eastAsia"/>
              </w:rPr>
              <w:t>○沿岸</w:t>
            </w:r>
          </w:p>
        </w:tc>
        <w:tc>
          <w:tcPr>
            <w:tcW w:w="3942" w:type="dxa"/>
          </w:tcPr>
          <w:p w:rsidR="004E72AD" w:rsidRDefault="004E72AD" w:rsidP="003F7E67">
            <w:pPr>
              <w:snapToGrid w:val="0"/>
            </w:pPr>
            <w:r>
              <w:rPr>
                <w:rFonts w:hint="eastAsia"/>
              </w:rPr>
              <w:t>（記載なし）</w:t>
            </w:r>
          </w:p>
        </w:tc>
        <w:tc>
          <w:tcPr>
            <w:tcW w:w="3942" w:type="dxa"/>
          </w:tcPr>
          <w:p w:rsidR="004E72AD" w:rsidRDefault="004E72AD" w:rsidP="003F7E67">
            <w:pPr>
              <w:snapToGrid w:val="0"/>
              <w:ind w:left="210" w:hangingChars="100" w:hanging="210"/>
            </w:pPr>
            <w:r>
              <w:rPr>
                <w:rFonts w:hint="eastAsia"/>
              </w:rPr>
              <w:t>・いずれのシナリオでも一定の海面水位の上昇。</w:t>
            </w:r>
          </w:p>
          <w:p w:rsidR="004E72AD" w:rsidRDefault="004E72AD" w:rsidP="003F7E67">
            <w:pPr>
              <w:snapToGrid w:val="0"/>
              <w:ind w:left="210" w:hangingChars="100" w:hanging="210"/>
            </w:pPr>
            <w:r>
              <w:rPr>
                <w:rFonts w:hint="eastAsia"/>
              </w:rPr>
              <w:t>・強い台風の増加等による高潮偏差の増大・波浪の強大化</w:t>
            </w:r>
          </w:p>
          <w:p w:rsidR="004E72AD" w:rsidRDefault="004E72AD" w:rsidP="003F7E67">
            <w:pPr>
              <w:snapToGrid w:val="0"/>
              <w:ind w:leftChars="100" w:left="420" w:hangingChars="100" w:hanging="210"/>
            </w:pPr>
            <w:r>
              <w:rPr>
                <w:rFonts w:hint="eastAsia"/>
              </w:rPr>
              <w:t>⇒港湾における浸水被害の拡大や荷役効率の低下等による臨海部産業や物流機能の低下</w:t>
            </w:r>
          </w:p>
          <w:p w:rsidR="004E72AD" w:rsidRDefault="004E72AD" w:rsidP="003F7E67">
            <w:pPr>
              <w:snapToGrid w:val="0"/>
              <w:ind w:leftChars="200" w:left="420"/>
            </w:pPr>
            <w:r>
              <w:rPr>
                <w:rFonts w:hint="eastAsia"/>
              </w:rPr>
              <w:t>海岸における高潮等による背後地の被害や海岸侵食等の影響の深刻化</w:t>
            </w:r>
          </w:p>
        </w:tc>
      </w:tr>
      <w:tr w:rsidR="004E72AD" w:rsidTr="004E72AD">
        <w:trPr>
          <w:jc w:val="center"/>
        </w:trPr>
        <w:tc>
          <w:tcPr>
            <w:tcW w:w="1384" w:type="dxa"/>
          </w:tcPr>
          <w:p w:rsidR="004E72AD" w:rsidRDefault="004E72AD" w:rsidP="003F7E67">
            <w:pPr>
              <w:snapToGrid w:val="0"/>
            </w:pPr>
            <w:r>
              <w:rPr>
                <w:rFonts w:hint="eastAsia"/>
              </w:rPr>
              <w:t>○土砂災害</w:t>
            </w:r>
          </w:p>
        </w:tc>
        <w:tc>
          <w:tcPr>
            <w:tcW w:w="3942" w:type="dxa"/>
          </w:tcPr>
          <w:p w:rsidR="004E72AD" w:rsidRPr="00506627" w:rsidRDefault="004E72AD" w:rsidP="003F7E67">
            <w:pPr>
              <w:snapToGrid w:val="0"/>
              <w:ind w:left="210" w:hangingChars="100" w:hanging="210"/>
            </w:pPr>
            <w:r>
              <w:rPr>
                <w:rFonts w:hint="eastAsia"/>
              </w:rPr>
              <w:t>・平成</w:t>
            </w:r>
            <w:r>
              <w:rPr>
                <w:rFonts w:hint="eastAsia"/>
              </w:rPr>
              <w:t>25</w:t>
            </w:r>
            <w:r>
              <w:rPr>
                <w:rFonts w:hint="eastAsia"/>
              </w:rPr>
              <w:t>年伊豆大島で死者・行方不明者</w:t>
            </w:r>
            <w:r>
              <w:rPr>
                <w:rFonts w:hint="eastAsia"/>
              </w:rPr>
              <w:t>39</w:t>
            </w:r>
            <w:r>
              <w:rPr>
                <w:rFonts w:hint="eastAsia"/>
              </w:rPr>
              <w:t>名、平成</w:t>
            </w:r>
            <w:r>
              <w:rPr>
                <w:rFonts w:hint="eastAsia"/>
              </w:rPr>
              <w:t>26</w:t>
            </w:r>
            <w:r>
              <w:rPr>
                <w:rFonts w:hint="eastAsia"/>
              </w:rPr>
              <w:t>年広島市で死者</w:t>
            </w:r>
            <w:r>
              <w:rPr>
                <w:rFonts w:hint="eastAsia"/>
              </w:rPr>
              <w:t>75</w:t>
            </w:r>
            <w:r>
              <w:rPr>
                <w:rFonts w:hint="eastAsia"/>
              </w:rPr>
              <w:t>名など、近年、土砂災害により甚大な被害が発生。</w:t>
            </w:r>
          </w:p>
        </w:tc>
        <w:tc>
          <w:tcPr>
            <w:tcW w:w="3942" w:type="dxa"/>
          </w:tcPr>
          <w:p w:rsidR="004E72AD" w:rsidRDefault="004E72AD" w:rsidP="003F7E67">
            <w:pPr>
              <w:snapToGrid w:val="0"/>
              <w:ind w:left="210" w:hangingChars="100" w:hanging="210"/>
            </w:pPr>
            <w:r>
              <w:rPr>
                <w:rFonts w:hint="eastAsia"/>
              </w:rPr>
              <w:t>・短時間強雨や大雨の増加に伴う土砂災害の発生頻度の増加、突発的で局所的な大雨に伴う警戒避難のためのリードタイムが短い土砂災害の増加、台風等による記録的な大雨に伴う深層崩壊等の増加が懸念</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【健康】</w:t>
            </w:r>
          </w:p>
        </w:tc>
      </w:tr>
      <w:tr w:rsidR="004E72AD" w:rsidTr="004E72AD">
        <w:trPr>
          <w:jc w:val="center"/>
        </w:trPr>
        <w:tc>
          <w:tcPr>
            <w:tcW w:w="1384" w:type="dxa"/>
          </w:tcPr>
          <w:p w:rsidR="004E72AD" w:rsidRDefault="004E72AD" w:rsidP="003F7E67">
            <w:pPr>
              <w:snapToGrid w:val="0"/>
            </w:pPr>
            <w:r>
              <w:rPr>
                <w:rFonts w:hint="eastAsia"/>
              </w:rPr>
              <w:t>○熱中症</w:t>
            </w:r>
          </w:p>
        </w:tc>
        <w:tc>
          <w:tcPr>
            <w:tcW w:w="3942" w:type="dxa"/>
          </w:tcPr>
          <w:p w:rsidR="004E72AD" w:rsidRDefault="004E72AD" w:rsidP="003F7E67">
            <w:pPr>
              <w:snapToGrid w:val="0"/>
              <w:ind w:left="210" w:hangingChars="100" w:hanging="210"/>
            </w:pPr>
            <w:r>
              <w:rPr>
                <w:rFonts w:hint="eastAsia"/>
              </w:rPr>
              <w:t>・熱中症搬送者数の増加が全国各地で報告</w:t>
            </w:r>
          </w:p>
        </w:tc>
        <w:tc>
          <w:tcPr>
            <w:tcW w:w="3942" w:type="dxa"/>
          </w:tcPr>
          <w:p w:rsidR="004E72AD" w:rsidRDefault="004E72AD" w:rsidP="003F7E67">
            <w:pPr>
              <w:snapToGrid w:val="0"/>
              <w:ind w:left="210" w:hangingChars="100" w:hanging="210"/>
            </w:pPr>
            <w:r>
              <w:rPr>
                <w:rFonts w:hint="eastAsia"/>
              </w:rPr>
              <w:t>・長期の変化量が</w:t>
            </w:r>
            <w:r>
              <w:rPr>
                <w:rFonts w:hint="eastAsia"/>
              </w:rPr>
              <w:t>2.6</w:t>
            </w:r>
            <w:r>
              <w:rPr>
                <w:rFonts w:hint="eastAsia"/>
              </w:rPr>
              <w:t>～</w:t>
            </w:r>
            <w:r>
              <w:rPr>
                <w:rFonts w:hint="eastAsia"/>
              </w:rPr>
              <w:t>4.8</w:t>
            </w:r>
            <w:r>
              <w:rPr>
                <w:rFonts w:hint="eastAsia"/>
              </w:rPr>
              <w:t>℃となるシナリオを用いた予測では、熱中症搬送者は、</w:t>
            </w:r>
            <w:r>
              <w:rPr>
                <w:rFonts w:hint="eastAsia"/>
              </w:rPr>
              <w:t>21</w:t>
            </w:r>
            <w:r>
              <w:rPr>
                <w:rFonts w:hint="eastAsia"/>
              </w:rPr>
              <w:t>世紀半ばには、多数の県で２倍以上に増加。</w:t>
            </w:r>
          </w:p>
          <w:p w:rsidR="004E72AD" w:rsidRDefault="004E72AD" w:rsidP="003F7E67">
            <w:pPr>
              <w:snapToGrid w:val="0"/>
              <w:ind w:left="210" w:hangingChars="100" w:hanging="210"/>
            </w:pPr>
          </w:p>
        </w:tc>
      </w:tr>
      <w:tr w:rsidR="004E72AD" w:rsidTr="004E72AD">
        <w:trPr>
          <w:jc w:val="center"/>
        </w:trPr>
        <w:tc>
          <w:tcPr>
            <w:tcW w:w="1384" w:type="dxa"/>
            <w:vAlign w:val="center"/>
          </w:tcPr>
          <w:p w:rsidR="004E72AD" w:rsidRDefault="004E72AD" w:rsidP="003F7E67">
            <w:pPr>
              <w:snapToGrid w:val="0"/>
              <w:jc w:val="center"/>
            </w:pPr>
            <w:r>
              <w:rPr>
                <w:rFonts w:hint="eastAsia"/>
              </w:rPr>
              <w:t>項目</w:t>
            </w:r>
          </w:p>
        </w:tc>
        <w:tc>
          <w:tcPr>
            <w:tcW w:w="3942" w:type="dxa"/>
            <w:vAlign w:val="center"/>
          </w:tcPr>
          <w:p w:rsidR="004E72AD" w:rsidRDefault="004E72AD" w:rsidP="003F7E67">
            <w:pPr>
              <w:snapToGrid w:val="0"/>
              <w:jc w:val="center"/>
            </w:pPr>
            <w:r>
              <w:rPr>
                <w:rFonts w:hint="eastAsia"/>
              </w:rPr>
              <w:t>現状</w:t>
            </w:r>
          </w:p>
        </w:tc>
        <w:tc>
          <w:tcPr>
            <w:tcW w:w="3942" w:type="dxa"/>
            <w:vAlign w:val="center"/>
          </w:tcPr>
          <w:p w:rsidR="004E72AD" w:rsidRDefault="004E72AD" w:rsidP="003F7E67">
            <w:pPr>
              <w:snapToGrid w:val="0"/>
              <w:jc w:val="center"/>
            </w:pPr>
            <w:r>
              <w:rPr>
                <w:rFonts w:hint="eastAsia"/>
              </w:rPr>
              <w:t>将来予測</w:t>
            </w:r>
          </w:p>
        </w:tc>
      </w:tr>
      <w:tr w:rsidR="004E72AD" w:rsidTr="004E72AD">
        <w:trPr>
          <w:jc w:val="center"/>
        </w:trPr>
        <w:tc>
          <w:tcPr>
            <w:tcW w:w="9268" w:type="dxa"/>
            <w:gridSpan w:val="3"/>
            <w:shd w:val="clear" w:color="auto" w:fill="FFCC66"/>
            <w:vAlign w:val="center"/>
          </w:tcPr>
          <w:p w:rsidR="004E72AD" w:rsidRDefault="004E72AD" w:rsidP="003F7E67">
            <w:pPr>
              <w:snapToGrid w:val="0"/>
            </w:pPr>
            <w:r>
              <w:rPr>
                <w:rFonts w:hint="eastAsia"/>
              </w:rPr>
              <w:t>【健康】（つづき）</w:t>
            </w:r>
          </w:p>
        </w:tc>
      </w:tr>
      <w:tr w:rsidR="004E72AD" w:rsidTr="004E72AD">
        <w:trPr>
          <w:jc w:val="center"/>
        </w:trPr>
        <w:tc>
          <w:tcPr>
            <w:tcW w:w="1384" w:type="dxa"/>
          </w:tcPr>
          <w:p w:rsidR="004E72AD" w:rsidRDefault="004E72AD" w:rsidP="003F7E67">
            <w:pPr>
              <w:snapToGrid w:val="0"/>
            </w:pPr>
            <w:r>
              <w:rPr>
                <w:rFonts w:hint="eastAsia"/>
              </w:rPr>
              <w:t>○節足動物媒介感染症</w:t>
            </w:r>
          </w:p>
        </w:tc>
        <w:tc>
          <w:tcPr>
            <w:tcW w:w="3942" w:type="dxa"/>
          </w:tcPr>
          <w:p w:rsidR="004E72AD" w:rsidRPr="00506627" w:rsidRDefault="004E72AD" w:rsidP="003F7E67">
            <w:pPr>
              <w:snapToGrid w:val="0"/>
              <w:ind w:left="210" w:hangingChars="100" w:hanging="210"/>
            </w:pPr>
            <w:r>
              <w:rPr>
                <w:rFonts w:hint="eastAsia"/>
              </w:rPr>
              <w:t>・デング熱等の感染症を媒介する蚊（ヒトスジシマカ）の生息域が東北地方北部まで拡大</w:t>
            </w:r>
          </w:p>
        </w:tc>
        <w:tc>
          <w:tcPr>
            <w:tcW w:w="3942" w:type="dxa"/>
          </w:tcPr>
          <w:p w:rsidR="004E72AD" w:rsidRDefault="004E72AD" w:rsidP="003F7E67">
            <w:pPr>
              <w:snapToGrid w:val="0"/>
              <w:ind w:left="210" w:hangingChars="100" w:hanging="210"/>
            </w:pPr>
            <w:r>
              <w:rPr>
                <w:rFonts w:hint="eastAsia"/>
              </w:rPr>
              <w:t>・気温の上昇や降水の時空間分布の変化が感染症を媒介する節足動物の分布可能域を変化させ、節足動物媒介感染症のリスクを増加させる可能性。</w:t>
            </w:r>
          </w:p>
          <w:p w:rsidR="004E72AD" w:rsidRDefault="004E72AD" w:rsidP="003F7E67">
            <w:pPr>
              <w:snapToGrid w:val="0"/>
              <w:ind w:leftChars="100" w:left="420" w:hangingChars="100" w:hanging="210"/>
            </w:pPr>
            <w:r>
              <w:rPr>
                <w:rFonts w:hint="eastAsia"/>
              </w:rPr>
              <w:t>（分布可能域の拡大が、直ちに患者の発生の増加につながるわけではない）</w:t>
            </w:r>
          </w:p>
        </w:tc>
      </w:tr>
      <w:tr w:rsidR="004E72AD" w:rsidTr="004E72AD">
        <w:trPr>
          <w:jc w:val="center"/>
        </w:trPr>
        <w:tc>
          <w:tcPr>
            <w:tcW w:w="1384" w:type="dxa"/>
          </w:tcPr>
          <w:p w:rsidR="004E72AD" w:rsidRDefault="004E72AD" w:rsidP="003F7E67">
            <w:pPr>
              <w:snapToGrid w:val="0"/>
              <w:ind w:left="210" w:hangingChars="100" w:hanging="210"/>
            </w:pPr>
            <w:r>
              <w:rPr>
                <w:rFonts w:hint="eastAsia"/>
              </w:rPr>
              <w:t>○その他の健康への影響</w:t>
            </w:r>
          </w:p>
        </w:tc>
        <w:tc>
          <w:tcPr>
            <w:tcW w:w="3942" w:type="dxa"/>
          </w:tcPr>
          <w:p w:rsidR="004E72AD" w:rsidRDefault="004E72AD" w:rsidP="003F7E67">
            <w:pPr>
              <w:snapToGrid w:val="0"/>
              <w:ind w:left="210" w:hangingChars="100" w:hanging="210"/>
            </w:pPr>
            <w:r>
              <w:rPr>
                <w:rFonts w:hint="eastAsia"/>
              </w:rPr>
              <w:t>・気温上昇による生成反応の促進等により、粒子状物質を含む様々な汚染物質の濃度が変化</w:t>
            </w:r>
          </w:p>
        </w:tc>
        <w:tc>
          <w:tcPr>
            <w:tcW w:w="3942" w:type="dxa"/>
          </w:tcPr>
          <w:p w:rsidR="004E72AD" w:rsidRDefault="004E72AD" w:rsidP="003F7E67">
            <w:pPr>
              <w:snapToGrid w:val="0"/>
              <w:ind w:left="210" w:hangingChars="100" w:hanging="210"/>
            </w:pPr>
            <w:r>
              <w:rPr>
                <w:rFonts w:hint="eastAsia"/>
              </w:rPr>
              <w:t>・都市部での気温上昇によるオキシダント濃度上昇に伴う健康被害の増加</w:t>
            </w:r>
          </w:p>
        </w:tc>
      </w:tr>
      <w:tr w:rsidR="004E72AD" w:rsidTr="004E72AD">
        <w:trPr>
          <w:jc w:val="center"/>
        </w:trPr>
        <w:tc>
          <w:tcPr>
            <w:tcW w:w="9268" w:type="dxa"/>
            <w:gridSpan w:val="3"/>
            <w:shd w:val="clear" w:color="auto" w:fill="FFCC66"/>
          </w:tcPr>
          <w:p w:rsidR="004E72AD" w:rsidRDefault="004E72AD" w:rsidP="003F7E67">
            <w:pPr>
              <w:snapToGrid w:val="0"/>
            </w:pPr>
            <w:r>
              <w:rPr>
                <w:rFonts w:hint="eastAsia"/>
              </w:rPr>
              <w:t>【</w:t>
            </w:r>
            <w:r w:rsidRPr="00094702">
              <w:rPr>
                <w:rFonts w:hint="eastAsia"/>
              </w:rPr>
              <w:t>産業・経済活動</w:t>
            </w:r>
            <w:r>
              <w:rPr>
                <w:rFonts w:hint="eastAsia"/>
              </w:rPr>
              <w:t>】</w:t>
            </w:r>
          </w:p>
        </w:tc>
      </w:tr>
      <w:tr w:rsidR="004E72AD" w:rsidTr="004E72AD">
        <w:trPr>
          <w:jc w:val="center"/>
        </w:trPr>
        <w:tc>
          <w:tcPr>
            <w:tcW w:w="1384" w:type="dxa"/>
          </w:tcPr>
          <w:p w:rsidR="004E72AD" w:rsidRDefault="004E72AD" w:rsidP="003F7E67">
            <w:pPr>
              <w:snapToGrid w:val="0"/>
              <w:ind w:left="210" w:hangingChars="100" w:hanging="210"/>
            </w:pPr>
            <w:r>
              <w:rPr>
                <w:rFonts w:hint="eastAsia"/>
              </w:rPr>
              <w:t>○産業・経済活動</w:t>
            </w:r>
          </w:p>
        </w:tc>
        <w:tc>
          <w:tcPr>
            <w:tcW w:w="3942" w:type="dxa"/>
          </w:tcPr>
          <w:p w:rsidR="004E72AD" w:rsidRDefault="004E72AD" w:rsidP="003F7E67">
            <w:pPr>
              <w:snapToGrid w:val="0"/>
              <w:ind w:left="210" w:hangingChars="100" w:hanging="210"/>
            </w:pPr>
            <w:r>
              <w:rPr>
                <w:rFonts w:hint="eastAsia"/>
              </w:rPr>
              <w:t>（研究事例が乏しい）</w:t>
            </w:r>
          </w:p>
        </w:tc>
        <w:tc>
          <w:tcPr>
            <w:tcW w:w="3942" w:type="dxa"/>
          </w:tcPr>
          <w:p w:rsidR="004E72AD" w:rsidRDefault="004E72AD" w:rsidP="003F7E67">
            <w:pPr>
              <w:snapToGrid w:val="0"/>
              <w:ind w:left="210" w:hangingChars="100" w:hanging="210"/>
            </w:pPr>
            <w:r>
              <w:rPr>
                <w:rFonts w:hint="eastAsia"/>
              </w:rPr>
              <w:t>・海面上昇や極端現象の頻度や強度の増加が生産設備等に直接的・物理的な被害を与えるおそれ</w:t>
            </w:r>
          </w:p>
        </w:tc>
      </w:tr>
      <w:tr w:rsidR="004E72AD" w:rsidTr="004E72AD">
        <w:trPr>
          <w:jc w:val="center"/>
        </w:trPr>
        <w:tc>
          <w:tcPr>
            <w:tcW w:w="1384" w:type="dxa"/>
          </w:tcPr>
          <w:p w:rsidR="004E72AD" w:rsidRDefault="004E72AD" w:rsidP="003F7E67">
            <w:pPr>
              <w:snapToGrid w:val="0"/>
            </w:pPr>
            <w:r>
              <w:rPr>
                <w:rFonts w:hint="eastAsia"/>
              </w:rPr>
              <w:t>○金融・保険</w:t>
            </w:r>
          </w:p>
        </w:tc>
        <w:tc>
          <w:tcPr>
            <w:tcW w:w="3942" w:type="dxa"/>
          </w:tcPr>
          <w:p w:rsidR="004E72AD" w:rsidRDefault="004E72AD" w:rsidP="003F7E67">
            <w:pPr>
              <w:snapToGrid w:val="0"/>
              <w:ind w:left="210" w:hangingChars="100" w:hanging="210"/>
            </w:pPr>
            <w:r>
              <w:rPr>
                <w:rFonts w:hint="eastAsia"/>
              </w:rPr>
              <w:t>・近年の傾向として、自然災害とそれに伴う保険損害が著しく増加</w:t>
            </w:r>
          </w:p>
        </w:tc>
        <w:tc>
          <w:tcPr>
            <w:tcW w:w="3942" w:type="dxa"/>
          </w:tcPr>
          <w:p w:rsidR="004E72AD" w:rsidRDefault="004E72AD" w:rsidP="003F7E67">
            <w:pPr>
              <w:snapToGrid w:val="0"/>
              <w:ind w:left="210" w:hangingChars="100" w:hanging="210"/>
            </w:pPr>
            <w:r>
              <w:rPr>
                <w:rFonts w:hint="eastAsia"/>
              </w:rPr>
              <w:t>・自然災害とそれに伴う保険損害の増加により、保険金支払額、再保険料が増加</w:t>
            </w:r>
          </w:p>
        </w:tc>
      </w:tr>
      <w:tr w:rsidR="004E72AD" w:rsidTr="004E72AD">
        <w:trPr>
          <w:jc w:val="center"/>
        </w:trPr>
        <w:tc>
          <w:tcPr>
            <w:tcW w:w="1384" w:type="dxa"/>
          </w:tcPr>
          <w:p w:rsidR="004E72AD" w:rsidRDefault="004E72AD" w:rsidP="003F7E67">
            <w:pPr>
              <w:snapToGrid w:val="0"/>
            </w:pPr>
            <w:r>
              <w:rPr>
                <w:rFonts w:hint="eastAsia"/>
              </w:rPr>
              <w:t>○観光業</w:t>
            </w:r>
          </w:p>
        </w:tc>
        <w:tc>
          <w:tcPr>
            <w:tcW w:w="3942" w:type="dxa"/>
          </w:tcPr>
          <w:p w:rsidR="004E72AD" w:rsidRDefault="004E72AD" w:rsidP="003F7E67">
            <w:pPr>
              <w:snapToGrid w:val="0"/>
            </w:pPr>
            <w:r>
              <w:rPr>
                <w:rFonts w:hint="eastAsia"/>
              </w:rPr>
              <w:t>・風水害による旅行者への影響など</w:t>
            </w:r>
          </w:p>
        </w:tc>
        <w:tc>
          <w:tcPr>
            <w:tcW w:w="3942" w:type="dxa"/>
          </w:tcPr>
          <w:p w:rsidR="004E72AD" w:rsidRDefault="004E72AD" w:rsidP="003F7E67">
            <w:pPr>
              <w:snapToGrid w:val="0"/>
              <w:ind w:left="210" w:hangingChars="100" w:hanging="210"/>
            </w:pPr>
            <w:r>
              <w:rPr>
                <w:rFonts w:hint="eastAsia"/>
              </w:rPr>
              <w:t>・長期の変化量が</w:t>
            </w:r>
            <w:r>
              <w:rPr>
                <w:rFonts w:hint="eastAsia"/>
              </w:rPr>
              <w:t>2.0</w:t>
            </w:r>
            <w:r>
              <w:rPr>
                <w:rFonts w:hint="eastAsia"/>
              </w:rPr>
              <w:t>～</w:t>
            </w:r>
            <w:r>
              <w:rPr>
                <w:rFonts w:hint="eastAsia"/>
              </w:rPr>
              <w:t>5.4</w:t>
            </w:r>
            <w:r>
              <w:rPr>
                <w:rFonts w:hint="eastAsia"/>
              </w:rPr>
              <w:t>℃となるシナリオを用いた予測では、降雪量及び最深積雪が北海道と本州の内陸の一部地域を除いて減少することで、ほとんどのスキー場で積雪深が減少</w:t>
            </w:r>
          </w:p>
          <w:p w:rsidR="004E72AD" w:rsidRDefault="004E72AD" w:rsidP="003F7E67">
            <w:pPr>
              <w:snapToGrid w:val="0"/>
              <w:ind w:left="210" w:hangingChars="100" w:hanging="210"/>
            </w:pPr>
            <w:r>
              <w:rPr>
                <w:rFonts w:hint="eastAsia"/>
              </w:rPr>
              <w:t>・海面上昇により砂浜が減少することで、海岸部のレジャーに影響</w:t>
            </w:r>
          </w:p>
        </w:tc>
      </w:tr>
      <w:tr w:rsidR="004E72AD" w:rsidTr="004E72AD">
        <w:trPr>
          <w:jc w:val="center"/>
        </w:trPr>
        <w:tc>
          <w:tcPr>
            <w:tcW w:w="9268" w:type="dxa"/>
            <w:gridSpan w:val="3"/>
            <w:shd w:val="clear" w:color="auto" w:fill="FFCC66"/>
          </w:tcPr>
          <w:p w:rsidR="004E72AD" w:rsidRDefault="004E72AD" w:rsidP="003F7E67">
            <w:pPr>
              <w:snapToGrid w:val="0"/>
            </w:pPr>
            <w:r>
              <w:rPr>
                <w:rFonts w:hint="eastAsia"/>
              </w:rPr>
              <w:t>【</w:t>
            </w:r>
            <w:r w:rsidRPr="00094702">
              <w:rPr>
                <w:rFonts w:hint="eastAsia"/>
              </w:rPr>
              <w:t>国民生活・都市生活</w:t>
            </w:r>
            <w:r>
              <w:rPr>
                <w:rFonts w:hint="eastAsia"/>
              </w:rPr>
              <w:t>】</w:t>
            </w:r>
          </w:p>
        </w:tc>
      </w:tr>
      <w:tr w:rsidR="004E72AD" w:rsidTr="004E72AD">
        <w:trPr>
          <w:jc w:val="center"/>
        </w:trPr>
        <w:tc>
          <w:tcPr>
            <w:tcW w:w="1384" w:type="dxa"/>
          </w:tcPr>
          <w:p w:rsidR="004E72AD" w:rsidRDefault="004E72AD" w:rsidP="003F7E67">
            <w:pPr>
              <w:snapToGrid w:val="0"/>
              <w:ind w:left="210" w:hangingChars="100" w:hanging="210"/>
            </w:pPr>
            <w:r>
              <w:rPr>
                <w:rFonts w:hint="eastAsia"/>
              </w:rPr>
              <w:t>○</w:t>
            </w:r>
            <w:r w:rsidRPr="00BC6363">
              <w:rPr>
                <w:rFonts w:hint="eastAsia"/>
              </w:rPr>
              <w:t>都市インフラ、ライフライン等</w:t>
            </w:r>
          </w:p>
        </w:tc>
        <w:tc>
          <w:tcPr>
            <w:tcW w:w="3942" w:type="dxa"/>
          </w:tcPr>
          <w:p w:rsidR="004E72AD" w:rsidRDefault="004E72AD" w:rsidP="003F7E67">
            <w:pPr>
              <w:snapToGrid w:val="0"/>
              <w:ind w:left="210" w:hangingChars="100" w:hanging="210"/>
            </w:pPr>
            <w:r>
              <w:rPr>
                <w:rFonts w:hint="eastAsia"/>
              </w:rPr>
              <w:t>・記録的な豪雨による地下浸水、停電、地下鉄への影響、水道インフラへの影響</w:t>
            </w:r>
          </w:p>
        </w:tc>
        <w:tc>
          <w:tcPr>
            <w:tcW w:w="3942" w:type="dxa"/>
          </w:tcPr>
          <w:p w:rsidR="004E72AD" w:rsidRDefault="004E72AD" w:rsidP="003F7E67">
            <w:pPr>
              <w:snapToGrid w:val="0"/>
              <w:ind w:left="210" w:hangingChars="100" w:hanging="210"/>
            </w:pPr>
            <w:r>
              <w:rPr>
                <w:rFonts w:hint="eastAsia"/>
              </w:rPr>
              <w:t>・</w:t>
            </w:r>
            <w:r w:rsidRPr="00094702">
              <w:rPr>
                <w:rFonts w:hint="eastAsia"/>
              </w:rPr>
              <w:t>短時間強雨や渇水の頻度の増加、強い台風の増加等が進めば、インフラ・ライフライン等に影響</w:t>
            </w:r>
          </w:p>
        </w:tc>
      </w:tr>
      <w:tr w:rsidR="004E72AD" w:rsidTr="004E72AD">
        <w:trPr>
          <w:jc w:val="center"/>
        </w:trPr>
        <w:tc>
          <w:tcPr>
            <w:tcW w:w="1384" w:type="dxa"/>
          </w:tcPr>
          <w:p w:rsidR="004E72AD" w:rsidRDefault="004E72AD" w:rsidP="003F7E67">
            <w:pPr>
              <w:snapToGrid w:val="0"/>
            </w:pPr>
            <w:r>
              <w:rPr>
                <w:rFonts w:hint="eastAsia"/>
              </w:rPr>
              <w:t>○都市生活</w:t>
            </w:r>
          </w:p>
        </w:tc>
        <w:tc>
          <w:tcPr>
            <w:tcW w:w="3942" w:type="dxa"/>
          </w:tcPr>
          <w:p w:rsidR="004E72AD" w:rsidRDefault="004E72AD" w:rsidP="003F7E67">
            <w:pPr>
              <w:snapToGrid w:val="0"/>
              <w:ind w:left="210" w:hangingChars="100" w:hanging="210"/>
            </w:pPr>
            <w:r>
              <w:rPr>
                <w:rFonts w:hint="eastAsia"/>
              </w:rPr>
              <w:t>・</w:t>
            </w:r>
            <w:r w:rsidRPr="00094702">
              <w:rPr>
                <w:rFonts w:hint="eastAsia"/>
              </w:rPr>
              <w:t>都市の気温上昇は既に顕在化しており、熱中症リスクの増大や快適性の損失など都市生活に大きな影響</w:t>
            </w:r>
          </w:p>
        </w:tc>
        <w:tc>
          <w:tcPr>
            <w:tcW w:w="3942" w:type="dxa"/>
          </w:tcPr>
          <w:p w:rsidR="004E72AD" w:rsidRDefault="004E72AD" w:rsidP="003F7E67">
            <w:pPr>
              <w:snapToGrid w:val="0"/>
              <w:ind w:left="210" w:hangingChars="100" w:hanging="210"/>
            </w:pPr>
            <w:r>
              <w:rPr>
                <w:rFonts w:hint="eastAsia"/>
              </w:rPr>
              <w:t>・</w:t>
            </w:r>
            <w:r w:rsidRPr="00094702">
              <w:rPr>
                <w:rFonts w:hint="eastAsia"/>
              </w:rPr>
              <w:t>都市化によるヒートアイランド現象に、気候変動による気温上昇が重なることで、都市域ではより大幅に気温が上昇</w:t>
            </w:r>
          </w:p>
        </w:tc>
      </w:tr>
    </w:tbl>
    <w:p w:rsidR="004E72AD" w:rsidRPr="004E72AD" w:rsidRDefault="004E72AD">
      <w:pPr>
        <w:widowControl/>
        <w:jc w:val="left"/>
      </w:pPr>
    </w:p>
    <w:p w:rsidR="004E72AD" w:rsidRDefault="004E72AD" w:rsidP="004E72AD">
      <w:pPr>
        <w:pStyle w:val="1"/>
      </w:pPr>
      <w:bookmarkStart w:id="43" w:name="_Toc475470940"/>
      <w:r>
        <w:rPr>
          <w:rFonts w:hint="eastAsia"/>
        </w:rPr>
        <w:t xml:space="preserve">参考資料２　</w:t>
      </w:r>
      <w:r w:rsidRPr="00437F27">
        <w:rPr>
          <w:rFonts w:hint="eastAsia"/>
        </w:rPr>
        <w:t>都道府県の地球温暖化対策実行計画における適応の記載状況</w:t>
      </w:r>
      <w:bookmarkEnd w:id="43"/>
    </w:p>
    <w:p w:rsidR="00E54521" w:rsidRDefault="004E72AD" w:rsidP="004E72AD">
      <w:pPr>
        <w:jc w:val="center"/>
      </w:pPr>
      <w:r>
        <w:rPr>
          <w:noProof/>
        </w:rPr>
        <w:drawing>
          <wp:inline distT="0" distB="0" distL="0" distR="0" wp14:anchorId="53512A61" wp14:editId="6BD3AC1E">
            <wp:extent cx="5162550" cy="84010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900" t="2756" r="1553"/>
                    <a:stretch/>
                  </pic:blipFill>
                  <pic:spPr bwMode="auto">
                    <a:xfrm>
                      <a:off x="0" y="0"/>
                      <a:ext cx="5164979" cy="8405003"/>
                    </a:xfrm>
                    <a:prstGeom prst="rect">
                      <a:avLst/>
                    </a:prstGeom>
                    <a:ln>
                      <a:noFill/>
                    </a:ln>
                    <a:extLst>
                      <a:ext uri="{53640926-AAD7-44D8-BBD7-CCE9431645EC}">
                        <a14:shadowObscured xmlns:a14="http://schemas.microsoft.com/office/drawing/2010/main"/>
                      </a:ext>
                    </a:extLst>
                  </pic:spPr>
                </pic:pic>
              </a:graphicData>
            </a:graphic>
          </wp:inline>
        </w:drawing>
      </w:r>
    </w:p>
    <w:p w:rsidR="004E72AD" w:rsidRDefault="004E72AD" w:rsidP="004E72AD">
      <w:pPr>
        <w:jc w:val="center"/>
      </w:pPr>
      <w:r>
        <w:rPr>
          <w:noProof/>
        </w:rPr>
        <w:drawing>
          <wp:inline distT="0" distB="0" distL="0" distR="0" wp14:anchorId="327EF5C8" wp14:editId="4BA7CF4D">
            <wp:extent cx="5219700" cy="4294756"/>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072" t="1528" r="1072"/>
                    <a:stretch/>
                  </pic:blipFill>
                  <pic:spPr bwMode="auto">
                    <a:xfrm>
                      <a:off x="0" y="0"/>
                      <a:ext cx="5216646" cy="4292244"/>
                    </a:xfrm>
                    <a:prstGeom prst="rect">
                      <a:avLst/>
                    </a:prstGeom>
                    <a:ln>
                      <a:noFill/>
                    </a:ln>
                    <a:extLst>
                      <a:ext uri="{53640926-AAD7-44D8-BBD7-CCE9431645EC}">
                        <a14:shadowObscured xmlns:a14="http://schemas.microsoft.com/office/drawing/2010/main"/>
                      </a:ext>
                    </a:extLst>
                  </pic:spPr>
                </pic:pic>
              </a:graphicData>
            </a:graphic>
          </wp:inline>
        </w:drawing>
      </w:r>
    </w:p>
    <w:p w:rsidR="004E72AD" w:rsidRDefault="004E72AD">
      <w:pPr>
        <w:widowControl/>
        <w:jc w:val="left"/>
      </w:pPr>
      <w:r>
        <w:br w:type="page"/>
      </w:r>
    </w:p>
    <w:p w:rsidR="004E72AD" w:rsidRDefault="004E72AD" w:rsidP="004E72AD">
      <w:pPr>
        <w:pStyle w:val="1"/>
      </w:pPr>
      <w:bookmarkStart w:id="44" w:name="_Toc475470941"/>
      <w:r>
        <w:rPr>
          <w:rFonts w:hint="eastAsia"/>
        </w:rPr>
        <w:t xml:space="preserve">参考資料３　</w:t>
      </w:r>
      <w:r w:rsidRPr="004E72AD">
        <w:rPr>
          <w:rFonts w:hint="eastAsia"/>
        </w:rPr>
        <w:t>大阪府環境審議会温暖化対策部会委員名簿</w:t>
      </w:r>
      <w:bookmarkEnd w:id="44"/>
    </w:p>
    <w:p w:rsidR="004E72AD" w:rsidRDefault="004E72AD" w:rsidP="004E72AD"/>
    <w:tbl>
      <w:tblPr>
        <w:tblW w:w="9312" w:type="dxa"/>
        <w:jc w:val="center"/>
        <w:tblCellMar>
          <w:top w:w="142" w:type="dxa"/>
          <w:left w:w="142" w:type="dxa"/>
          <w:bottom w:w="142" w:type="dxa"/>
          <w:right w:w="142" w:type="dxa"/>
        </w:tblCellMar>
        <w:tblLook w:val="04A0" w:firstRow="1" w:lastRow="0" w:firstColumn="1" w:lastColumn="0" w:noHBand="0" w:noVBand="1"/>
      </w:tblPr>
      <w:tblGrid>
        <w:gridCol w:w="1784"/>
        <w:gridCol w:w="5524"/>
        <w:gridCol w:w="2004"/>
      </w:tblGrid>
      <w:tr w:rsidR="004E72AD" w:rsidRPr="00B31049" w:rsidTr="003F7E67">
        <w:trPr>
          <w:trHeight w:val="285"/>
          <w:jc w:val="center"/>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氏　名</w:t>
            </w:r>
          </w:p>
        </w:tc>
        <w:tc>
          <w:tcPr>
            <w:tcW w:w="5524" w:type="dxa"/>
            <w:tcBorders>
              <w:top w:val="single" w:sz="4" w:space="0" w:color="auto"/>
              <w:left w:val="nil"/>
              <w:bottom w:val="single" w:sz="4" w:space="0" w:color="auto"/>
              <w:right w:val="single" w:sz="4" w:space="0" w:color="auto"/>
            </w:tcBorders>
            <w:shd w:val="clear" w:color="auto" w:fill="auto"/>
            <w:noWrap/>
            <w:vAlign w:val="center"/>
            <w:hideMark/>
          </w:tcPr>
          <w:p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職　名</w:t>
            </w:r>
          </w:p>
        </w:tc>
        <w:tc>
          <w:tcPr>
            <w:tcW w:w="2004" w:type="dxa"/>
            <w:tcBorders>
              <w:top w:val="single" w:sz="4" w:space="0" w:color="auto"/>
              <w:left w:val="nil"/>
              <w:bottom w:val="single" w:sz="4" w:space="0" w:color="auto"/>
              <w:right w:val="single" w:sz="4" w:space="0" w:color="auto"/>
            </w:tcBorders>
            <w:vAlign w:val="center"/>
          </w:tcPr>
          <w:p w:rsidR="004E72AD" w:rsidRPr="00B31049" w:rsidRDefault="004E72AD" w:rsidP="003F7E67">
            <w:pPr>
              <w:widowControl/>
              <w:snapToGrid w:val="0"/>
              <w:jc w:val="center"/>
              <w:rPr>
                <w:rFonts w:asciiTheme="majorEastAsia" w:eastAsiaTheme="majorEastAsia" w:hAnsiTheme="majorEastAsia" w:cs="ＭＳ Ｐゴシック"/>
                <w:b/>
                <w:bCs/>
                <w:kern w:val="0"/>
                <w:sz w:val="22"/>
                <w:szCs w:val="28"/>
              </w:rPr>
            </w:pPr>
            <w:r w:rsidRPr="00B31049">
              <w:rPr>
                <w:rFonts w:asciiTheme="majorEastAsia" w:eastAsiaTheme="majorEastAsia" w:hAnsiTheme="majorEastAsia" w:cs="ＭＳ Ｐゴシック" w:hint="eastAsia"/>
                <w:b/>
                <w:bCs/>
                <w:kern w:val="0"/>
                <w:sz w:val="22"/>
                <w:szCs w:val="28"/>
              </w:rPr>
              <w:t>備　考</w:t>
            </w:r>
          </w:p>
        </w:tc>
      </w:tr>
      <w:tr w:rsidR="004E72AD" w:rsidRPr="00B31049"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澤村　美賀</w:t>
            </w:r>
          </w:p>
        </w:tc>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公益社団法人全国消費者生活相談員協会関西支部長</w:t>
            </w:r>
          </w:p>
        </w:tc>
        <w:tc>
          <w:tcPr>
            <w:tcW w:w="2004" w:type="dxa"/>
            <w:tcBorders>
              <w:top w:val="single" w:sz="4" w:space="0" w:color="auto"/>
              <w:left w:val="single" w:sz="4" w:space="0" w:color="auto"/>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環境審議会委員</w:t>
            </w:r>
          </w:p>
        </w:tc>
      </w:tr>
      <w:tr w:rsidR="004E72AD" w:rsidRPr="00B31049"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下田　吉之</w:t>
            </w:r>
          </w:p>
        </w:tc>
        <w:tc>
          <w:tcPr>
            <w:tcW w:w="5524" w:type="dxa"/>
            <w:tcBorders>
              <w:top w:val="nil"/>
              <w:left w:val="nil"/>
              <w:bottom w:val="single" w:sz="4" w:space="0" w:color="auto"/>
              <w:right w:val="single" w:sz="4" w:space="0" w:color="auto"/>
            </w:tcBorders>
            <w:shd w:val="clear" w:color="auto" w:fill="auto"/>
            <w:noWrap/>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大阪大学大学院教授（環境・エネルギー工学）</w:t>
            </w:r>
          </w:p>
        </w:tc>
        <w:tc>
          <w:tcPr>
            <w:tcW w:w="2004" w:type="dxa"/>
            <w:tcBorders>
              <w:top w:val="nil"/>
              <w:left w:val="nil"/>
              <w:bottom w:val="single" w:sz="4" w:space="0" w:color="auto"/>
              <w:right w:val="single" w:sz="4" w:space="0" w:color="auto"/>
            </w:tcBorders>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環境審議会委員</w:t>
            </w:r>
          </w:p>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（部会長）</w:t>
            </w:r>
          </w:p>
        </w:tc>
      </w:tr>
      <w:tr w:rsidR="004E72AD" w:rsidRPr="00B31049"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神田　佑亮</w:t>
            </w:r>
          </w:p>
        </w:tc>
        <w:tc>
          <w:tcPr>
            <w:tcW w:w="5524" w:type="dxa"/>
            <w:tcBorders>
              <w:top w:val="single" w:sz="4" w:space="0" w:color="auto"/>
              <w:left w:val="nil"/>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元京都大学大学院准教授（交通システム）</w:t>
            </w:r>
          </w:p>
        </w:tc>
        <w:tc>
          <w:tcPr>
            <w:tcW w:w="2004" w:type="dxa"/>
            <w:tcBorders>
              <w:top w:val="single" w:sz="4" w:space="0" w:color="auto"/>
              <w:left w:val="nil"/>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小池　志保子</w:t>
            </w:r>
          </w:p>
        </w:tc>
        <w:tc>
          <w:tcPr>
            <w:tcW w:w="5524" w:type="dxa"/>
            <w:tcBorders>
              <w:top w:val="nil"/>
              <w:left w:val="nil"/>
              <w:bottom w:val="single" w:sz="4" w:space="0" w:color="auto"/>
              <w:right w:val="single" w:sz="4" w:space="0" w:color="auto"/>
            </w:tcBorders>
            <w:shd w:val="clear" w:color="auto" w:fill="auto"/>
            <w:noWrap/>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大阪市立大学大学院准教授（居住空間設計）</w:t>
            </w:r>
          </w:p>
        </w:tc>
        <w:tc>
          <w:tcPr>
            <w:tcW w:w="2004" w:type="dxa"/>
            <w:tcBorders>
              <w:top w:val="nil"/>
              <w:left w:val="nil"/>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高村　ゆかり</w:t>
            </w:r>
          </w:p>
        </w:tc>
        <w:tc>
          <w:tcPr>
            <w:tcW w:w="5524" w:type="dxa"/>
            <w:tcBorders>
              <w:top w:val="nil"/>
              <w:left w:val="nil"/>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名古屋大学大学院　教授（国際法）</w:t>
            </w:r>
          </w:p>
        </w:tc>
        <w:tc>
          <w:tcPr>
            <w:tcW w:w="2004" w:type="dxa"/>
            <w:tcBorders>
              <w:top w:val="nil"/>
              <w:left w:val="nil"/>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森山　正和</w:t>
            </w:r>
          </w:p>
        </w:tc>
        <w:tc>
          <w:tcPr>
            <w:tcW w:w="5524" w:type="dxa"/>
            <w:tcBorders>
              <w:top w:val="nil"/>
              <w:left w:val="nil"/>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摂南大学　特任教授（都市環境・設備計画）</w:t>
            </w:r>
          </w:p>
        </w:tc>
        <w:tc>
          <w:tcPr>
            <w:tcW w:w="2004" w:type="dxa"/>
            <w:tcBorders>
              <w:top w:val="nil"/>
              <w:left w:val="nil"/>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tc>
      </w:tr>
      <w:tr w:rsidR="004E72AD" w:rsidRPr="00B31049"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rsidR="004E72AD" w:rsidRPr="00B31049" w:rsidRDefault="004E72AD" w:rsidP="003F7E67">
            <w:pPr>
              <w:widowControl/>
              <w:snapToGrid w:val="0"/>
              <w:jc w:val="center"/>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山中　俊夫</w:t>
            </w:r>
          </w:p>
        </w:tc>
        <w:tc>
          <w:tcPr>
            <w:tcW w:w="5524" w:type="dxa"/>
            <w:tcBorders>
              <w:top w:val="nil"/>
              <w:left w:val="nil"/>
              <w:bottom w:val="single" w:sz="4" w:space="0" w:color="auto"/>
              <w:right w:val="single" w:sz="4" w:space="0" w:color="auto"/>
            </w:tcBorders>
            <w:shd w:val="clear" w:color="auto" w:fill="auto"/>
            <w:noWrap/>
            <w:vAlign w:val="center"/>
            <w:hideMark/>
          </w:tcPr>
          <w:p w:rsidR="004E72AD" w:rsidRPr="00B31049" w:rsidRDefault="004E72AD" w:rsidP="003F7E67">
            <w:pPr>
              <w:widowControl/>
              <w:snapToGrid w:val="0"/>
              <w:jc w:val="left"/>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大阪大学大学院教授（建築環境工学）</w:t>
            </w:r>
          </w:p>
        </w:tc>
        <w:tc>
          <w:tcPr>
            <w:tcW w:w="2004" w:type="dxa"/>
            <w:tcBorders>
              <w:top w:val="nil"/>
              <w:left w:val="nil"/>
              <w:bottom w:val="single" w:sz="4" w:space="0" w:color="auto"/>
              <w:right w:val="single" w:sz="4" w:space="0" w:color="auto"/>
            </w:tcBorders>
            <w:vAlign w:val="center"/>
          </w:tcPr>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専門委員</w:t>
            </w:r>
          </w:p>
          <w:p w:rsidR="004E72AD" w:rsidRPr="00B31049" w:rsidRDefault="004E72AD" w:rsidP="003F7E67">
            <w:pPr>
              <w:widowControl/>
              <w:snapToGrid w:val="0"/>
              <w:rPr>
                <w:rFonts w:asciiTheme="majorEastAsia" w:eastAsiaTheme="majorEastAsia" w:hAnsiTheme="majorEastAsia" w:cs="ＭＳ Ｐゴシック"/>
                <w:kern w:val="0"/>
                <w:sz w:val="22"/>
                <w:szCs w:val="28"/>
              </w:rPr>
            </w:pPr>
            <w:r w:rsidRPr="00B31049">
              <w:rPr>
                <w:rFonts w:asciiTheme="majorEastAsia" w:eastAsiaTheme="majorEastAsia" w:hAnsiTheme="majorEastAsia" w:cs="ＭＳ Ｐゴシック" w:hint="eastAsia"/>
                <w:kern w:val="0"/>
                <w:sz w:val="22"/>
                <w:szCs w:val="28"/>
              </w:rPr>
              <w:t>（部会長代理）</w:t>
            </w:r>
          </w:p>
        </w:tc>
      </w:tr>
    </w:tbl>
    <w:p w:rsidR="004E72AD" w:rsidRDefault="004E72AD" w:rsidP="004E72AD"/>
    <w:p w:rsidR="00A866E8" w:rsidRDefault="00A866E8">
      <w:pPr>
        <w:widowControl/>
        <w:jc w:val="left"/>
        <w:rPr>
          <w:rFonts w:asciiTheme="majorHAnsi" w:eastAsiaTheme="majorEastAsia" w:hAnsiTheme="majorHAnsi" w:cstheme="majorBidi"/>
          <w:sz w:val="24"/>
          <w:szCs w:val="24"/>
        </w:rPr>
      </w:pPr>
      <w:bookmarkStart w:id="45" w:name="_Toc475470942"/>
      <w:r>
        <w:br w:type="page"/>
      </w:r>
    </w:p>
    <w:p w:rsidR="00A47E60" w:rsidRDefault="004E72AD" w:rsidP="00A055BC">
      <w:pPr>
        <w:pStyle w:val="1"/>
      </w:pPr>
      <w:r>
        <w:rPr>
          <w:rFonts w:hint="eastAsia"/>
        </w:rPr>
        <w:t>参考資料４　審議経過</w:t>
      </w:r>
      <w:bookmarkEnd w:id="45"/>
    </w:p>
    <w:p w:rsidR="00A055BC" w:rsidRPr="00650D6B" w:rsidRDefault="00A055BC" w:rsidP="00A055BC">
      <w:pPr>
        <w:rPr>
          <w:rFonts w:asciiTheme="majorEastAsia" w:eastAsiaTheme="majorEastAsia" w:hAnsiTheme="majorEastAsia"/>
          <w:sz w:val="28"/>
        </w:rPr>
      </w:pPr>
    </w:p>
    <w:tbl>
      <w:tblPr>
        <w:tblW w:w="9272" w:type="dxa"/>
        <w:tblInd w:w="84" w:type="dxa"/>
        <w:tblCellMar>
          <w:top w:w="142" w:type="dxa"/>
          <w:left w:w="142" w:type="dxa"/>
          <w:bottom w:w="142" w:type="dxa"/>
          <w:right w:w="142" w:type="dxa"/>
        </w:tblCellMar>
        <w:tblLook w:val="04A0" w:firstRow="1" w:lastRow="0" w:firstColumn="1" w:lastColumn="0" w:noHBand="0" w:noVBand="1"/>
      </w:tblPr>
      <w:tblGrid>
        <w:gridCol w:w="2744"/>
        <w:gridCol w:w="6528"/>
      </w:tblGrid>
      <w:tr w:rsidR="00A055BC" w:rsidRPr="00650D6B" w:rsidTr="00784F88">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55BC" w:rsidRPr="00650D6B" w:rsidRDefault="00A055BC" w:rsidP="00784F88">
            <w:pPr>
              <w:widowControl/>
              <w:snapToGrid w:val="0"/>
              <w:jc w:val="center"/>
              <w:rPr>
                <w:rFonts w:asciiTheme="majorEastAsia" w:eastAsiaTheme="majorEastAsia" w:hAnsiTheme="majorEastAsia" w:cs="ＭＳ Ｐゴシック"/>
                <w:bCs/>
                <w:kern w:val="0"/>
                <w:sz w:val="24"/>
              </w:rPr>
            </w:pPr>
            <w:r w:rsidRPr="00650D6B">
              <w:rPr>
                <w:rFonts w:asciiTheme="majorEastAsia" w:eastAsiaTheme="majorEastAsia" w:hAnsiTheme="majorEastAsia" w:cs="ＭＳ Ｐゴシック" w:hint="eastAsia"/>
                <w:bCs/>
                <w:kern w:val="0"/>
                <w:sz w:val="24"/>
              </w:rPr>
              <w:t>開</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催</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日</w:t>
            </w:r>
          </w:p>
        </w:tc>
        <w:tc>
          <w:tcPr>
            <w:tcW w:w="6528" w:type="dxa"/>
            <w:tcBorders>
              <w:top w:val="single" w:sz="4" w:space="0" w:color="auto"/>
              <w:left w:val="nil"/>
              <w:bottom w:val="single" w:sz="4" w:space="0" w:color="auto"/>
              <w:right w:val="single" w:sz="4" w:space="0" w:color="auto"/>
            </w:tcBorders>
            <w:shd w:val="clear" w:color="auto" w:fill="auto"/>
            <w:noWrap/>
            <w:vAlign w:val="center"/>
            <w:hideMark/>
          </w:tcPr>
          <w:p w:rsidR="00A055BC" w:rsidRPr="00650D6B" w:rsidRDefault="00A055BC" w:rsidP="00784F88">
            <w:pPr>
              <w:widowControl/>
              <w:snapToGrid w:val="0"/>
              <w:jc w:val="center"/>
              <w:rPr>
                <w:rFonts w:asciiTheme="majorEastAsia" w:eastAsiaTheme="majorEastAsia" w:hAnsiTheme="majorEastAsia" w:cs="ＭＳ Ｐゴシック"/>
                <w:bCs/>
                <w:kern w:val="0"/>
                <w:sz w:val="24"/>
              </w:rPr>
            </w:pPr>
            <w:r w:rsidRPr="00650D6B">
              <w:rPr>
                <w:rFonts w:asciiTheme="majorEastAsia" w:eastAsiaTheme="majorEastAsia" w:hAnsiTheme="majorEastAsia" w:cs="ＭＳ Ｐゴシック" w:hint="eastAsia"/>
                <w:bCs/>
                <w:kern w:val="0"/>
                <w:sz w:val="24"/>
              </w:rPr>
              <w:t>審</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議</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内</w:t>
            </w:r>
            <w:r>
              <w:rPr>
                <w:rFonts w:asciiTheme="majorEastAsia" w:eastAsiaTheme="majorEastAsia" w:hAnsiTheme="majorEastAsia" w:cs="ＭＳ Ｐゴシック" w:hint="eastAsia"/>
                <w:bCs/>
                <w:kern w:val="0"/>
                <w:sz w:val="24"/>
              </w:rPr>
              <w:t xml:space="preserve">　</w:t>
            </w:r>
            <w:r w:rsidRPr="00650D6B">
              <w:rPr>
                <w:rFonts w:asciiTheme="majorEastAsia" w:eastAsiaTheme="majorEastAsia" w:hAnsiTheme="majorEastAsia" w:cs="ＭＳ Ｐゴシック" w:hint="eastAsia"/>
                <w:bCs/>
                <w:kern w:val="0"/>
                <w:sz w:val="24"/>
              </w:rPr>
              <w:t>容</w:t>
            </w:r>
          </w:p>
        </w:tc>
      </w:tr>
      <w:tr w:rsidR="00A055BC" w:rsidRPr="00650D6B" w:rsidTr="00784F88">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55BC" w:rsidRPr="00650D6B" w:rsidRDefault="00A055BC" w:rsidP="00784F88">
            <w:pPr>
              <w:widowControl/>
              <w:snapToGrid w:val="0"/>
              <w:jc w:val="center"/>
              <w:rPr>
                <w:rFonts w:asciiTheme="majorEastAsia" w:eastAsiaTheme="majorEastAsia" w:hAnsiTheme="majorEastAsia" w:cs="ＭＳ Ｐゴシック"/>
                <w:bCs/>
                <w:kern w:val="0"/>
                <w:sz w:val="24"/>
              </w:rPr>
            </w:pPr>
            <w:r>
              <w:rPr>
                <w:rFonts w:asciiTheme="majorEastAsia" w:eastAsiaTheme="majorEastAsia" w:hAnsiTheme="majorEastAsia" w:cs="ＭＳ Ｐゴシック" w:hint="eastAsia"/>
                <w:bCs/>
                <w:kern w:val="0"/>
                <w:sz w:val="24"/>
              </w:rPr>
              <w:t>平成28年11月25日</w:t>
            </w:r>
          </w:p>
        </w:tc>
        <w:tc>
          <w:tcPr>
            <w:tcW w:w="6528" w:type="dxa"/>
            <w:tcBorders>
              <w:top w:val="single" w:sz="4" w:space="0" w:color="auto"/>
              <w:left w:val="nil"/>
              <w:bottom w:val="single" w:sz="4" w:space="0" w:color="auto"/>
              <w:right w:val="single" w:sz="4" w:space="0" w:color="auto"/>
            </w:tcBorders>
            <w:shd w:val="clear" w:color="auto" w:fill="auto"/>
            <w:noWrap/>
            <w:vAlign w:val="center"/>
          </w:tcPr>
          <w:p w:rsidR="00A055BC" w:rsidRDefault="00A055BC" w:rsidP="00784F88">
            <w:pPr>
              <w:widowControl/>
              <w:snapToGrid w:val="0"/>
              <w:jc w:val="left"/>
              <w:rPr>
                <w:rFonts w:asciiTheme="majorEastAsia" w:eastAsiaTheme="majorEastAsia" w:hAnsiTheme="majorEastAsia" w:cs="ＭＳ Ｐゴシック"/>
                <w:bCs/>
                <w:kern w:val="0"/>
                <w:sz w:val="24"/>
              </w:rPr>
            </w:pPr>
            <w:r>
              <w:rPr>
                <w:rFonts w:asciiTheme="majorEastAsia" w:eastAsiaTheme="majorEastAsia" w:hAnsiTheme="majorEastAsia" w:cs="ＭＳ Ｐゴシック" w:hint="eastAsia"/>
                <w:bCs/>
                <w:kern w:val="0"/>
                <w:sz w:val="24"/>
              </w:rPr>
              <w:t>第55回大阪府環境審議会</w:t>
            </w:r>
          </w:p>
          <w:p w:rsidR="00A055BC" w:rsidRPr="00650D6B" w:rsidRDefault="00A055BC" w:rsidP="00784F88">
            <w:pPr>
              <w:widowControl/>
              <w:snapToGrid w:val="0"/>
              <w:ind w:firstLineChars="100" w:firstLine="240"/>
              <w:jc w:val="left"/>
              <w:rPr>
                <w:rFonts w:asciiTheme="majorEastAsia" w:eastAsiaTheme="majorEastAsia" w:hAnsiTheme="majorEastAsia" w:cs="ＭＳ Ｐゴシック"/>
                <w:bCs/>
                <w:kern w:val="0"/>
                <w:sz w:val="24"/>
              </w:rPr>
            </w:pPr>
            <w:r w:rsidRPr="000B1392">
              <w:rPr>
                <w:rFonts w:asciiTheme="majorEastAsia" w:eastAsiaTheme="majorEastAsia" w:hAnsiTheme="majorEastAsia" w:cs="ＭＳ Ｐゴシック" w:hint="eastAsia"/>
                <w:bCs/>
                <w:kern w:val="0"/>
                <w:sz w:val="24"/>
              </w:rPr>
              <w:t>気候変動の影響への適応について（諮問）</w:t>
            </w:r>
          </w:p>
        </w:tc>
      </w:tr>
      <w:tr w:rsidR="00A055BC" w:rsidRPr="00650D6B" w:rsidTr="00784F88">
        <w:trPr>
          <w:trHeight w:val="18"/>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55BC" w:rsidRPr="00650D6B" w:rsidRDefault="00A055BC" w:rsidP="00784F88">
            <w:pPr>
              <w:widowControl/>
              <w:snapToGrid w:val="0"/>
              <w:jc w:val="center"/>
              <w:rPr>
                <w:rFonts w:asciiTheme="majorEastAsia" w:eastAsiaTheme="majorEastAsia" w:hAnsiTheme="majorEastAsia" w:cs="ＭＳ Ｐゴシック"/>
                <w:kern w:val="0"/>
                <w:sz w:val="24"/>
              </w:rPr>
            </w:pPr>
            <w:r w:rsidRPr="00650D6B">
              <w:rPr>
                <w:rFonts w:asciiTheme="majorEastAsia" w:eastAsiaTheme="majorEastAsia" w:hAnsiTheme="majorEastAsia" w:cs="ＭＳ Ｐゴシック" w:hint="eastAsia"/>
                <w:kern w:val="0"/>
                <w:sz w:val="24"/>
              </w:rPr>
              <w:t>平成28年</w:t>
            </w:r>
            <w:r>
              <w:rPr>
                <w:rFonts w:asciiTheme="majorEastAsia" w:eastAsiaTheme="majorEastAsia" w:hAnsiTheme="majorEastAsia" w:cs="ＭＳ Ｐゴシック" w:hint="eastAsia"/>
                <w:kern w:val="0"/>
                <w:sz w:val="24"/>
              </w:rPr>
              <w:t>12</w:t>
            </w:r>
            <w:r w:rsidRPr="00650D6B">
              <w:rPr>
                <w:rFonts w:asciiTheme="majorEastAsia" w:eastAsiaTheme="majorEastAsia" w:hAnsiTheme="majorEastAsia" w:cs="ＭＳ Ｐゴシック" w:hint="eastAsia"/>
                <w:kern w:val="0"/>
                <w:sz w:val="24"/>
              </w:rPr>
              <w:t>月</w:t>
            </w:r>
            <w:r>
              <w:rPr>
                <w:rFonts w:asciiTheme="majorEastAsia" w:eastAsiaTheme="majorEastAsia" w:hAnsiTheme="majorEastAsia" w:cs="ＭＳ Ｐゴシック" w:hint="eastAsia"/>
                <w:kern w:val="0"/>
                <w:sz w:val="24"/>
              </w:rPr>
              <w:t>３</w:t>
            </w:r>
            <w:r w:rsidRPr="00650D6B">
              <w:rPr>
                <w:rFonts w:asciiTheme="majorEastAsia" w:eastAsiaTheme="majorEastAsia" w:hAnsiTheme="majorEastAsia" w:cs="ＭＳ Ｐゴシック" w:hint="eastAsia"/>
                <w:kern w:val="0"/>
                <w:sz w:val="24"/>
              </w:rPr>
              <w:t>日</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55BC" w:rsidRDefault="00A055BC" w:rsidP="00784F88">
            <w:pPr>
              <w:widowControl/>
              <w:snapToGrid w:val="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w:t>
            </w:r>
          </w:p>
          <w:p w:rsidR="00A055BC" w:rsidRDefault="00A055BC" w:rsidP="00784F88">
            <w:pPr>
              <w:widowControl/>
              <w:snapToGrid w:val="0"/>
              <w:ind w:firstLineChars="100" w:firstLine="240"/>
              <w:jc w:val="left"/>
              <w:rPr>
                <w:rFonts w:asciiTheme="majorEastAsia" w:eastAsiaTheme="majorEastAsia" w:hAnsiTheme="majorEastAsia" w:cs="ＭＳ Ｐゴシック"/>
                <w:kern w:val="0"/>
                <w:sz w:val="24"/>
              </w:rPr>
            </w:pPr>
            <w:r w:rsidRPr="000B1392">
              <w:rPr>
                <w:rFonts w:asciiTheme="majorEastAsia" w:eastAsiaTheme="majorEastAsia" w:hAnsiTheme="majorEastAsia" w:cs="ＭＳ Ｐゴシック" w:hint="eastAsia"/>
                <w:kern w:val="0"/>
                <w:sz w:val="24"/>
              </w:rPr>
              <w:t>気候変動の影響への適応について</w:t>
            </w:r>
          </w:p>
          <w:p w:rsidR="00A055BC" w:rsidRDefault="00A055BC" w:rsidP="00784F88">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・気候変動の影響への適応に係る国内外の動向</w:t>
            </w:r>
          </w:p>
          <w:p w:rsidR="00A055BC" w:rsidRDefault="00A055BC" w:rsidP="00784F88">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・大阪府域における気候変動の現状と予測</w:t>
            </w:r>
          </w:p>
          <w:p w:rsidR="00A055BC" w:rsidRPr="00650D6B" w:rsidRDefault="00A055BC" w:rsidP="00784F88">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・温暖化対策部会における検討事項</w:t>
            </w:r>
          </w:p>
        </w:tc>
      </w:tr>
      <w:tr w:rsidR="00A055BC" w:rsidRPr="00650D6B" w:rsidTr="00784F88">
        <w:trPr>
          <w:trHeight w:val="584"/>
        </w:trPr>
        <w:tc>
          <w:tcPr>
            <w:tcW w:w="2744" w:type="dxa"/>
            <w:tcBorders>
              <w:top w:val="nil"/>
              <w:left w:val="single" w:sz="4" w:space="0" w:color="auto"/>
              <w:bottom w:val="single" w:sz="4" w:space="0" w:color="auto"/>
              <w:right w:val="single" w:sz="4" w:space="0" w:color="auto"/>
            </w:tcBorders>
            <w:shd w:val="clear" w:color="auto" w:fill="auto"/>
            <w:vAlign w:val="center"/>
            <w:hideMark/>
          </w:tcPr>
          <w:p w:rsidR="00A055BC" w:rsidRPr="00650D6B" w:rsidRDefault="00A055BC" w:rsidP="00784F88">
            <w:pPr>
              <w:widowControl/>
              <w:snapToGrid w:val="0"/>
              <w:jc w:val="center"/>
              <w:rPr>
                <w:rFonts w:asciiTheme="majorEastAsia" w:eastAsiaTheme="majorEastAsia" w:hAnsiTheme="majorEastAsia" w:cs="ＭＳ Ｐゴシック"/>
                <w:kern w:val="0"/>
                <w:sz w:val="24"/>
              </w:rPr>
            </w:pPr>
            <w:r w:rsidRPr="00650D6B">
              <w:rPr>
                <w:rFonts w:asciiTheme="majorEastAsia" w:eastAsiaTheme="majorEastAsia" w:hAnsiTheme="majorEastAsia" w:cs="ＭＳ Ｐゴシック" w:hint="eastAsia"/>
                <w:kern w:val="0"/>
                <w:sz w:val="24"/>
              </w:rPr>
              <w:t>平成2</w:t>
            </w:r>
            <w:r>
              <w:rPr>
                <w:rFonts w:asciiTheme="majorEastAsia" w:eastAsiaTheme="majorEastAsia" w:hAnsiTheme="majorEastAsia" w:cs="ＭＳ Ｐゴシック" w:hint="eastAsia"/>
                <w:kern w:val="0"/>
                <w:sz w:val="24"/>
              </w:rPr>
              <w:t>9</w:t>
            </w:r>
            <w:r w:rsidRPr="00650D6B">
              <w:rPr>
                <w:rFonts w:asciiTheme="majorEastAsia" w:eastAsiaTheme="majorEastAsia" w:hAnsiTheme="majorEastAsia" w:cs="ＭＳ Ｐゴシック" w:hint="eastAsia"/>
                <w:kern w:val="0"/>
                <w:sz w:val="24"/>
              </w:rPr>
              <w:t>年</w:t>
            </w:r>
            <w:r>
              <w:rPr>
                <w:rFonts w:asciiTheme="majorEastAsia" w:eastAsiaTheme="majorEastAsia" w:hAnsiTheme="majorEastAsia" w:cs="ＭＳ Ｐゴシック" w:hint="eastAsia"/>
                <w:kern w:val="0"/>
                <w:sz w:val="24"/>
              </w:rPr>
              <w:t>２</w:t>
            </w:r>
            <w:r w:rsidRPr="00650D6B">
              <w:rPr>
                <w:rFonts w:asciiTheme="majorEastAsia" w:eastAsiaTheme="majorEastAsia" w:hAnsiTheme="majorEastAsia" w:cs="ＭＳ Ｐゴシック" w:hint="eastAsia"/>
                <w:kern w:val="0"/>
                <w:sz w:val="24"/>
              </w:rPr>
              <w:t>月2</w:t>
            </w:r>
            <w:r>
              <w:rPr>
                <w:rFonts w:asciiTheme="majorEastAsia" w:eastAsiaTheme="majorEastAsia" w:hAnsiTheme="majorEastAsia" w:cs="ＭＳ Ｐゴシック" w:hint="eastAsia"/>
                <w:kern w:val="0"/>
                <w:sz w:val="24"/>
              </w:rPr>
              <w:t>3</w:t>
            </w:r>
            <w:r w:rsidRPr="00650D6B">
              <w:rPr>
                <w:rFonts w:asciiTheme="majorEastAsia" w:eastAsiaTheme="majorEastAsia" w:hAnsiTheme="majorEastAsia" w:cs="ＭＳ Ｐゴシック" w:hint="eastAsia"/>
                <w:kern w:val="0"/>
                <w:sz w:val="24"/>
              </w:rPr>
              <w:t>日</w:t>
            </w:r>
          </w:p>
        </w:tc>
        <w:tc>
          <w:tcPr>
            <w:tcW w:w="6528" w:type="dxa"/>
            <w:tcBorders>
              <w:top w:val="nil"/>
              <w:left w:val="nil"/>
              <w:bottom w:val="single" w:sz="4" w:space="0" w:color="auto"/>
              <w:right w:val="single" w:sz="4" w:space="0" w:color="auto"/>
            </w:tcBorders>
            <w:shd w:val="clear" w:color="auto" w:fill="auto"/>
            <w:noWrap/>
            <w:vAlign w:val="center"/>
            <w:hideMark/>
          </w:tcPr>
          <w:p w:rsidR="00A055BC" w:rsidRDefault="00A055BC" w:rsidP="00784F88">
            <w:pPr>
              <w:widowControl/>
              <w:snapToGrid w:val="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w:t>
            </w:r>
          </w:p>
          <w:p w:rsidR="00A055BC" w:rsidRDefault="00A055BC" w:rsidP="00784F88">
            <w:pPr>
              <w:widowControl/>
              <w:snapToGrid w:val="0"/>
              <w:ind w:firstLineChars="100" w:firstLine="240"/>
              <w:jc w:val="left"/>
              <w:rPr>
                <w:rFonts w:asciiTheme="majorEastAsia" w:eastAsiaTheme="majorEastAsia" w:hAnsiTheme="majorEastAsia" w:cs="ＭＳ Ｐゴシック"/>
                <w:kern w:val="0"/>
                <w:sz w:val="24"/>
              </w:rPr>
            </w:pPr>
            <w:r w:rsidRPr="000B1392">
              <w:rPr>
                <w:rFonts w:asciiTheme="majorEastAsia" w:eastAsiaTheme="majorEastAsia" w:hAnsiTheme="majorEastAsia" w:cs="ＭＳ Ｐゴシック" w:hint="eastAsia"/>
                <w:kern w:val="0"/>
                <w:sz w:val="24"/>
              </w:rPr>
              <w:t>気候変動の影響への適応について</w:t>
            </w:r>
          </w:p>
          <w:p w:rsidR="00A055BC" w:rsidRPr="00650D6B" w:rsidRDefault="00A055BC" w:rsidP="00784F88">
            <w:pPr>
              <w:widowControl/>
              <w:snapToGrid w:val="0"/>
              <w:ind w:firstLineChars="200" w:firstLine="48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・部会</w:t>
            </w:r>
            <w:r w:rsidRPr="00650D6B">
              <w:rPr>
                <w:rFonts w:asciiTheme="majorEastAsia" w:eastAsiaTheme="majorEastAsia" w:hAnsiTheme="majorEastAsia" w:cs="ＭＳ Ｐゴシック" w:hint="eastAsia"/>
                <w:kern w:val="0"/>
                <w:sz w:val="24"/>
              </w:rPr>
              <w:t>報告素案の検討</w:t>
            </w:r>
          </w:p>
        </w:tc>
      </w:tr>
      <w:tr w:rsidR="00A055BC" w:rsidRPr="00650D6B" w:rsidTr="00784F88">
        <w:trPr>
          <w:trHeight w:val="584"/>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55BC" w:rsidRPr="00650D6B" w:rsidRDefault="00A055BC" w:rsidP="00784F88">
            <w:pPr>
              <w:widowControl/>
              <w:snapToGrid w:val="0"/>
              <w:jc w:val="center"/>
              <w:rPr>
                <w:rFonts w:asciiTheme="majorEastAsia" w:eastAsiaTheme="majorEastAsia" w:hAnsiTheme="majorEastAsia" w:cs="ＭＳ Ｐゴシック"/>
                <w:kern w:val="0"/>
                <w:sz w:val="24"/>
              </w:rPr>
            </w:pPr>
            <w:r w:rsidRPr="00650D6B">
              <w:rPr>
                <w:rFonts w:asciiTheme="majorEastAsia" w:eastAsiaTheme="majorEastAsia" w:hAnsiTheme="majorEastAsia" w:cs="ＭＳ Ｐゴシック" w:hint="eastAsia"/>
                <w:kern w:val="0"/>
                <w:sz w:val="24"/>
              </w:rPr>
              <w:t>平成2</w:t>
            </w:r>
            <w:r>
              <w:rPr>
                <w:rFonts w:asciiTheme="majorEastAsia" w:eastAsiaTheme="majorEastAsia" w:hAnsiTheme="majorEastAsia" w:cs="ＭＳ Ｐゴシック" w:hint="eastAsia"/>
                <w:kern w:val="0"/>
                <w:sz w:val="24"/>
              </w:rPr>
              <w:t>9</w:t>
            </w:r>
            <w:r w:rsidRPr="00650D6B">
              <w:rPr>
                <w:rFonts w:asciiTheme="majorEastAsia" w:eastAsiaTheme="majorEastAsia" w:hAnsiTheme="majorEastAsia" w:cs="ＭＳ Ｐゴシック" w:hint="eastAsia"/>
                <w:kern w:val="0"/>
                <w:sz w:val="24"/>
              </w:rPr>
              <w:t>年</w:t>
            </w:r>
            <w:r>
              <w:rPr>
                <w:rFonts w:asciiTheme="majorEastAsia" w:eastAsiaTheme="majorEastAsia" w:hAnsiTheme="majorEastAsia" w:cs="ＭＳ Ｐゴシック" w:hint="eastAsia"/>
                <w:kern w:val="0"/>
                <w:sz w:val="24"/>
              </w:rPr>
              <w:t xml:space="preserve">　</w:t>
            </w:r>
            <w:r w:rsidRPr="00650D6B">
              <w:rPr>
                <w:rFonts w:asciiTheme="majorEastAsia" w:eastAsiaTheme="majorEastAsia" w:hAnsiTheme="majorEastAsia" w:cs="ＭＳ Ｐゴシック" w:hint="eastAsia"/>
                <w:kern w:val="0"/>
                <w:sz w:val="24"/>
              </w:rPr>
              <w:t>月</w:t>
            </w:r>
            <w:r>
              <w:rPr>
                <w:rFonts w:asciiTheme="majorEastAsia" w:eastAsiaTheme="majorEastAsia" w:hAnsiTheme="majorEastAsia" w:cs="ＭＳ Ｐゴシック" w:hint="eastAsia"/>
                <w:kern w:val="0"/>
                <w:sz w:val="24"/>
              </w:rPr>
              <w:t xml:space="preserve">　</w:t>
            </w:r>
            <w:r w:rsidRPr="00650D6B">
              <w:rPr>
                <w:rFonts w:asciiTheme="majorEastAsia" w:eastAsiaTheme="majorEastAsia" w:hAnsiTheme="majorEastAsia" w:cs="ＭＳ Ｐゴシック" w:hint="eastAsia"/>
                <w:kern w:val="0"/>
                <w:sz w:val="24"/>
              </w:rPr>
              <w:t>日</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rsidR="00A055BC" w:rsidRDefault="00A055BC" w:rsidP="00784F88">
            <w:pPr>
              <w:widowControl/>
              <w:snapToGrid w:val="0"/>
              <w:jc w:val="left"/>
              <w:rPr>
                <w:rFonts w:asciiTheme="majorEastAsia" w:eastAsiaTheme="majorEastAsia" w:hAnsiTheme="majorEastAsia" w:cs="ＭＳ Ｐゴシック"/>
                <w:kern w:val="0"/>
                <w:sz w:val="24"/>
              </w:rPr>
            </w:pPr>
            <w:r>
              <w:rPr>
                <w:rFonts w:asciiTheme="majorEastAsia" w:eastAsiaTheme="majorEastAsia" w:hAnsiTheme="majorEastAsia" w:cs="ＭＳ Ｐゴシック" w:hint="eastAsia"/>
                <w:kern w:val="0"/>
                <w:sz w:val="24"/>
              </w:rPr>
              <w:t>温暖化対策部会</w:t>
            </w:r>
          </w:p>
          <w:p w:rsidR="00A055BC" w:rsidRPr="00650D6B" w:rsidRDefault="00A055BC" w:rsidP="00784F88">
            <w:pPr>
              <w:widowControl/>
              <w:snapToGrid w:val="0"/>
              <w:jc w:val="left"/>
              <w:rPr>
                <w:rFonts w:asciiTheme="majorEastAsia" w:eastAsiaTheme="majorEastAsia" w:hAnsiTheme="majorEastAsia" w:cs="ＭＳ Ｐゴシック"/>
                <w:kern w:val="0"/>
                <w:sz w:val="24"/>
              </w:rPr>
            </w:pPr>
          </w:p>
        </w:tc>
      </w:tr>
      <w:tr w:rsidR="00A055BC" w:rsidRPr="00650D6B" w:rsidTr="00784F88">
        <w:trPr>
          <w:trHeight w:val="584"/>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rsidR="00A055BC" w:rsidRPr="00650D6B" w:rsidRDefault="00A055BC" w:rsidP="00784F88">
            <w:pPr>
              <w:widowControl/>
              <w:snapToGrid w:val="0"/>
              <w:jc w:val="center"/>
              <w:rPr>
                <w:rFonts w:asciiTheme="majorEastAsia" w:eastAsiaTheme="majorEastAsia" w:hAnsiTheme="majorEastAsia" w:cs="ＭＳ Ｐゴシック"/>
                <w:kern w:val="0"/>
                <w:sz w:val="24"/>
              </w:rPr>
            </w:pPr>
            <w:r w:rsidRPr="000B1392">
              <w:rPr>
                <w:rFonts w:asciiTheme="majorEastAsia" w:eastAsiaTheme="majorEastAsia" w:hAnsiTheme="majorEastAsia" w:cs="ＭＳ Ｐゴシック" w:hint="eastAsia"/>
                <w:kern w:val="0"/>
                <w:sz w:val="24"/>
              </w:rPr>
              <w:t>平成29年　月　日</w:t>
            </w:r>
          </w:p>
        </w:tc>
        <w:tc>
          <w:tcPr>
            <w:tcW w:w="6528" w:type="dxa"/>
            <w:tcBorders>
              <w:top w:val="single" w:sz="4" w:space="0" w:color="auto"/>
              <w:left w:val="nil"/>
              <w:bottom w:val="single" w:sz="4" w:space="0" w:color="auto"/>
              <w:right w:val="single" w:sz="4" w:space="0" w:color="auto"/>
            </w:tcBorders>
            <w:shd w:val="clear" w:color="auto" w:fill="auto"/>
            <w:vAlign w:val="center"/>
          </w:tcPr>
          <w:p w:rsidR="00A055BC" w:rsidRPr="00650D6B" w:rsidRDefault="00A055BC" w:rsidP="00784F88">
            <w:pPr>
              <w:widowControl/>
              <w:snapToGrid w:val="0"/>
              <w:jc w:val="left"/>
              <w:rPr>
                <w:rFonts w:asciiTheme="majorEastAsia" w:eastAsiaTheme="majorEastAsia" w:hAnsiTheme="majorEastAsia" w:cs="ＭＳ Ｐゴシック"/>
                <w:kern w:val="0"/>
                <w:sz w:val="24"/>
              </w:rPr>
            </w:pPr>
          </w:p>
        </w:tc>
      </w:tr>
    </w:tbl>
    <w:p w:rsidR="00A055BC" w:rsidRDefault="00A055BC" w:rsidP="00A055BC"/>
    <w:p w:rsidR="004E72AD" w:rsidRDefault="004E72AD" w:rsidP="004E72AD">
      <w:pPr>
        <w:pStyle w:val="1"/>
      </w:pPr>
      <w:bookmarkStart w:id="46" w:name="_Toc475470943"/>
      <w:r>
        <w:rPr>
          <w:rFonts w:hint="eastAsia"/>
        </w:rPr>
        <w:t xml:space="preserve">参考資料５　</w:t>
      </w:r>
      <w:r w:rsidRPr="004E72AD">
        <w:rPr>
          <w:rFonts w:hint="eastAsia"/>
        </w:rPr>
        <w:t>気候変動の影響への適応について</w:t>
      </w:r>
      <w:r w:rsidR="006647B9">
        <w:rPr>
          <w:rFonts w:hint="eastAsia"/>
        </w:rPr>
        <w:t>（諮問）</w:t>
      </w:r>
      <w:bookmarkEnd w:id="46"/>
    </w:p>
    <w:p w:rsidR="004E72AD" w:rsidRDefault="004E72AD" w:rsidP="004E72AD">
      <w:r>
        <w:rPr>
          <w:noProof/>
        </w:rPr>
        <w:drawing>
          <wp:inline distT="0" distB="0" distL="0" distR="0" wp14:anchorId="17F50CE4" wp14:editId="2EFC3C84">
            <wp:extent cx="6186938" cy="8277225"/>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5646"/>
                    <a:stretch/>
                  </pic:blipFill>
                  <pic:spPr bwMode="auto">
                    <a:xfrm>
                      <a:off x="0" y="0"/>
                      <a:ext cx="6188710" cy="8279595"/>
                    </a:xfrm>
                    <a:prstGeom prst="rect">
                      <a:avLst/>
                    </a:prstGeom>
                    <a:noFill/>
                    <a:ln>
                      <a:noFill/>
                    </a:ln>
                    <a:extLst>
                      <a:ext uri="{53640926-AAD7-44D8-BBD7-CCE9431645EC}">
                        <a14:shadowObscured xmlns:a14="http://schemas.microsoft.com/office/drawing/2010/main"/>
                      </a:ext>
                    </a:extLst>
                  </pic:spPr>
                </pic:pic>
              </a:graphicData>
            </a:graphic>
          </wp:inline>
        </w:drawing>
      </w:r>
    </w:p>
    <w:p w:rsidR="004E72AD" w:rsidRPr="004E72AD" w:rsidRDefault="004E72AD" w:rsidP="004E72AD">
      <w:r>
        <w:rPr>
          <w:noProof/>
        </w:rPr>
        <w:drawing>
          <wp:inline distT="0" distB="0" distL="0" distR="0" wp14:anchorId="1DAA6032" wp14:editId="2C391DE4">
            <wp:extent cx="6188710" cy="7140819"/>
            <wp:effectExtent l="0" t="0" r="2540"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7140819"/>
                    </a:xfrm>
                    <a:prstGeom prst="rect">
                      <a:avLst/>
                    </a:prstGeom>
                    <a:noFill/>
                    <a:ln>
                      <a:noFill/>
                    </a:ln>
                  </pic:spPr>
                </pic:pic>
              </a:graphicData>
            </a:graphic>
          </wp:inline>
        </w:drawing>
      </w:r>
    </w:p>
    <w:sectPr w:rsidR="004E72AD" w:rsidRPr="004E72AD" w:rsidSect="00A866E8">
      <w:footerReference w:type="default" r:id="rId39"/>
      <w:footerReference w:type="first" r:id="rId40"/>
      <w:pgSz w:w="11906" w:h="16838"/>
      <w:pgMar w:top="1440" w:right="1080" w:bottom="1440" w:left="1080" w:header="851" w:footer="567" w:gutter="0"/>
      <w:pgNumType w:fmt="upperRoman" w:start="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397" w:rsidRDefault="00402397" w:rsidP="00542FA8">
      <w:r>
        <w:separator/>
      </w:r>
    </w:p>
  </w:endnote>
  <w:endnote w:type="continuationSeparator" w:id="0">
    <w:p w:rsidR="00402397" w:rsidRDefault="00402397" w:rsidP="0054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33234"/>
      <w:docPartObj>
        <w:docPartGallery w:val="Page Numbers (Bottom of Page)"/>
        <w:docPartUnique/>
      </w:docPartObj>
    </w:sdtPr>
    <w:sdtEndPr>
      <w:rPr>
        <w:sz w:val="20"/>
      </w:rPr>
    </w:sdtEndPr>
    <w:sdtContent>
      <w:p w:rsidR="003F7E67" w:rsidRPr="006647B9" w:rsidRDefault="003F7E67" w:rsidP="00633273">
        <w:pPr>
          <w:pStyle w:val="a7"/>
          <w:jc w:val="center"/>
          <w:rPr>
            <w:sz w:val="20"/>
          </w:rPr>
        </w:pPr>
        <w:r w:rsidRPr="006647B9">
          <w:fldChar w:fldCharType="begin"/>
        </w:r>
        <w:r w:rsidRPr="006647B9">
          <w:instrText>PAGE   \* MERGEFORMAT</w:instrText>
        </w:r>
        <w:r w:rsidRPr="006647B9">
          <w:fldChar w:fldCharType="separate"/>
        </w:r>
        <w:r w:rsidR="004265ED" w:rsidRPr="004265ED">
          <w:rPr>
            <w:rFonts w:hint="eastAsia"/>
            <w:noProof/>
            <w:lang w:val="ja-JP"/>
          </w:rPr>
          <w:t>２６</w:t>
        </w:r>
        <w:r w:rsidRPr="006647B9">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95379"/>
      <w:docPartObj>
        <w:docPartGallery w:val="Page Numbers (Bottom of Page)"/>
        <w:docPartUnique/>
      </w:docPartObj>
    </w:sdtPr>
    <w:sdtEndPr>
      <w:rPr>
        <w:color w:val="000000" w:themeColor="text1"/>
      </w:rPr>
    </w:sdtEndPr>
    <w:sdtContent>
      <w:p w:rsidR="003F7E67" w:rsidRPr="00E8276D" w:rsidRDefault="003F7E67" w:rsidP="00E8276D">
        <w:pPr>
          <w:pStyle w:val="a7"/>
          <w:jc w:val="center"/>
          <w:rPr>
            <w:color w:val="000000" w:themeColor="text1"/>
          </w:rPr>
        </w:pPr>
        <w:r w:rsidRPr="00E8276D">
          <w:rPr>
            <w:color w:val="000000" w:themeColor="text1"/>
          </w:rPr>
          <w:fldChar w:fldCharType="begin"/>
        </w:r>
        <w:r w:rsidRPr="00E8276D">
          <w:rPr>
            <w:color w:val="000000" w:themeColor="text1"/>
          </w:rPr>
          <w:instrText>PAGE   \* MERGEFORMAT</w:instrText>
        </w:r>
        <w:r w:rsidRPr="00E8276D">
          <w:rPr>
            <w:color w:val="000000" w:themeColor="text1"/>
          </w:rPr>
          <w:fldChar w:fldCharType="separate"/>
        </w:r>
        <w:r w:rsidR="004265ED" w:rsidRPr="004265ED">
          <w:rPr>
            <w:noProof/>
            <w:color w:val="000000" w:themeColor="text1"/>
            <w:lang w:val="ja-JP"/>
          </w:rPr>
          <w:t>0</w:t>
        </w:r>
        <w:r w:rsidRPr="00E8276D">
          <w:rPr>
            <w:color w:val="000000" w:themeColor="text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4420"/>
      <w:docPartObj>
        <w:docPartGallery w:val="Page Numbers (Bottom of Page)"/>
        <w:docPartUnique/>
      </w:docPartObj>
    </w:sdtPr>
    <w:sdtEndPr/>
    <w:sdtContent>
      <w:p w:rsidR="00BD5034" w:rsidRDefault="00BD5034" w:rsidP="00BD5034">
        <w:pPr>
          <w:pStyle w:val="a7"/>
          <w:jc w:val="center"/>
        </w:pPr>
        <w:r>
          <w:fldChar w:fldCharType="begin"/>
        </w:r>
        <w:r>
          <w:instrText>PAGE   \* MERGEFORMAT</w:instrText>
        </w:r>
        <w:r>
          <w:fldChar w:fldCharType="separate"/>
        </w:r>
        <w:r w:rsidR="004265ED" w:rsidRPr="004265ED">
          <w:rPr>
            <w:rFonts w:hint="eastAsia"/>
            <w:noProof/>
            <w:lang w:val="ja-JP"/>
          </w:rPr>
          <w:t>１</w:t>
        </w:r>
        <w:r>
          <w:fldChar w:fldCharType="end"/>
        </w:r>
      </w:p>
      <w:p w:rsidR="00BD5034" w:rsidRPr="00E54521" w:rsidRDefault="004265ED" w:rsidP="00BD5034">
        <w:pPr>
          <w:pStyle w:val="a7"/>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034" w:rsidRPr="00E54521" w:rsidRDefault="00BD5034" w:rsidP="00A866E8">
    <w:pPr>
      <w:pStyle w:val="a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716084"/>
      <w:docPartObj>
        <w:docPartGallery w:val="Page Numbers (Bottom of Page)"/>
        <w:docPartUnique/>
      </w:docPartObj>
    </w:sdtPr>
    <w:sdtEndPr>
      <w:rPr>
        <w:sz w:val="20"/>
      </w:rPr>
    </w:sdtEndPr>
    <w:sdtContent>
      <w:p w:rsidR="00BD5034" w:rsidRPr="006647B9" w:rsidRDefault="00BD5034" w:rsidP="00633273">
        <w:pPr>
          <w:pStyle w:val="a7"/>
          <w:jc w:val="center"/>
          <w:rPr>
            <w:sz w:val="20"/>
          </w:rPr>
        </w:pPr>
        <w:r w:rsidRPr="006647B9">
          <w:fldChar w:fldCharType="begin"/>
        </w:r>
        <w:r w:rsidRPr="006647B9">
          <w:instrText>PAGE   \* MERGEFORMAT</w:instrText>
        </w:r>
        <w:r w:rsidRPr="006647B9">
          <w:fldChar w:fldCharType="separate"/>
        </w:r>
        <w:r w:rsidR="004265ED" w:rsidRPr="004265ED">
          <w:rPr>
            <w:noProof/>
            <w:lang w:val="ja-JP"/>
          </w:rPr>
          <w:t>IX</w:t>
        </w:r>
        <w:r w:rsidRPr="006647B9">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18643"/>
      <w:docPartObj>
        <w:docPartGallery w:val="Page Numbers (Bottom of Page)"/>
        <w:docPartUnique/>
      </w:docPartObj>
    </w:sdtPr>
    <w:sdtEndPr/>
    <w:sdtContent>
      <w:p w:rsidR="00A866E8" w:rsidRPr="00E54521" w:rsidRDefault="00A866E8" w:rsidP="00A866E8">
        <w:pPr>
          <w:pStyle w:val="a7"/>
          <w:jc w:val="center"/>
        </w:pPr>
        <w:r>
          <w:fldChar w:fldCharType="begin"/>
        </w:r>
        <w:r>
          <w:instrText>PAGE   \* MERGEFORMAT</w:instrText>
        </w:r>
        <w:r>
          <w:fldChar w:fldCharType="separate"/>
        </w:r>
        <w:r w:rsidR="004265ED" w:rsidRPr="004265ED">
          <w:rPr>
            <w:noProof/>
            <w:lang w:val="ja-JP"/>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397" w:rsidRDefault="00402397" w:rsidP="00542FA8">
      <w:r>
        <w:separator/>
      </w:r>
    </w:p>
  </w:footnote>
  <w:footnote w:type="continuationSeparator" w:id="0">
    <w:p w:rsidR="00402397" w:rsidRDefault="00402397" w:rsidP="00542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C64"/>
    <w:multiLevelType w:val="hybridMultilevel"/>
    <w:tmpl w:val="C13212F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10B40F97"/>
    <w:multiLevelType w:val="hybridMultilevel"/>
    <w:tmpl w:val="6CE64DB4"/>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nsid w:val="1B9C64FB"/>
    <w:multiLevelType w:val="hybridMultilevel"/>
    <w:tmpl w:val="665EA4A8"/>
    <w:lvl w:ilvl="0" w:tplc="FDA43828">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24" w:hanging="420"/>
      </w:pPr>
      <w:rPr>
        <w:rFonts w:ascii="Wingdings" w:hAnsi="Wingdings" w:hint="default"/>
      </w:rPr>
    </w:lvl>
    <w:lvl w:ilvl="2" w:tplc="0409000D" w:tentative="1">
      <w:start w:val="1"/>
      <w:numFmt w:val="bullet"/>
      <w:lvlText w:val=""/>
      <w:lvlJc w:val="left"/>
      <w:pPr>
        <w:ind w:left="844" w:hanging="420"/>
      </w:pPr>
      <w:rPr>
        <w:rFonts w:ascii="Wingdings" w:hAnsi="Wingdings" w:hint="default"/>
      </w:rPr>
    </w:lvl>
    <w:lvl w:ilvl="3" w:tplc="04090001" w:tentative="1">
      <w:start w:val="1"/>
      <w:numFmt w:val="bullet"/>
      <w:lvlText w:val=""/>
      <w:lvlJc w:val="left"/>
      <w:pPr>
        <w:ind w:left="1264" w:hanging="420"/>
      </w:pPr>
      <w:rPr>
        <w:rFonts w:ascii="Wingdings" w:hAnsi="Wingdings" w:hint="default"/>
      </w:rPr>
    </w:lvl>
    <w:lvl w:ilvl="4" w:tplc="0409000B" w:tentative="1">
      <w:start w:val="1"/>
      <w:numFmt w:val="bullet"/>
      <w:lvlText w:val=""/>
      <w:lvlJc w:val="left"/>
      <w:pPr>
        <w:ind w:left="1684" w:hanging="420"/>
      </w:pPr>
      <w:rPr>
        <w:rFonts w:ascii="Wingdings" w:hAnsi="Wingdings" w:hint="default"/>
      </w:rPr>
    </w:lvl>
    <w:lvl w:ilvl="5" w:tplc="0409000D" w:tentative="1">
      <w:start w:val="1"/>
      <w:numFmt w:val="bullet"/>
      <w:lvlText w:val=""/>
      <w:lvlJc w:val="left"/>
      <w:pPr>
        <w:ind w:left="2104" w:hanging="420"/>
      </w:pPr>
      <w:rPr>
        <w:rFonts w:ascii="Wingdings" w:hAnsi="Wingdings" w:hint="default"/>
      </w:rPr>
    </w:lvl>
    <w:lvl w:ilvl="6" w:tplc="04090001" w:tentative="1">
      <w:start w:val="1"/>
      <w:numFmt w:val="bullet"/>
      <w:lvlText w:val=""/>
      <w:lvlJc w:val="left"/>
      <w:pPr>
        <w:ind w:left="2524" w:hanging="420"/>
      </w:pPr>
      <w:rPr>
        <w:rFonts w:ascii="Wingdings" w:hAnsi="Wingdings" w:hint="default"/>
      </w:rPr>
    </w:lvl>
    <w:lvl w:ilvl="7" w:tplc="0409000B" w:tentative="1">
      <w:start w:val="1"/>
      <w:numFmt w:val="bullet"/>
      <w:lvlText w:val=""/>
      <w:lvlJc w:val="left"/>
      <w:pPr>
        <w:ind w:left="2944" w:hanging="420"/>
      </w:pPr>
      <w:rPr>
        <w:rFonts w:ascii="Wingdings" w:hAnsi="Wingdings" w:hint="default"/>
      </w:rPr>
    </w:lvl>
    <w:lvl w:ilvl="8" w:tplc="0409000D" w:tentative="1">
      <w:start w:val="1"/>
      <w:numFmt w:val="bullet"/>
      <w:lvlText w:val=""/>
      <w:lvlJc w:val="left"/>
      <w:pPr>
        <w:ind w:left="3364" w:hanging="420"/>
      </w:pPr>
      <w:rPr>
        <w:rFonts w:ascii="Wingdings" w:hAnsi="Wingdings" w:hint="default"/>
      </w:rPr>
    </w:lvl>
  </w:abstractNum>
  <w:abstractNum w:abstractNumId="3">
    <w:nsid w:val="20354BF4"/>
    <w:multiLevelType w:val="hybridMultilevel"/>
    <w:tmpl w:val="3E386C6C"/>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nsid w:val="21A15270"/>
    <w:multiLevelType w:val="hybridMultilevel"/>
    <w:tmpl w:val="CB1C7DC6"/>
    <w:lvl w:ilvl="0" w:tplc="00062D16">
      <w:start w:val="1"/>
      <w:numFmt w:val="bullet"/>
      <w:lvlText w:val=""/>
      <w:lvlJc w:val="left"/>
      <w:pPr>
        <w:ind w:left="1023" w:hanging="420"/>
      </w:pPr>
      <w:rPr>
        <w:rFonts w:ascii="Wingdings" w:hAnsi="Wingdings" w:hint="default"/>
      </w:rPr>
    </w:lvl>
    <w:lvl w:ilvl="1" w:tplc="0409000B" w:tentative="1">
      <w:start w:val="1"/>
      <w:numFmt w:val="bullet"/>
      <w:lvlText w:val=""/>
      <w:lvlJc w:val="left"/>
      <w:pPr>
        <w:ind w:left="1443" w:hanging="420"/>
      </w:pPr>
      <w:rPr>
        <w:rFonts w:ascii="Wingdings" w:hAnsi="Wingdings" w:hint="default"/>
      </w:rPr>
    </w:lvl>
    <w:lvl w:ilvl="2" w:tplc="0409000D" w:tentative="1">
      <w:start w:val="1"/>
      <w:numFmt w:val="bullet"/>
      <w:lvlText w:val=""/>
      <w:lvlJc w:val="left"/>
      <w:pPr>
        <w:ind w:left="1863" w:hanging="420"/>
      </w:pPr>
      <w:rPr>
        <w:rFonts w:ascii="Wingdings" w:hAnsi="Wingdings" w:hint="default"/>
      </w:rPr>
    </w:lvl>
    <w:lvl w:ilvl="3" w:tplc="04090001" w:tentative="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5">
    <w:nsid w:val="25F3083F"/>
    <w:multiLevelType w:val="hybridMultilevel"/>
    <w:tmpl w:val="319ED222"/>
    <w:lvl w:ilvl="0" w:tplc="FDA43828">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6">
    <w:nsid w:val="273846A2"/>
    <w:multiLevelType w:val="hybridMultilevel"/>
    <w:tmpl w:val="BC800FA8"/>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nsid w:val="2C3245A8"/>
    <w:multiLevelType w:val="hybridMultilevel"/>
    <w:tmpl w:val="F288F26C"/>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22042BD"/>
    <w:multiLevelType w:val="hybridMultilevel"/>
    <w:tmpl w:val="9418E6E2"/>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32762324"/>
    <w:multiLevelType w:val="hybridMultilevel"/>
    <w:tmpl w:val="B2FE3DCC"/>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nsid w:val="329364AD"/>
    <w:multiLevelType w:val="hybridMultilevel"/>
    <w:tmpl w:val="EDEAADC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nsid w:val="33823751"/>
    <w:multiLevelType w:val="hybridMultilevel"/>
    <w:tmpl w:val="1F208A2C"/>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2">
    <w:nsid w:val="48E13444"/>
    <w:multiLevelType w:val="hybridMultilevel"/>
    <w:tmpl w:val="889AECFC"/>
    <w:lvl w:ilvl="0" w:tplc="00062D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48EC5196"/>
    <w:multiLevelType w:val="hybridMultilevel"/>
    <w:tmpl w:val="8732130E"/>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4C482B4F"/>
    <w:multiLevelType w:val="hybridMultilevel"/>
    <w:tmpl w:val="0096E606"/>
    <w:lvl w:ilvl="0" w:tplc="120CC1E6">
      <w:start w:val="1"/>
      <w:numFmt w:val="bullet"/>
      <w:lvlText w:val=""/>
      <w:lvlJc w:val="left"/>
      <w:pPr>
        <w:ind w:left="1413" w:hanging="420"/>
      </w:pPr>
      <w:rPr>
        <w:rFonts w:ascii="Wingdings" w:hAnsi="Wingdings" w:hint="default"/>
        <w:bdr w:val="none" w:sz="0" w:space="0" w:color="auto"/>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15">
    <w:nsid w:val="4C621F33"/>
    <w:multiLevelType w:val="hybridMultilevel"/>
    <w:tmpl w:val="616254F2"/>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nsid w:val="4F4C51E0"/>
    <w:multiLevelType w:val="hybridMultilevel"/>
    <w:tmpl w:val="2BFE1210"/>
    <w:lvl w:ilvl="0" w:tplc="00062D16">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nsid w:val="553216CB"/>
    <w:multiLevelType w:val="hybridMultilevel"/>
    <w:tmpl w:val="438A6F36"/>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8">
    <w:nsid w:val="575E7993"/>
    <w:multiLevelType w:val="hybridMultilevel"/>
    <w:tmpl w:val="BEBCC5A8"/>
    <w:lvl w:ilvl="0" w:tplc="FDA43828">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19">
    <w:nsid w:val="5E552761"/>
    <w:multiLevelType w:val="hybridMultilevel"/>
    <w:tmpl w:val="EA08D4CE"/>
    <w:lvl w:ilvl="0" w:tplc="FDA4382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0">
    <w:nsid w:val="7A310660"/>
    <w:multiLevelType w:val="hybridMultilevel"/>
    <w:tmpl w:val="6504B7E8"/>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7DF97A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7"/>
  </w:num>
  <w:num w:numId="3">
    <w:abstractNumId w:val="19"/>
  </w:num>
  <w:num w:numId="4">
    <w:abstractNumId w:val="2"/>
  </w:num>
  <w:num w:numId="5">
    <w:abstractNumId w:val="11"/>
  </w:num>
  <w:num w:numId="6">
    <w:abstractNumId w:val="18"/>
  </w:num>
  <w:num w:numId="7">
    <w:abstractNumId w:val="15"/>
  </w:num>
  <w:num w:numId="8">
    <w:abstractNumId w:val="9"/>
  </w:num>
  <w:num w:numId="9">
    <w:abstractNumId w:val="0"/>
  </w:num>
  <w:num w:numId="10">
    <w:abstractNumId w:val="13"/>
  </w:num>
  <w:num w:numId="11">
    <w:abstractNumId w:val="17"/>
  </w:num>
  <w:num w:numId="12">
    <w:abstractNumId w:val="16"/>
  </w:num>
  <w:num w:numId="13">
    <w:abstractNumId w:val="6"/>
  </w:num>
  <w:num w:numId="14">
    <w:abstractNumId w:val="10"/>
  </w:num>
  <w:num w:numId="15">
    <w:abstractNumId w:val="8"/>
  </w:num>
  <w:num w:numId="16">
    <w:abstractNumId w:val="4"/>
  </w:num>
  <w:num w:numId="17">
    <w:abstractNumId w:val="12"/>
  </w:num>
  <w:num w:numId="18">
    <w:abstractNumId w:val="14"/>
  </w:num>
  <w:num w:numId="19">
    <w:abstractNumId w:val="1"/>
  </w:num>
  <w:num w:numId="20">
    <w:abstractNumId w:val="3"/>
  </w:num>
  <w:num w:numId="21">
    <w:abstractNumId w:val="20"/>
  </w:num>
  <w:num w:numId="2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橋本浩一">
    <w15:presenceInfo w15:providerId="Windows Live" w15:userId="2a785497661a0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45"/>
    <w:rsid w:val="00002059"/>
    <w:rsid w:val="00012A9E"/>
    <w:rsid w:val="00022179"/>
    <w:rsid w:val="000227E0"/>
    <w:rsid w:val="000247DA"/>
    <w:rsid w:val="00026E53"/>
    <w:rsid w:val="000354A7"/>
    <w:rsid w:val="000444BB"/>
    <w:rsid w:val="000638C9"/>
    <w:rsid w:val="000657F0"/>
    <w:rsid w:val="0006728A"/>
    <w:rsid w:val="00071CCC"/>
    <w:rsid w:val="00094D02"/>
    <w:rsid w:val="00097DF9"/>
    <w:rsid w:val="000A35A3"/>
    <w:rsid w:val="000A63BF"/>
    <w:rsid w:val="000B3BA9"/>
    <w:rsid w:val="000B6090"/>
    <w:rsid w:val="000B7589"/>
    <w:rsid w:val="000C0476"/>
    <w:rsid w:val="000C191C"/>
    <w:rsid w:val="000C55F3"/>
    <w:rsid w:val="000C5A40"/>
    <w:rsid w:val="000C63C2"/>
    <w:rsid w:val="000D0AFB"/>
    <w:rsid w:val="000D0FF3"/>
    <w:rsid w:val="000D6749"/>
    <w:rsid w:val="000E2F55"/>
    <w:rsid w:val="000E6EC6"/>
    <w:rsid w:val="00107A5F"/>
    <w:rsid w:val="00120D40"/>
    <w:rsid w:val="001219AF"/>
    <w:rsid w:val="00123187"/>
    <w:rsid w:val="00126FBE"/>
    <w:rsid w:val="00131F0B"/>
    <w:rsid w:val="00136FA8"/>
    <w:rsid w:val="00137922"/>
    <w:rsid w:val="001424BC"/>
    <w:rsid w:val="00144B10"/>
    <w:rsid w:val="00150BA7"/>
    <w:rsid w:val="001574DB"/>
    <w:rsid w:val="0016137A"/>
    <w:rsid w:val="0016495A"/>
    <w:rsid w:val="00164FCB"/>
    <w:rsid w:val="001659B0"/>
    <w:rsid w:val="001669B8"/>
    <w:rsid w:val="00166F66"/>
    <w:rsid w:val="0017340A"/>
    <w:rsid w:val="001749CE"/>
    <w:rsid w:val="00174CC7"/>
    <w:rsid w:val="00193AE3"/>
    <w:rsid w:val="001A1C8F"/>
    <w:rsid w:val="001A4696"/>
    <w:rsid w:val="001B4ACC"/>
    <w:rsid w:val="001C14EA"/>
    <w:rsid w:val="001C3892"/>
    <w:rsid w:val="001C67BF"/>
    <w:rsid w:val="001D2280"/>
    <w:rsid w:val="001D3222"/>
    <w:rsid w:val="001E1EEF"/>
    <w:rsid w:val="001E6DDF"/>
    <w:rsid w:val="001F22C5"/>
    <w:rsid w:val="001F6C73"/>
    <w:rsid w:val="001F72DA"/>
    <w:rsid w:val="001F7FB0"/>
    <w:rsid w:val="00201593"/>
    <w:rsid w:val="002052D1"/>
    <w:rsid w:val="0021541F"/>
    <w:rsid w:val="00222581"/>
    <w:rsid w:val="00222F3F"/>
    <w:rsid w:val="00225B75"/>
    <w:rsid w:val="00225DFE"/>
    <w:rsid w:val="0022707C"/>
    <w:rsid w:val="00231293"/>
    <w:rsid w:val="00232FFD"/>
    <w:rsid w:val="00234945"/>
    <w:rsid w:val="00236060"/>
    <w:rsid w:val="00236E3C"/>
    <w:rsid w:val="00252A95"/>
    <w:rsid w:val="00260DBD"/>
    <w:rsid w:val="0026283B"/>
    <w:rsid w:val="00283AA5"/>
    <w:rsid w:val="00283E7F"/>
    <w:rsid w:val="002872A6"/>
    <w:rsid w:val="0029100E"/>
    <w:rsid w:val="00294449"/>
    <w:rsid w:val="002A0336"/>
    <w:rsid w:val="002A49A9"/>
    <w:rsid w:val="002A5AAB"/>
    <w:rsid w:val="002B3484"/>
    <w:rsid w:val="002B52EA"/>
    <w:rsid w:val="002C22E9"/>
    <w:rsid w:val="002C5140"/>
    <w:rsid w:val="002D1337"/>
    <w:rsid w:val="002D24EB"/>
    <w:rsid w:val="002D36EE"/>
    <w:rsid w:val="002D63DA"/>
    <w:rsid w:val="002E025F"/>
    <w:rsid w:val="002E5D51"/>
    <w:rsid w:val="002F15CE"/>
    <w:rsid w:val="002F4226"/>
    <w:rsid w:val="002F6148"/>
    <w:rsid w:val="002F7B0F"/>
    <w:rsid w:val="003046A4"/>
    <w:rsid w:val="00306D06"/>
    <w:rsid w:val="003310EB"/>
    <w:rsid w:val="00336D59"/>
    <w:rsid w:val="0033723A"/>
    <w:rsid w:val="00337FE2"/>
    <w:rsid w:val="00342D96"/>
    <w:rsid w:val="003472BA"/>
    <w:rsid w:val="00350FE1"/>
    <w:rsid w:val="00354BEB"/>
    <w:rsid w:val="003564E9"/>
    <w:rsid w:val="00361953"/>
    <w:rsid w:val="00363BF3"/>
    <w:rsid w:val="00363DDE"/>
    <w:rsid w:val="00365F76"/>
    <w:rsid w:val="003671BF"/>
    <w:rsid w:val="00367A94"/>
    <w:rsid w:val="00374ACC"/>
    <w:rsid w:val="0037524B"/>
    <w:rsid w:val="00376868"/>
    <w:rsid w:val="003776E3"/>
    <w:rsid w:val="003874BA"/>
    <w:rsid w:val="0038759A"/>
    <w:rsid w:val="00387733"/>
    <w:rsid w:val="00387812"/>
    <w:rsid w:val="00390D4B"/>
    <w:rsid w:val="003A5509"/>
    <w:rsid w:val="003B0FC2"/>
    <w:rsid w:val="003B6641"/>
    <w:rsid w:val="003B69EE"/>
    <w:rsid w:val="003C2CB6"/>
    <w:rsid w:val="003C40F2"/>
    <w:rsid w:val="003C650A"/>
    <w:rsid w:val="003C6AC1"/>
    <w:rsid w:val="003D35CC"/>
    <w:rsid w:val="003D5438"/>
    <w:rsid w:val="003E0F2F"/>
    <w:rsid w:val="003E18F7"/>
    <w:rsid w:val="003E431B"/>
    <w:rsid w:val="003E4B65"/>
    <w:rsid w:val="003F7E67"/>
    <w:rsid w:val="00400DDE"/>
    <w:rsid w:val="00402397"/>
    <w:rsid w:val="004139C2"/>
    <w:rsid w:val="0042074D"/>
    <w:rsid w:val="0042565D"/>
    <w:rsid w:val="004265ED"/>
    <w:rsid w:val="00437C83"/>
    <w:rsid w:val="00446D63"/>
    <w:rsid w:val="00450ED6"/>
    <w:rsid w:val="00455B81"/>
    <w:rsid w:val="00461B8D"/>
    <w:rsid w:val="00470992"/>
    <w:rsid w:val="00480037"/>
    <w:rsid w:val="00497757"/>
    <w:rsid w:val="004977ED"/>
    <w:rsid w:val="004A168A"/>
    <w:rsid w:val="004C20AF"/>
    <w:rsid w:val="004C530F"/>
    <w:rsid w:val="004C62A1"/>
    <w:rsid w:val="004D56F6"/>
    <w:rsid w:val="004D5D70"/>
    <w:rsid w:val="004E1668"/>
    <w:rsid w:val="004E3B2B"/>
    <w:rsid w:val="004E72AD"/>
    <w:rsid w:val="004F065E"/>
    <w:rsid w:val="004F13A1"/>
    <w:rsid w:val="004F4671"/>
    <w:rsid w:val="004F774C"/>
    <w:rsid w:val="005123D8"/>
    <w:rsid w:val="0051589B"/>
    <w:rsid w:val="005171E5"/>
    <w:rsid w:val="0052253C"/>
    <w:rsid w:val="005253E5"/>
    <w:rsid w:val="005255BB"/>
    <w:rsid w:val="005255F0"/>
    <w:rsid w:val="00542FA8"/>
    <w:rsid w:val="005718A0"/>
    <w:rsid w:val="00571FB8"/>
    <w:rsid w:val="005766D1"/>
    <w:rsid w:val="00580E0F"/>
    <w:rsid w:val="005A29A4"/>
    <w:rsid w:val="005A5E68"/>
    <w:rsid w:val="005D1476"/>
    <w:rsid w:val="005D1B65"/>
    <w:rsid w:val="005E2E16"/>
    <w:rsid w:val="005E390B"/>
    <w:rsid w:val="005E70EE"/>
    <w:rsid w:val="005F643D"/>
    <w:rsid w:val="0060298E"/>
    <w:rsid w:val="00605004"/>
    <w:rsid w:val="0060516C"/>
    <w:rsid w:val="006111FA"/>
    <w:rsid w:val="00617D21"/>
    <w:rsid w:val="00620402"/>
    <w:rsid w:val="00621CAE"/>
    <w:rsid w:val="00621D1D"/>
    <w:rsid w:val="0062638A"/>
    <w:rsid w:val="00627A6E"/>
    <w:rsid w:val="00630735"/>
    <w:rsid w:val="006318C7"/>
    <w:rsid w:val="00633273"/>
    <w:rsid w:val="0063477C"/>
    <w:rsid w:val="006366C3"/>
    <w:rsid w:val="00636CBA"/>
    <w:rsid w:val="006402B1"/>
    <w:rsid w:val="00642568"/>
    <w:rsid w:val="0064752E"/>
    <w:rsid w:val="006629EB"/>
    <w:rsid w:val="006642BE"/>
    <w:rsid w:val="006647B9"/>
    <w:rsid w:val="00664F7C"/>
    <w:rsid w:val="00672961"/>
    <w:rsid w:val="00690D85"/>
    <w:rsid w:val="006A7081"/>
    <w:rsid w:val="006B05BA"/>
    <w:rsid w:val="006B1D38"/>
    <w:rsid w:val="006B4888"/>
    <w:rsid w:val="006C0647"/>
    <w:rsid w:val="006C2403"/>
    <w:rsid w:val="006C2E6B"/>
    <w:rsid w:val="006C4453"/>
    <w:rsid w:val="006D3E6A"/>
    <w:rsid w:val="006E0DBD"/>
    <w:rsid w:val="006E2730"/>
    <w:rsid w:val="006E3A70"/>
    <w:rsid w:val="006E5019"/>
    <w:rsid w:val="006E5888"/>
    <w:rsid w:val="00706FD6"/>
    <w:rsid w:val="00707D26"/>
    <w:rsid w:val="0071042E"/>
    <w:rsid w:val="00713A5F"/>
    <w:rsid w:val="00715EAF"/>
    <w:rsid w:val="00720585"/>
    <w:rsid w:val="00725538"/>
    <w:rsid w:val="0074647C"/>
    <w:rsid w:val="0075262F"/>
    <w:rsid w:val="00756AB8"/>
    <w:rsid w:val="00761648"/>
    <w:rsid w:val="00766D12"/>
    <w:rsid w:val="00773A92"/>
    <w:rsid w:val="00774394"/>
    <w:rsid w:val="00783485"/>
    <w:rsid w:val="007839B7"/>
    <w:rsid w:val="0078468E"/>
    <w:rsid w:val="00784BF1"/>
    <w:rsid w:val="00785E12"/>
    <w:rsid w:val="00786A35"/>
    <w:rsid w:val="00787E41"/>
    <w:rsid w:val="00792E41"/>
    <w:rsid w:val="007A0AAA"/>
    <w:rsid w:val="007A151D"/>
    <w:rsid w:val="007B25AA"/>
    <w:rsid w:val="007B4E1E"/>
    <w:rsid w:val="007B78DF"/>
    <w:rsid w:val="007B7A2B"/>
    <w:rsid w:val="007D032B"/>
    <w:rsid w:val="007D273C"/>
    <w:rsid w:val="007D3C32"/>
    <w:rsid w:val="007E08F5"/>
    <w:rsid w:val="007E5A0F"/>
    <w:rsid w:val="007E6D1E"/>
    <w:rsid w:val="007F0B08"/>
    <w:rsid w:val="007F24D2"/>
    <w:rsid w:val="00800145"/>
    <w:rsid w:val="008130CF"/>
    <w:rsid w:val="00815E15"/>
    <w:rsid w:val="008163DD"/>
    <w:rsid w:val="0083109B"/>
    <w:rsid w:val="00833C7F"/>
    <w:rsid w:val="00850CAD"/>
    <w:rsid w:val="00851FDC"/>
    <w:rsid w:val="00854E28"/>
    <w:rsid w:val="00857C81"/>
    <w:rsid w:val="00860160"/>
    <w:rsid w:val="00861476"/>
    <w:rsid w:val="00862928"/>
    <w:rsid w:val="008647E4"/>
    <w:rsid w:val="00870E39"/>
    <w:rsid w:val="0089267B"/>
    <w:rsid w:val="008B38FE"/>
    <w:rsid w:val="008B3E1A"/>
    <w:rsid w:val="008B6D7A"/>
    <w:rsid w:val="008D06A1"/>
    <w:rsid w:val="008D64BF"/>
    <w:rsid w:val="008E0E21"/>
    <w:rsid w:val="008E102E"/>
    <w:rsid w:val="008F404D"/>
    <w:rsid w:val="008F46E0"/>
    <w:rsid w:val="00901223"/>
    <w:rsid w:val="00911A4F"/>
    <w:rsid w:val="00911E2E"/>
    <w:rsid w:val="00912C16"/>
    <w:rsid w:val="00913954"/>
    <w:rsid w:val="00913B19"/>
    <w:rsid w:val="00930064"/>
    <w:rsid w:val="00932AF5"/>
    <w:rsid w:val="00937B2B"/>
    <w:rsid w:val="0095032A"/>
    <w:rsid w:val="009547BD"/>
    <w:rsid w:val="00957020"/>
    <w:rsid w:val="009616B8"/>
    <w:rsid w:val="00962334"/>
    <w:rsid w:val="00967E49"/>
    <w:rsid w:val="009750E3"/>
    <w:rsid w:val="009770F4"/>
    <w:rsid w:val="00981C0F"/>
    <w:rsid w:val="009920D1"/>
    <w:rsid w:val="009979E8"/>
    <w:rsid w:val="009B57BB"/>
    <w:rsid w:val="009B6BFC"/>
    <w:rsid w:val="009C261A"/>
    <w:rsid w:val="009C797F"/>
    <w:rsid w:val="009D48FB"/>
    <w:rsid w:val="00A00842"/>
    <w:rsid w:val="00A055BC"/>
    <w:rsid w:val="00A07720"/>
    <w:rsid w:val="00A15355"/>
    <w:rsid w:val="00A162EE"/>
    <w:rsid w:val="00A343FE"/>
    <w:rsid w:val="00A3702E"/>
    <w:rsid w:val="00A37D7C"/>
    <w:rsid w:val="00A44C26"/>
    <w:rsid w:val="00A462ED"/>
    <w:rsid w:val="00A467E9"/>
    <w:rsid w:val="00A47E60"/>
    <w:rsid w:val="00A626BA"/>
    <w:rsid w:val="00A62F7F"/>
    <w:rsid w:val="00A6397A"/>
    <w:rsid w:val="00A647E0"/>
    <w:rsid w:val="00A6718E"/>
    <w:rsid w:val="00A67850"/>
    <w:rsid w:val="00A83822"/>
    <w:rsid w:val="00A856B2"/>
    <w:rsid w:val="00A866E8"/>
    <w:rsid w:val="00A955E3"/>
    <w:rsid w:val="00AA143B"/>
    <w:rsid w:val="00AA3F08"/>
    <w:rsid w:val="00AA4111"/>
    <w:rsid w:val="00AB7E75"/>
    <w:rsid w:val="00AD1AED"/>
    <w:rsid w:val="00AD4A93"/>
    <w:rsid w:val="00AD6597"/>
    <w:rsid w:val="00AD7AFD"/>
    <w:rsid w:val="00AE27F2"/>
    <w:rsid w:val="00AE2E23"/>
    <w:rsid w:val="00AE7F61"/>
    <w:rsid w:val="00B01599"/>
    <w:rsid w:val="00B1354F"/>
    <w:rsid w:val="00B16B4A"/>
    <w:rsid w:val="00B17517"/>
    <w:rsid w:val="00B42537"/>
    <w:rsid w:val="00B457F5"/>
    <w:rsid w:val="00B47190"/>
    <w:rsid w:val="00B538DB"/>
    <w:rsid w:val="00B60D52"/>
    <w:rsid w:val="00B6168F"/>
    <w:rsid w:val="00B6515B"/>
    <w:rsid w:val="00B656D9"/>
    <w:rsid w:val="00B72068"/>
    <w:rsid w:val="00B839B2"/>
    <w:rsid w:val="00B8433E"/>
    <w:rsid w:val="00B84F60"/>
    <w:rsid w:val="00B9136E"/>
    <w:rsid w:val="00B92418"/>
    <w:rsid w:val="00B93147"/>
    <w:rsid w:val="00B96113"/>
    <w:rsid w:val="00B965BF"/>
    <w:rsid w:val="00BA4E97"/>
    <w:rsid w:val="00BA7A64"/>
    <w:rsid w:val="00BB7A01"/>
    <w:rsid w:val="00BC2EF5"/>
    <w:rsid w:val="00BD5034"/>
    <w:rsid w:val="00BE4862"/>
    <w:rsid w:val="00C00A1D"/>
    <w:rsid w:val="00C10015"/>
    <w:rsid w:val="00C13A54"/>
    <w:rsid w:val="00C21D20"/>
    <w:rsid w:val="00C23D30"/>
    <w:rsid w:val="00C33D84"/>
    <w:rsid w:val="00C42028"/>
    <w:rsid w:val="00C445E6"/>
    <w:rsid w:val="00C61C16"/>
    <w:rsid w:val="00C70744"/>
    <w:rsid w:val="00C72BE0"/>
    <w:rsid w:val="00C761C5"/>
    <w:rsid w:val="00C8507F"/>
    <w:rsid w:val="00C86C9C"/>
    <w:rsid w:val="00C914E2"/>
    <w:rsid w:val="00CA0322"/>
    <w:rsid w:val="00CA46B8"/>
    <w:rsid w:val="00CA6A78"/>
    <w:rsid w:val="00CA7F7D"/>
    <w:rsid w:val="00CC1FBE"/>
    <w:rsid w:val="00CD1C07"/>
    <w:rsid w:val="00CD7907"/>
    <w:rsid w:val="00CE5BDD"/>
    <w:rsid w:val="00CF131D"/>
    <w:rsid w:val="00CF589E"/>
    <w:rsid w:val="00CF7C80"/>
    <w:rsid w:val="00D03C03"/>
    <w:rsid w:val="00D03ED4"/>
    <w:rsid w:val="00D13D30"/>
    <w:rsid w:val="00D23D6F"/>
    <w:rsid w:val="00D24073"/>
    <w:rsid w:val="00D30C8A"/>
    <w:rsid w:val="00D332AB"/>
    <w:rsid w:val="00D33A3D"/>
    <w:rsid w:val="00D33C24"/>
    <w:rsid w:val="00D34515"/>
    <w:rsid w:val="00D458C0"/>
    <w:rsid w:val="00D462F9"/>
    <w:rsid w:val="00D5238E"/>
    <w:rsid w:val="00D65F27"/>
    <w:rsid w:val="00D66D89"/>
    <w:rsid w:val="00D743C4"/>
    <w:rsid w:val="00D75FF4"/>
    <w:rsid w:val="00D76A23"/>
    <w:rsid w:val="00D84C68"/>
    <w:rsid w:val="00D92562"/>
    <w:rsid w:val="00DA15AC"/>
    <w:rsid w:val="00DB539A"/>
    <w:rsid w:val="00DB5520"/>
    <w:rsid w:val="00DC090A"/>
    <w:rsid w:val="00DC10EA"/>
    <w:rsid w:val="00DC5BCA"/>
    <w:rsid w:val="00DD31DC"/>
    <w:rsid w:val="00DD336F"/>
    <w:rsid w:val="00DD39A3"/>
    <w:rsid w:val="00DD70D7"/>
    <w:rsid w:val="00DE44D4"/>
    <w:rsid w:val="00DE78D2"/>
    <w:rsid w:val="00DF0B82"/>
    <w:rsid w:val="00DF7BA5"/>
    <w:rsid w:val="00E00793"/>
    <w:rsid w:val="00E12241"/>
    <w:rsid w:val="00E12B15"/>
    <w:rsid w:val="00E17435"/>
    <w:rsid w:val="00E20421"/>
    <w:rsid w:val="00E24E62"/>
    <w:rsid w:val="00E323EB"/>
    <w:rsid w:val="00E41218"/>
    <w:rsid w:val="00E44844"/>
    <w:rsid w:val="00E46B4D"/>
    <w:rsid w:val="00E510B9"/>
    <w:rsid w:val="00E5142D"/>
    <w:rsid w:val="00E52EC3"/>
    <w:rsid w:val="00E54521"/>
    <w:rsid w:val="00E60905"/>
    <w:rsid w:val="00E61C97"/>
    <w:rsid w:val="00E6502C"/>
    <w:rsid w:val="00E66EB5"/>
    <w:rsid w:val="00E7168D"/>
    <w:rsid w:val="00E7507C"/>
    <w:rsid w:val="00E75743"/>
    <w:rsid w:val="00E77ABA"/>
    <w:rsid w:val="00E804C7"/>
    <w:rsid w:val="00E812B0"/>
    <w:rsid w:val="00E8276D"/>
    <w:rsid w:val="00E8305C"/>
    <w:rsid w:val="00E858D3"/>
    <w:rsid w:val="00EA4999"/>
    <w:rsid w:val="00EB08FE"/>
    <w:rsid w:val="00EB7E74"/>
    <w:rsid w:val="00EC1543"/>
    <w:rsid w:val="00EC2C8B"/>
    <w:rsid w:val="00EC59BC"/>
    <w:rsid w:val="00ED19D3"/>
    <w:rsid w:val="00ED1BBB"/>
    <w:rsid w:val="00ED6985"/>
    <w:rsid w:val="00ED7690"/>
    <w:rsid w:val="00EE1B6E"/>
    <w:rsid w:val="00EF55C6"/>
    <w:rsid w:val="00EF716B"/>
    <w:rsid w:val="00EF7941"/>
    <w:rsid w:val="00EF799D"/>
    <w:rsid w:val="00F02484"/>
    <w:rsid w:val="00F20E9E"/>
    <w:rsid w:val="00F31449"/>
    <w:rsid w:val="00F36B58"/>
    <w:rsid w:val="00F37CC4"/>
    <w:rsid w:val="00F52D4C"/>
    <w:rsid w:val="00F55DB4"/>
    <w:rsid w:val="00F608BC"/>
    <w:rsid w:val="00F6281F"/>
    <w:rsid w:val="00F7795D"/>
    <w:rsid w:val="00F849CD"/>
    <w:rsid w:val="00F85444"/>
    <w:rsid w:val="00F86A9D"/>
    <w:rsid w:val="00F92527"/>
    <w:rsid w:val="00F96452"/>
    <w:rsid w:val="00FA3DBC"/>
    <w:rsid w:val="00FA728C"/>
    <w:rsid w:val="00FB0146"/>
    <w:rsid w:val="00FB217F"/>
    <w:rsid w:val="00FB4E15"/>
    <w:rsid w:val="00FC68D2"/>
    <w:rsid w:val="00FD67BC"/>
    <w:rsid w:val="00FE2445"/>
    <w:rsid w:val="00FE4B77"/>
    <w:rsid w:val="00FF1E41"/>
    <w:rsid w:val="00FF237C"/>
    <w:rsid w:val="00FF6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7276">
      <w:bodyDiv w:val="1"/>
      <w:marLeft w:val="0"/>
      <w:marRight w:val="0"/>
      <w:marTop w:val="0"/>
      <w:marBottom w:val="0"/>
      <w:divBdr>
        <w:top w:val="none" w:sz="0" w:space="0" w:color="auto"/>
        <w:left w:val="none" w:sz="0" w:space="0" w:color="auto"/>
        <w:bottom w:val="none" w:sz="0" w:space="0" w:color="auto"/>
        <w:right w:val="none" w:sz="0" w:space="0" w:color="auto"/>
      </w:divBdr>
    </w:div>
    <w:div w:id="557521556">
      <w:bodyDiv w:val="1"/>
      <w:marLeft w:val="0"/>
      <w:marRight w:val="0"/>
      <w:marTop w:val="0"/>
      <w:marBottom w:val="0"/>
      <w:divBdr>
        <w:top w:val="none" w:sz="0" w:space="0" w:color="auto"/>
        <w:left w:val="none" w:sz="0" w:space="0" w:color="auto"/>
        <w:bottom w:val="none" w:sz="0" w:space="0" w:color="auto"/>
        <w:right w:val="none" w:sz="0" w:space="0" w:color="auto"/>
      </w:divBdr>
    </w:div>
    <w:div w:id="1959212982">
      <w:bodyDiv w:val="1"/>
      <w:marLeft w:val="0"/>
      <w:marRight w:val="0"/>
      <w:marTop w:val="0"/>
      <w:marBottom w:val="0"/>
      <w:divBdr>
        <w:top w:val="none" w:sz="0" w:space="0" w:color="auto"/>
        <w:left w:val="none" w:sz="0" w:space="0" w:color="auto"/>
        <w:bottom w:val="none" w:sz="0" w:space="0" w:color="auto"/>
        <w:right w:val="none" w:sz="0" w:space="0" w:color="auto"/>
      </w:divBdr>
    </w:div>
    <w:div w:id="202948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5.xml"/><Relationship Id="rId21" Type="http://schemas.openxmlformats.org/officeDocument/2006/relationships/image" Target="media/image10.emf"/><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emf"/><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8.e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3.pn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AFEAC-913B-4AE2-8F78-3DABBA617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TotalTime>
  <Pages>39</Pages>
  <Words>3241</Words>
  <Characters>18475</Characters>
  <Application>Microsoft Office Word</Application>
  <DocSecurity>0</DocSecurity>
  <Lines>153</Lines>
  <Paragraphs>43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南　祐子</cp:lastModifiedBy>
  <cp:revision>45</cp:revision>
  <cp:lastPrinted>2017-02-22T01:58:00Z</cp:lastPrinted>
  <dcterms:created xsi:type="dcterms:W3CDTF">2017-02-19T10:14:00Z</dcterms:created>
  <dcterms:modified xsi:type="dcterms:W3CDTF">2017-02-24T03:04:00Z</dcterms:modified>
</cp:coreProperties>
</file>