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37E81" w:rsidRDefault="00ED455B" w:rsidP="004C4253">
      <w:pPr>
        <w:jc w:val="center"/>
        <w:rPr>
          <w:rFonts w:asciiTheme="majorEastAsia" w:eastAsiaTheme="majorEastAsia" w:hAnsiTheme="majorEastAsia"/>
          <w:sz w:val="24"/>
        </w:rPr>
      </w:pPr>
      <w:r>
        <w:rPr>
          <w:rFonts w:hint="eastAsia"/>
          <w:noProof/>
          <w:kern w:val="0"/>
          <w:sz w:val="24"/>
          <w:szCs w:val="24"/>
        </w:rPr>
        <mc:AlternateContent>
          <mc:Choice Requires="wps">
            <w:drawing>
              <wp:anchor distT="0" distB="0" distL="114300" distR="114300" simplePos="0" relativeHeight="251659264" behindDoc="0" locked="0" layoutInCell="1" allowOverlap="1" wp14:anchorId="495127BE" wp14:editId="496E7CD0">
                <wp:simplePos x="0" y="0"/>
                <wp:positionH relativeFrom="margin">
                  <wp:posOffset>5270500</wp:posOffset>
                </wp:positionH>
                <wp:positionV relativeFrom="paragraph">
                  <wp:posOffset>-452120</wp:posOffset>
                </wp:positionV>
                <wp:extent cx="1104900" cy="400050"/>
                <wp:effectExtent l="0" t="0" r="19050" b="14605"/>
                <wp:wrapNone/>
                <wp:docPr id="1" name="テキスト ボックス 1"/>
                <wp:cNvGraphicFramePr/>
                <a:graphic xmlns:a="http://schemas.openxmlformats.org/drawingml/2006/main">
                  <a:graphicData uri="http://schemas.microsoft.com/office/word/2010/wordprocessingShape">
                    <wps:wsp>
                      <wps:cNvSpPr txBox="1"/>
                      <wps:spPr>
                        <a:xfrm>
                          <a:off x="0" y="0"/>
                          <a:ext cx="1104900" cy="400050"/>
                        </a:xfrm>
                        <a:prstGeom prst="rect">
                          <a:avLst/>
                        </a:prstGeom>
                        <a:solidFill>
                          <a:sysClr val="window" lastClr="FFFFFF"/>
                        </a:solidFill>
                        <a:ln w="6350">
                          <a:solidFill>
                            <a:sysClr val="windowText" lastClr="000000"/>
                          </a:solidFill>
                        </a:ln>
                        <a:effectLst/>
                      </wps:spPr>
                      <wps:txbx>
                        <w:txbxContent>
                          <w:p w:rsidR="00ED455B" w:rsidRPr="005B6D74" w:rsidRDefault="00ED455B" w:rsidP="00366F27">
                            <w:pPr>
                              <w:snapToGrid w:val="0"/>
                              <w:jc w:val="center"/>
                              <w:rPr>
                                <w:rFonts w:asciiTheme="majorEastAsia" w:eastAsiaTheme="majorEastAsia" w:hAnsiTheme="majorEastAsia"/>
                                <w:sz w:val="28"/>
                              </w:rPr>
                            </w:pPr>
                            <w:r w:rsidRPr="005B6D74">
                              <w:rPr>
                                <w:rFonts w:asciiTheme="majorEastAsia" w:eastAsiaTheme="majorEastAsia" w:hAnsiTheme="majorEastAsia" w:hint="eastAsia"/>
                                <w:sz w:val="28"/>
                              </w:rPr>
                              <w:t>資料１－</w:t>
                            </w:r>
                            <w:r w:rsidR="00366F27">
                              <w:rPr>
                                <w:rFonts w:asciiTheme="majorEastAsia" w:eastAsiaTheme="majorEastAsia" w:hAnsiTheme="majorEastAsia" w:hint="eastAsia"/>
                                <w:sz w:val="28"/>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5pt;margin-top:-35.6pt;width:87pt;height:31.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" fillcolor="window" strokecolor="windowText" strokeweight=".5pt">
                <v:textbox style="mso-fit-shape-to-text:t">
                  <w:txbxContent>
                    <w:p w:rsidR="00ED455B" w:rsidRPr="005B6D74" w:rsidRDefault="00ED455B" w:rsidP="00366F27">
                      <w:pPr>
                        <w:snapToGrid w:val="0"/>
                        <w:jc w:val="center"/>
                        <w:rPr>
                          <w:rFonts w:asciiTheme="majorEastAsia" w:eastAsiaTheme="majorEastAsia" w:hAnsiTheme="majorEastAsia"/>
                          <w:sz w:val="28"/>
                        </w:rPr>
                      </w:pPr>
                      <w:r w:rsidRPr="005B6D74">
                        <w:rPr>
                          <w:rFonts w:asciiTheme="majorEastAsia" w:eastAsiaTheme="majorEastAsia" w:hAnsiTheme="majorEastAsia" w:hint="eastAsia"/>
                          <w:sz w:val="28"/>
                        </w:rPr>
                        <w:t>資料１－</w:t>
                      </w:r>
                      <w:r w:rsidR="00366F27">
                        <w:rPr>
                          <w:rFonts w:asciiTheme="majorEastAsia" w:eastAsiaTheme="majorEastAsia" w:hAnsiTheme="majorEastAsia" w:hint="eastAsia"/>
                          <w:sz w:val="28"/>
                        </w:rPr>
                        <w:t>１</w:t>
                      </w:r>
                    </w:p>
                  </w:txbxContent>
                </v:textbox>
                <w10:wrap anchorx="margin"/>
              </v:shape>
            </w:pict>
          </mc:Fallback>
        </mc:AlternateContent>
      </w:r>
      <w:r w:rsidR="00203323" w:rsidRPr="00203323">
        <w:rPr>
          <w:rFonts w:asciiTheme="majorEastAsia" w:eastAsiaTheme="majorEastAsia" w:hAnsiTheme="majorEastAsia" w:hint="eastAsia"/>
          <w:sz w:val="24"/>
        </w:rPr>
        <w:t>気候変動の影響への適応に係る国内外の動向</w:t>
      </w:r>
    </w:p>
    <w:p w:rsidR="004C4253" w:rsidRDefault="004C4253">
      <w:pPr>
        <w:rPr>
          <w:rFonts w:asciiTheme="minorEastAsia" w:hAnsiTheme="minorEastAsia"/>
          <w:sz w:val="24"/>
        </w:rPr>
      </w:pPr>
    </w:p>
    <w:p w:rsidR="005C3F6A" w:rsidRDefault="004C4253">
      <w:pPr>
        <w:rPr>
          <w:rFonts w:asciiTheme="majorEastAsia" w:eastAsiaTheme="majorEastAsia" w:hAnsiTheme="majorEastAsia"/>
          <w:sz w:val="24"/>
        </w:rPr>
      </w:pPr>
      <w:r>
        <w:rPr>
          <w:rFonts w:asciiTheme="majorEastAsia" w:eastAsiaTheme="majorEastAsia" w:hAnsiTheme="majorEastAsia" w:hint="eastAsia"/>
          <w:sz w:val="24"/>
        </w:rPr>
        <w:t>１．気候変動に関する政府間パネル（IPCC</w:t>
      </w:r>
      <w:r w:rsidR="00F64504" w:rsidRPr="00F64504">
        <w:rPr>
          <w:rFonts w:asciiTheme="majorEastAsia" w:eastAsiaTheme="majorEastAsia" w:hAnsiTheme="majorEastAsia" w:hint="eastAsia"/>
          <w:sz w:val="24"/>
          <w:vertAlign w:val="superscript"/>
        </w:rPr>
        <w:t>※</w:t>
      </w:r>
      <w:r>
        <w:rPr>
          <w:rFonts w:asciiTheme="majorEastAsia" w:eastAsiaTheme="majorEastAsia" w:hAnsiTheme="majorEastAsia" w:hint="eastAsia"/>
          <w:sz w:val="24"/>
        </w:rPr>
        <w:t>）第５次評価報告書</w:t>
      </w:r>
      <w:r w:rsidR="005C3F6A">
        <w:rPr>
          <w:rFonts w:asciiTheme="majorEastAsia" w:eastAsiaTheme="majorEastAsia" w:hAnsiTheme="majorEastAsia" w:hint="eastAsia"/>
          <w:sz w:val="24"/>
        </w:rPr>
        <w:t>（抜粋）</w:t>
      </w:r>
    </w:p>
    <w:p w:rsidR="004C4253" w:rsidRDefault="00674F6C" w:rsidP="00674F6C">
      <w:pPr>
        <w:pStyle w:val="a3"/>
        <w:numPr>
          <w:ilvl w:val="0"/>
          <w:numId w:val="3"/>
        </w:numPr>
        <w:ind w:leftChars="0"/>
        <w:rPr>
          <w:rFonts w:asciiTheme="minorEastAsia" w:hAnsiTheme="minorEastAsia"/>
          <w:sz w:val="24"/>
        </w:rPr>
      </w:pPr>
      <w:r w:rsidRPr="00674F6C">
        <w:rPr>
          <w:rFonts w:asciiTheme="minorEastAsia" w:hAnsiTheme="minorEastAsia" w:hint="eastAsia"/>
          <w:sz w:val="24"/>
        </w:rPr>
        <w:t>気候システムの温暖化には疑う余地がなく、また、1950年代以降、観測された変化の多くは、数十年から数千年間にわたり、前例がない</w:t>
      </w:r>
      <w:r w:rsidR="003C77A4">
        <w:rPr>
          <w:rFonts w:asciiTheme="minorEastAsia" w:hAnsiTheme="minorEastAsia" w:hint="eastAsia"/>
          <w:sz w:val="24"/>
        </w:rPr>
        <w:t>。</w:t>
      </w:r>
    </w:p>
    <w:p w:rsidR="00674F6C" w:rsidRDefault="00674F6C" w:rsidP="00674F6C">
      <w:pPr>
        <w:pStyle w:val="a3"/>
        <w:numPr>
          <w:ilvl w:val="0"/>
          <w:numId w:val="3"/>
        </w:numPr>
        <w:ind w:leftChars="0"/>
        <w:rPr>
          <w:rFonts w:asciiTheme="minorEastAsia" w:hAnsiTheme="minorEastAsia"/>
          <w:sz w:val="24"/>
        </w:rPr>
      </w:pPr>
      <w:r>
        <w:rPr>
          <w:rFonts w:asciiTheme="minorEastAsia" w:hAnsiTheme="minorEastAsia" w:hint="eastAsia"/>
          <w:sz w:val="24"/>
        </w:rPr>
        <w:t>温室効果ガス</w:t>
      </w:r>
      <w:r w:rsidRPr="00674F6C">
        <w:rPr>
          <w:rFonts w:asciiTheme="minorEastAsia" w:hAnsiTheme="minorEastAsia" w:hint="eastAsia"/>
          <w:sz w:val="24"/>
        </w:rPr>
        <w:t>の継続的な排出は、更なる温暖化と気候システムの全ての要素に長期にわたる変化をもたらす。これにより、人々や生態系にとって深刻で広範囲にわたる不可逆的な影響を生じる可能性が高まる。</w:t>
      </w:r>
    </w:p>
    <w:p w:rsidR="00F64504" w:rsidRDefault="00F64504" w:rsidP="00674F6C">
      <w:pPr>
        <w:pStyle w:val="a3"/>
        <w:numPr>
          <w:ilvl w:val="0"/>
          <w:numId w:val="3"/>
        </w:numPr>
        <w:ind w:leftChars="0"/>
        <w:rPr>
          <w:rFonts w:asciiTheme="minorEastAsia" w:hAnsiTheme="minorEastAsia"/>
          <w:sz w:val="24"/>
        </w:rPr>
      </w:pPr>
      <w:r w:rsidRPr="003C77A4">
        <w:rPr>
          <w:rFonts w:asciiTheme="minorEastAsia" w:hAnsiTheme="minorEastAsia" w:hint="eastAsia"/>
          <w:sz w:val="24"/>
        </w:rPr>
        <w:t>気候変動を抑制する場合には、</w:t>
      </w:r>
      <w:r>
        <w:rPr>
          <w:rFonts w:asciiTheme="minorEastAsia" w:hAnsiTheme="minorEastAsia" w:hint="eastAsia"/>
          <w:sz w:val="24"/>
        </w:rPr>
        <w:t>温室効果ガス</w:t>
      </w:r>
      <w:r w:rsidRPr="003C77A4">
        <w:rPr>
          <w:rFonts w:asciiTheme="minorEastAsia" w:hAnsiTheme="minorEastAsia" w:hint="eastAsia"/>
          <w:sz w:val="24"/>
        </w:rPr>
        <w:t>の排出を大幅かつ持続的に削減</w:t>
      </w:r>
      <w:r>
        <w:rPr>
          <w:rFonts w:asciiTheme="minorEastAsia" w:hAnsiTheme="minorEastAsia" w:hint="eastAsia"/>
          <w:sz w:val="24"/>
        </w:rPr>
        <w:t>（緩和）</w:t>
      </w:r>
      <w:r w:rsidRPr="003C77A4">
        <w:rPr>
          <w:rFonts w:asciiTheme="minorEastAsia" w:hAnsiTheme="minorEastAsia" w:hint="eastAsia"/>
          <w:sz w:val="24"/>
        </w:rPr>
        <w:t>する必要があり、適応</w:t>
      </w:r>
      <w:r w:rsidRPr="003C77A4">
        <w:rPr>
          <w:rFonts w:asciiTheme="minorEastAsia" w:hAnsiTheme="minorEastAsia" w:hint="eastAsia"/>
          <w:sz w:val="24"/>
          <w:vertAlign w:val="superscript"/>
        </w:rPr>
        <w:t>※</w:t>
      </w:r>
      <w:r>
        <w:rPr>
          <w:rFonts w:asciiTheme="minorEastAsia" w:hAnsiTheme="minorEastAsia" w:hint="eastAsia"/>
          <w:sz w:val="24"/>
          <w:vertAlign w:val="superscript"/>
        </w:rPr>
        <w:t>※</w:t>
      </w:r>
      <w:r w:rsidRPr="003C77A4">
        <w:rPr>
          <w:rFonts w:asciiTheme="minorEastAsia" w:hAnsiTheme="minorEastAsia" w:hint="eastAsia"/>
          <w:sz w:val="24"/>
        </w:rPr>
        <w:t>と併せて実施することで、気候変動のリスクの抑制が可能となるだろう</w:t>
      </w:r>
      <w:r>
        <w:rPr>
          <w:rFonts w:asciiTheme="minorEastAsia" w:hAnsiTheme="minorEastAsia" w:hint="eastAsia"/>
          <w:sz w:val="24"/>
        </w:rPr>
        <w:t>。</w:t>
      </w:r>
    </w:p>
    <w:p w:rsidR="00F64504" w:rsidRPr="00F64504" w:rsidRDefault="00F64504" w:rsidP="00F64504">
      <w:pPr>
        <w:ind w:left="630"/>
        <w:rPr>
          <w:rFonts w:asciiTheme="minorEastAsia" w:hAnsiTheme="minorEastAsia"/>
          <w:sz w:val="24"/>
        </w:rPr>
      </w:pPr>
    </w:p>
    <w:p w:rsidR="00A65AFC" w:rsidRPr="00A65AFC" w:rsidRDefault="00A65AFC" w:rsidP="00F64504">
      <w:pPr>
        <w:ind w:leftChars="200" w:left="420"/>
        <w:jc w:val="center"/>
        <w:rPr>
          <w:rFonts w:asciiTheme="minorEastAsia" w:hAnsiTheme="minorEastAsia"/>
          <w:sz w:val="24"/>
        </w:rPr>
      </w:pPr>
      <w:r>
        <w:rPr>
          <w:rFonts w:asciiTheme="minorEastAsia" w:hAnsiTheme="minorEastAsia" w:hint="eastAsia"/>
          <w:noProof/>
          <w:sz w:val="24"/>
        </w:rPr>
        <w:drawing>
          <wp:inline distT="0" distB="0" distL="0" distR="0" wp14:anchorId="7EE652C0" wp14:editId="65017D4B">
            <wp:extent cx="5094360" cy="2435040"/>
            <wp:effectExtent l="0" t="0" r="0" b="381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4360" cy="2435040"/>
                    </a:xfrm>
                    <a:prstGeom prst="rect">
                      <a:avLst/>
                    </a:prstGeom>
                    <a:noFill/>
                    <a:ln>
                      <a:noFill/>
                    </a:ln>
                  </pic:spPr>
                </pic:pic>
              </a:graphicData>
            </a:graphic>
          </wp:inline>
        </w:drawing>
      </w:r>
    </w:p>
    <w:p w:rsidR="00A65AFC" w:rsidRDefault="00A65AFC" w:rsidP="00F64504">
      <w:pPr>
        <w:pStyle w:val="a3"/>
        <w:spacing w:line="0" w:lineRule="atLeast"/>
        <w:ind w:leftChars="0" w:left="1049"/>
        <w:jc w:val="center"/>
        <w:rPr>
          <w:rFonts w:asciiTheme="majorEastAsia" w:eastAsiaTheme="majorEastAsia" w:hAnsiTheme="majorEastAsia"/>
          <w:sz w:val="24"/>
        </w:rPr>
      </w:pPr>
      <w:r>
        <w:rPr>
          <w:rFonts w:asciiTheme="majorEastAsia" w:eastAsiaTheme="majorEastAsia" w:hAnsiTheme="majorEastAsia" w:hint="eastAsia"/>
          <w:sz w:val="24"/>
        </w:rPr>
        <w:t>図１　世界平均地上気温の変化</w:t>
      </w:r>
    </w:p>
    <w:p w:rsidR="00A65AFC" w:rsidRPr="00A65AFC" w:rsidRDefault="00A65AFC" w:rsidP="00F64504">
      <w:pPr>
        <w:pStyle w:val="a3"/>
        <w:spacing w:line="0" w:lineRule="atLeast"/>
        <w:ind w:leftChars="0" w:left="1049"/>
        <w:jc w:val="center"/>
        <w:rPr>
          <w:rFonts w:asciiTheme="majorEastAsia" w:eastAsiaTheme="majorEastAsia" w:hAnsiTheme="majorEastAsia"/>
          <w:sz w:val="24"/>
        </w:rPr>
      </w:pPr>
      <w:r>
        <w:rPr>
          <w:rFonts w:asciiTheme="majorEastAsia" w:eastAsiaTheme="majorEastAsia" w:hAnsiTheme="majorEastAsia" w:hint="eastAsia"/>
          <w:sz w:val="24"/>
        </w:rPr>
        <w:t>（IPCC「統合報告書 政策決定者向け要約」より）</w:t>
      </w:r>
    </w:p>
    <w:p w:rsidR="003C77A4" w:rsidRPr="00F64504" w:rsidRDefault="003C77A4" w:rsidP="00F64504">
      <w:pPr>
        <w:rPr>
          <w:rFonts w:asciiTheme="minorEastAsia" w:hAnsiTheme="minorEastAsia"/>
          <w:sz w:val="24"/>
        </w:rPr>
      </w:pPr>
    </w:p>
    <w:p w:rsidR="00A65AFC" w:rsidRPr="00A65AFC" w:rsidRDefault="00A65AFC" w:rsidP="00A65AFC">
      <w:pPr>
        <w:jc w:val="center"/>
        <w:rPr>
          <w:rFonts w:asciiTheme="minorEastAsia" w:hAnsiTheme="minorEastAsia"/>
          <w:sz w:val="24"/>
        </w:rPr>
      </w:pPr>
      <w:r>
        <w:rPr>
          <w:rFonts w:hint="eastAsia"/>
          <w:noProof/>
        </w:rPr>
        <w:drawing>
          <wp:inline distT="0" distB="0" distL="0" distR="0" wp14:anchorId="07D2720C" wp14:editId="2F6DE03F">
            <wp:extent cx="4353480" cy="2381040"/>
            <wp:effectExtent l="0" t="0" r="0" b="63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53480" cy="2381040"/>
                    </a:xfrm>
                    <a:prstGeom prst="rect">
                      <a:avLst/>
                    </a:prstGeom>
                    <a:noFill/>
                    <a:ln>
                      <a:noFill/>
                    </a:ln>
                  </pic:spPr>
                </pic:pic>
              </a:graphicData>
            </a:graphic>
          </wp:inline>
        </w:drawing>
      </w:r>
    </w:p>
    <w:p w:rsidR="00A65AFC" w:rsidRDefault="00A65AFC" w:rsidP="00F64504">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図２　２つの温暖化対策 「緩和」と「適応」</w:t>
      </w:r>
    </w:p>
    <w:p w:rsidR="00A65AFC" w:rsidRPr="009D38A1" w:rsidRDefault="00A65AFC" w:rsidP="00F64504">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（環境省パンフレット「温暖化から日本を守る適応への挑戦より」）</w:t>
      </w:r>
    </w:p>
    <w:p w:rsidR="003C77A4" w:rsidRPr="00A65AFC" w:rsidRDefault="003C77A4" w:rsidP="00A65AFC">
      <w:pPr>
        <w:rPr>
          <w:rFonts w:asciiTheme="minorEastAsia" w:hAnsiTheme="minorEastAsia"/>
          <w:sz w:val="24"/>
        </w:rPr>
      </w:pPr>
    </w:p>
    <w:tbl>
      <w:tblPr>
        <w:tblStyle w:val="a4"/>
        <w:tblW w:w="0" w:type="auto"/>
        <w:tblInd w:w="81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930"/>
      </w:tblGrid>
      <w:tr w:rsidR="005C3F6A" w:rsidRPr="00C34C56" w:rsidTr="003F026A">
        <w:trPr>
          <w:trHeight w:val="1483"/>
        </w:trPr>
        <w:tc>
          <w:tcPr>
            <w:tcW w:w="8930" w:type="dxa"/>
            <w:vAlign w:val="center"/>
          </w:tcPr>
          <w:p w:rsidR="00F64504" w:rsidRPr="00F64504" w:rsidRDefault="00F64504" w:rsidP="00F64504">
            <w:pPr>
              <w:ind w:left="770" w:hangingChars="350" w:hanging="770"/>
              <w:rPr>
                <w:rFonts w:asciiTheme="minorEastAsia" w:hAnsiTheme="minorEastAsia"/>
                <w:sz w:val="22"/>
              </w:rPr>
            </w:pPr>
            <w:r>
              <w:rPr>
                <w:rFonts w:asciiTheme="minorEastAsia" w:hAnsiTheme="minorEastAsia" w:hint="eastAsia"/>
                <w:sz w:val="22"/>
              </w:rPr>
              <w:t>※IPCC</w:t>
            </w:r>
            <w:r w:rsidRPr="00F64504">
              <w:rPr>
                <w:rFonts w:asciiTheme="minorEastAsia" w:hAnsiTheme="minorEastAsia" w:hint="eastAsia"/>
                <w:sz w:val="22"/>
              </w:rPr>
              <w:t xml:space="preserve"> (Intergovern</w:t>
            </w:r>
            <w:r>
              <w:rPr>
                <w:rFonts w:asciiTheme="minorEastAsia" w:hAnsiTheme="minorEastAsia" w:hint="eastAsia"/>
                <w:sz w:val="22"/>
              </w:rPr>
              <w:t>mental Panel on Climate Change )</w:t>
            </w:r>
          </w:p>
          <w:p w:rsidR="00F64504" w:rsidRDefault="00F64504" w:rsidP="00F64504">
            <w:pPr>
              <w:ind w:firstLineChars="100" w:firstLine="220"/>
              <w:rPr>
                <w:rFonts w:asciiTheme="minorEastAsia" w:hAnsiTheme="minorEastAsia"/>
                <w:sz w:val="22"/>
              </w:rPr>
            </w:pPr>
            <w:r w:rsidRPr="00F64504">
              <w:rPr>
                <w:rFonts w:asciiTheme="minorEastAsia" w:hAnsiTheme="minorEastAsia" w:hint="eastAsia"/>
                <w:sz w:val="22"/>
              </w:rPr>
              <w:t>気候変動に関する政府間パネル)は、 1988年に世界気象機関（WMO）と国連環境計画（UNEP）により設立された組織で、現在の参加国は195か国、事務局はスイス・ジュネーブにあります。IPCCでは、人為起源による気候変動、影響、適応及び緩和方策に関し、科学的、技術的、社会経済学的な見地から包括的な評価を行い、報告書としてとりまとめています。「第五次評価報告書」（2013年～2014年）は、世界中で発表された9,200以上の科学論文を参照し、800名を超える執筆者により、4年の歳月をかけて作成されています。</w:t>
            </w:r>
            <w:r>
              <w:rPr>
                <w:rFonts w:asciiTheme="minorEastAsia" w:hAnsiTheme="minorEastAsia" w:hint="eastAsia"/>
                <w:sz w:val="22"/>
              </w:rPr>
              <w:t>（「IPCCリポートコミュニケーター」ホームページより）</w:t>
            </w:r>
          </w:p>
          <w:p w:rsidR="00F64504" w:rsidRDefault="00F64504" w:rsidP="00C34C56">
            <w:pPr>
              <w:ind w:left="770" w:hangingChars="350" w:hanging="770"/>
              <w:rPr>
                <w:rFonts w:asciiTheme="minorEastAsia" w:hAnsiTheme="minorEastAsia"/>
                <w:sz w:val="22"/>
              </w:rPr>
            </w:pPr>
          </w:p>
          <w:p w:rsidR="00F64504" w:rsidRDefault="005C3F6A" w:rsidP="00C34C56">
            <w:pPr>
              <w:ind w:left="770" w:hangingChars="350" w:hanging="770"/>
              <w:rPr>
                <w:rFonts w:asciiTheme="minorEastAsia" w:hAnsiTheme="minorEastAsia"/>
                <w:sz w:val="22"/>
              </w:rPr>
            </w:pPr>
            <w:r w:rsidRPr="00C34C56">
              <w:rPr>
                <w:rFonts w:asciiTheme="minorEastAsia" w:hAnsiTheme="minorEastAsia" w:hint="eastAsia"/>
                <w:sz w:val="22"/>
              </w:rPr>
              <w:t>※</w:t>
            </w:r>
            <w:r w:rsidR="00F64504">
              <w:rPr>
                <w:rFonts w:asciiTheme="minorEastAsia" w:hAnsiTheme="minorEastAsia" w:hint="eastAsia"/>
                <w:sz w:val="22"/>
              </w:rPr>
              <w:t>※適応</w:t>
            </w:r>
          </w:p>
          <w:p w:rsidR="005C3F6A" w:rsidRPr="00C34C56" w:rsidRDefault="005C3F6A" w:rsidP="00F64504">
            <w:pPr>
              <w:ind w:firstLineChars="100" w:firstLine="220"/>
              <w:rPr>
                <w:rFonts w:asciiTheme="minorEastAsia" w:hAnsiTheme="minorEastAsia"/>
                <w:sz w:val="22"/>
              </w:rPr>
            </w:pPr>
            <w:r w:rsidRPr="00C34C56">
              <w:rPr>
                <w:rFonts w:asciiTheme="minorEastAsia" w:hAnsiTheme="minorEastAsia" w:hint="eastAsia"/>
                <w:sz w:val="22"/>
              </w:rPr>
              <w:t>現実の又は予想される気候及びその影響に対する調整の過程。人間システムにおいて、適応は危害を和らげ、又は回避し、もしくは有益な機会を活かそうとする。一部の自然システムにおいては、人間の介入は予想される気候やその影響に対する調整を促進する可能性がある。</w:t>
            </w:r>
            <w:r w:rsidR="00F64504" w:rsidRPr="00F64504">
              <w:rPr>
                <w:rFonts w:asciiTheme="minorEastAsia" w:hAnsiTheme="minorEastAsia" w:hint="eastAsia"/>
                <w:sz w:val="22"/>
              </w:rPr>
              <w:t>（IPCC「第2 作業部会報告書 政策決定者向け要約」より）</w:t>
            </w:r>
          </w:p>
        </w:tc>
      </w:tr>
    </w:tbl>
    <w:p w:rsidR="005C3F6A" w:rsidRPr="005C3F6A" w:rsidRDefault="005C3F6A" w:rsidP="005C3F6A">
      <w:pPr>
        <w:rPr>
          <w:rFonts w:asciiTheme="minorEastAsia" w:hAnsiTheme="minorEastAsia"/>
          <w:sz w:val="24"/>
        </w:rPr>
      </w:pPr>
    </w:p>
    <w:p w:rsidR="00BF5A24" w:rsidRPr="00A65AFC" w:rsidRDefault="00BF5A24" w:rsidP="003C77A4">
      <w:pPr>
        <w:rPr>
          <w:rFonts w:asciiTheme="minorEastAsia" w:hAnsiTheme="minorEastAsia"/>
          <w:sz w:val="24"/>
        </w:rPr>
      </w:pPr>
    </w:p>
    <w:p w:rsidR="003C77A4" w:rsidRPr="009D38A1" w:rsidRDefault="00380853" w:rsidP="003C77A4">
      <w:pPr>
        <w:rPr>
          <w:rFonts w:asciiTheme="majorEastAsia" w:eastAsiaTheme="majorEastAsia" w:hAnsiTheme="majorEastAsia"/>
          <w:sz w:val="24"/>
        </w:rPr>
      </w:pPr>
      <w:r w:rsidRPr="009D38A1">
        <w:rPr>
          <w:rFonts w:asciiTheme="majorEastAsia" w:eastAsiaTheme="majorEastAsia" w:hAnsiTheme="majorEastAsia" w:hint="eastAsia"/>
          <w:sz w:val="24"/>
        </w:rPr>
        <w:t>２．</w:t>
      </w:r>
      <w:r w:rsidR="009D38A1">
        <w:rPr>
          <w:rFonts w:asciiTheme="majorEastAsia" w:eastAsiaTheme="majorEastAsia" w:hAnsiTheme="majorEastAsia" w:hint="eastAsia"/>
          <w:sz w:val="24"/>
        </w:rPr>
        <w:t>パリ協定</w:t>
      </w:r>
    </w:p>
    <w:p w:rsidR="00380853" w:rsidRDefault="009D38A1" w:rsidP="009D38A1">
      <w:pPr>
        <w:pStyle w:val="a3"/>
        <w:numPr>
          <w:ilvl w:val="0"/>
          <w:numId w:val="4"/>
        </w:numPr>
        <w:ind w:leftChars="0"/>
        <w:rPr>
          <w:rFonts w:asciiTheme="minorEastAsia" w:hAnsiTheme="minorEastAsia"/>
          <w:sz w:val="24"/>
        </w:rPr>
      </w:pPr>
      <w:r>
        <w:rPr>
          <w:rFonts w:asciiTheme="minorEastAsia" w:hAnsiTheme="minorEastAsia" w:hint="eastAsia"/>
          <w:sz w:val="24"/>
        </w:rPr>
        <w:t>2015年12月12日に</w:t>
      </w:r>
      <w:r w:rsidRPr="009D38A1">
        <w:rPr>
          <w:rFonts w:asciiTheme="minorEastAsia" w:hAnsiTheme="minorEastAsia" w:hint="eastAsia"/>
          <w:sz w:val="24"/>
        </w:rPr>
        <w:t>第21回気候変動枠組条約締約国会議</w:t>
      </w:r>
      <w:r>
        <w:rPr>
          <w:rFonts w:asciiTheme="minorEastAsia" w:hAnsiTheme="minorEastAsia" w:hint="eastAsia"/>
          <w:sz w:val="24"/>
        </w:rPr>
        <w:t>（</w:t>
      </w:r>
      <w:r w:rsidR="00BD1413">
        <w:rPr>
          <w:rFonts w:asciiTheme="minorEastAsia" w:hAnsiTheme="minorEastAsia" w:hint="eastAsia"/>
          <w:sz w:val="24"/>
        </w:rPr>
        <w:t>COP21</w:t>
      </w:r>
      <w:r>
        <w:rPr>
          <w:rFonts w:asciiTheme="minorEastAsia" w:hAnsiTheme="minorEastAsia" w:hint="eastAsia"/>
          <w:sz w:val="24"/>
        </w:rPr>
        <w:t>）</w:t>
      </w:r>
      <w:r w:rsidR="00CD0C40">
        <w:rPr>
          <w:rFonts w:asciiTheme="minorEastAsia" w:hAnsiTheme="minorEastAsia" w:hint="eastAsia"/>
          <w:sz w:val="24"/>
        </w:rPr>
        <w:t>で採択。</w:t>
      </w:r>
    </w:p>
    <w:p w:rsidR="00CD0C40" w:rsidRDefault="00CD0C40" w:rsidP="00CD0C40">
      <w:pPr>
        <w:pStyle w:val="a3"/>
        <w:numPr>
          <w:ilvl w:val="0"/>
          <w:numId w:val="4"/>
        </w:numPr>
        <w:ind w:leftChars="0"/>
        <w:rPr>
          <w:rFonts w:asciiTheme="minorEastAsia" w:hAnsiTheme="minorEastAsia"/>
          <w:sz w:val="24"/>
        </w:rPr>
      </w:pPr>
      <w:r>
        <w:rPr>
          <w:rFonts w:asciiTheme="minorEastAsia" w:hAnsiTheme="minorEastAsia" w:hint="eastAsia"/>
          <w:sz w:val="24"/>
        </w:rPr>
        <w:t>「</w:t>
      </w:r>
      <w:r w:rsidRPr="00CD0C40">
        <w:rPr>
          <w:rFonts w:asciiTheme="minorEastAsia" w:hAnsiTheme="minorEastAsia" w:hint="eastAsia"/>
          <w:sz w:val="24"/>
        </w:rPr>
        <w:t>気候変動の脅威への世界の対応を強化することを目的</w:t>
      </w:r>
      <w:r>
        <w:rPr>
          <w:rFonts w:asciiTheme="minorEastAsia" w:hAnsiTheme="minorEastAsia" w:hint="eastAsia"/>
          <w:sz w:val="24"/>
        </w:rPr>
        <w:t>」とし、「</w:t>
      </w:r>
      <w:r w:rsidRPr="00CD0C40">
        <w:rPr>
          <w:rFonts w:asciiTheme="minorEastAsia" w:hAnsiTheme="minorEastAsia" w:hint="eastAsia"/>
          <w:sz w:val="24"/>
        </w:rPr>
        <w:t>世界共通の長期目標として、産業革命前からの地球平均気温上昇を２℃より十分下方に保持。また、</w:t>
      </w:r>
      <w:r>
        <w:rPr>
          <w:rFonts w:asciiTheme="minorEastAsia" w:hAnsiTheme="minorEastAsia" w:hint="eastAsia"/>
          <w:sz w:val="24"/>
        </w:rPr>
        <w:t>1.5℃に抑える努力を追及」とする（第２条）。</w:t>
      </w:r>
    </w:p>
    <w:p w:rsidR="00CD0C40" w:rsidRDefault="00CD0C40" w:rsidP="00CD0C40">
      <w:pPr>
        <w:pStyle w:val="a3"/>
        <w:numPr>
          <w:ilvl w:val="0"/>
          <w:numId w:val="4"/>
        </w:numPr>
        <w:ind w:leftChars="0"/>
        <w:rPr>
          <w:rFonts w:asciiTheme="minorEastAsia" w:hAnsiTheme="minorEastAsia"/>
          <w:sz w:val="24"/>
        </w:rPr>
      </w:pPr>
      <w:r>
        <w:rPr>
          <w:rFonts w:asciiTheme="minorEastAsia" w:hAnsiTheme="minorEastAsia" w:hint="eastAsia"/>
          <w:sz w:val="24"/>
        </w:rPr>
        <w:t>緩和の目標については、「</w:t>
      </w:r>
      <w:r w:rsidRPr="00CD0C40">
        <w:rPr>
          <w:rFonts w:asciiTheme="minorEastAsia" w:hAnsiTheme="minorEastAsia" w:hint="eastAsia"/>
          <w:sz w:val="24"/>
        </w:rPr>
        <w:t>今世紀後半に温室効果ガスの人為的な排出と吸収のバランスを達成するよう、世界の排出</w:t>
      </w:r>
      <w:r>
        <w:rPr>
          <w:rFonts w:asciiTheme="minorEastAsia" w:hAnsiTheme="minorEastAsia" w:hint="eastAsia"/>
          <w:sz w:val="24"/>
        </w:rPr>
        <w:t>ピークをできるだけ早期に迎え、最新の科学に従って急激に削減」とする（第４条１項）。</w:t>
      </w:r>
    </w:p>
    <w:p w:rsidR="00BD1413" w:rsidRPr="00203323" w:rsidRDefault="00BD1413" w:rsidP="00203323">
      <w:pPr>
        <w:pStyle w:val="a3"/>
        <w:numPr>
          <w:ilvl w:val="0"/>
          <w:numId w:val="4"/>
        </w:numPr>
        <w:ind w:leftChars="0"/>
        <w:rPr>
          <w:rFonts w:asciiTheme="minorEastAsia" w:hAnsiTheme="minorEastAsia"/>
          <w:sz w:val="24"/>
        </w:rPr>
      </w:pPr>
      <w:r w:rsidRPr="00BD1413">
        <w:rPr>
          <w:rFonts w:asciiTheme="minorEastAsia" w:hAnsiTheme="minorEastAsia" w:hint="eastAsia"/>
          <w:sz w:val="24"/>
        </w:rPr>
        <w:t>適応</w:t>
      </w:r>
      <w:r w:rsidR="00CD0C40">
        <w:rPr>
          <w:rFonts w:asciiTheme="minorEastAsia" w:hAnsiTheme="minorEastAsia" w:hint="eastAsia"/>
          <w:sz w:val="24"/>
        </w:rPr>
        <w:t>の目標</w:t>
      </w:r>
      <w:r w:rsidRPr="00BD1413">
        <w:rPr>
          <w:rFonts w:asciiTheme="minorEastAsia" w:hAnsiTheme="minorEastAsia" w:hint="eastAsia"/>
          <w:sz w:val="24"/>
        </w:rPr>
        <w:t>については</w:t>
      </w:r>
      <w:r>
        <w:rPr>
          <w:rFonts w:asciiTheme="minorEastAsia" w:hAnsiTheme="minorEastAsia" w:hint="eastAsia"/>
          <w:sz w:val="24"/>
        </w:rPr>
        <w:t>、</w:t>
      </w:r>
      <w:r w:rsidRPr="00BD1413">
        <w:rPr>
          <w:rFonts w:asciiTheme="minorEastAsia" w:hAnsiTheme="minorEastAsia" w:hint="eastAsia"/>
          <w:sz w:val="24"/>
        </w:rPr>
        <w:t>「</w:t>
      </w:r>
      <w:r w:rsidR="00203323" w:rsidRPr="00203323">
        <w:rPr>
          <w:rFonts w:asciiTheme="minorEastAsia" w:hAnsiTheme="minorEastAsia" w:hint="eastAsia"/>
          <w:sz w:val="24"/>
        </w:rPr>
        <w:t>適応能力を拡充し、強靱性を強化し、脆弱性を低減させる世界全体の目標</w:t>
      </w:r>
      <w:r w:rsidR="00203323">
        <w:rPr>
          <w:rFonts w:asciiTheme="minorEastAsia" w:hAnsiTheme="minorEastAsia" w:hint="eastAsia"/>
          <w:sz w:val="24"/>
        </w:rPr>
        <w:t>を設定</w:t>
      </w:r>
      <w:r w:rsidRPr="00203323">
        <w:rPr>
          <w:rFonts w:asciiTheme="minorEastAsia" w:hAnsiTheme="minorEastAsia" w:hint="eastAsia"/>
          <w:sz w:val="24"/>
        </w:rPr>
        <w:t>」</w:t>
      </w:r>
      <w:r w:rsidR="00CD0C40">
        <w:rPr>
          <w:rFonts w:asciiTheme="minorEastAsia" w:hAnsiTheme="minorEastAsia" w:hint="eastAsia"/>
          <w:sz w:val="24"/>
        </w:rPr>
        <w:t>とする</w:t>
      </w:r>
      <w:r w:rsidR="00203323">
        <w:rPr>
          <w:rFonts w:asciiTheme="minorEastAsia" w:hAnsiTheme="minorEastAsia" w:hint="eastAsia"/>
          <w:sz w:val="24"/>
        </w:rPr>
        <w:t>（第７条１項）</w:t>
      </w:r>
      <w:r w:rsidRPr="00203323">
        <w:rPr>
          <w:rFonts w:asciiTheme="minorEastAsia" w:hAnsiTheme="minorEastAsia" w:hint="eastAsia"/>
          <w:sz w:val="24"/>
        </w:rPr>
        <w:t>。</w:t>
      </w:r>
    </w:p>
    <w:p w:rsidR="00BD1413" w:rsidRPr="009D38A1" w:rsidRDefault="00BD1413" w:rsidP="00BD1413">
      <w:pPr>
        <w:pStyle w:val="a3"/>
        <w:numPr>
          <w:ilvl w:val="0"/>
          <w:numId w:val="4"/>
        </w:numPr>
        <w:ind w:leftChars="0"/>
        <w:rPr>
          <w:rFonts w:asciiTheme="minorEastAsia" w:hAnsiTheme="minorEastAsia"/>
          <w:sz w:val="24"/>
        </w:rPr>
      </w:pPr>
      <w:r>
        <w:rPr>
          <w:rFonts w:asciiTheme="minorEastAsia" w:hAnsiTheme="minorEastAsia" w:hint="eastAsia"/>
          <w:sz w:val="24"/>
        </w:rPr>
        <w:t>2016年11月４日にパリ協定発効。日本は2016年11月８日にパリ協定の批准承認案を可決。</w:t>
      </w:r>
    </w:p>
    <w:p w:rsidR="00380853" w:rsidRDefault="00380853" w:rsidP="003C77A4">
      <w:pPr>
        <w:rPr>
          <w:rFonts w:asciiTheme="minorEastAsia" w:hAnsiTheme="minorEastAsia"/>
          <w:sz w:val="24"/>
        </w:rPr>
      </w:pPr>
    </w:p>
    <w:p w:rsidR="00CD0C40" w:rsidRDefault="00CD0C40">
      <w:pPr>
        <w:widowControl/>
        <w:jc w:val="left"/>
        <w:rPr>
          <w:rFonts w:asciiTheme="majorEastAsia" w:eastAsiaTheme="majorEastAsia" w:hAnsiTheme="majorEastAsia"/>
          <w:sz w:val="24"/>
        </w:rPr>
      </w:pPr>
      <w:r>
        <w:rPr>
          <w:rFonts w:asciiTheme="majorEastAsia" w:eastAsiaTheme="majorEastAsia" w:hAnsiTheme="majorEastAsia"/>
          <w:sz w:val="24"/>
        </w:rPr>
        <w:br w:type="page"/>
      </w:r>
    </w:p>
    <w:p w:rsidR="003B3C4B" w:rsidRDefault="003B3C4B" w:rsidP="003C77A4">
      <w:pPr>
        <w:rPr>
          <w:rFonts w:asciiTheme="majorEastAsia" w:eastAsiaTheme="majorEastAsia" w:hAnsiTheme="majorEastAsia"/>
          <w:sz w:val="24"/>
        </w:rPr>
      </w:pPr>
      <w:r w:rsidRPr="003B3C4B">
        <w:rPr>
          <w:rFonts w:asciiTheme="majorEastAsia" w:eastAsiaTheme="majorEastAsia" w:hAnsiTheme="majorEastAsia" w:hint="eastAsia"/>
          <w:sz w:val="24"/>
        </w:rPr>
        <w:lastRenderedPageBreak/>
        <w:t>３．</w:t>
      </w:r>
      <w:r w:rsidR="00B25F75">
        <w:rPr>
          <w:rFonts w:asciiTheme="majorEastAsia" w:eastAsiaTheme="majorEastAsia" w:hAnsiTheme="majorEastAsia" w:hint="eastAsia"/>
          <w:sz w:val="24"/>
        </w:rPr>
        <w:t>国の「</w:t>
      </w:r>
      <w:r w:rsidRPr="003B3C4B">
        <w:rPr>
          <w:rFonts w:asciiTheme="majorEastAsia" w:eastAsiaTheme="majorEastAsia" w:hAnsiTheme="majorEastAsia" w:hint="eastAsia"/>
          <w:sz w:val="24"/>
        </w:rPr>
        <w:t>気候変動の影響への適応計画</w:t>
      </w:r>
      <w:r w:rsidR="00B25F75">
        <w:rPr>
          <w:rFonts w:asciiTheme="majorEastAsia" w:eastAsiaTheme="majorEastAsia" w:hAnsiTheme="majorEastAsia" w:hint="eastAsia"/>
          <w:sz w:val="24"/>
        </w:rPr>
        <w:t>」</w:t>
      </w:r>
    </w:p>
    <w:p w:rsidR="003B3C4B" w:rsidRDefault="003B3C4B" w:rsidP="00EF6A40">
      <w:pPr>
        <w:pStyle w:val="a3"/>
        <w:numPr>
          <w:ilvl w:val="0"/>
          <w:numId w:val="6"/>
        </w:numPr>
        <w:ind w:leftChars="0"/>
        <w:rPr>
          <w:rFonts w:asciiTheme="minorEastAsia" w:hAnsiTheme="minorEastAsia"/>
          <w:sz w:val="24"/>
        </w:rPr>
      </w:pPr>
      <w:r w:rsidRPr="00EF6A40">
        <w:rPr>
          <w:rFonts w:asciiTheme="minorEastAsia" w:hAnsiTheme="minorEastAsia" w:hint="eastAsia"/>
          <w:sz w:val="24"/>
        </w:rPr>
        <w:t>気候変動による様々な影響に対し、政府全体として、全体で整合のとれた取組を総合的かつ計画的に推進するため、「気候変動の影響への適応計画」が平成27年11月27日（金）に閣議決定。</w:t>
      </w:r>
    </w:p>
    <w:p w:rsidR="003B3C4B" w:rsidRDefault="00EF6A40" w:rsidP="00EF6A40">
      <w:pPr>
        <w:pStyle w:val="a3"/>
        <w:numPr>
          <w:ilvl w:val="0"/>
          <w:numId w:val="6"/>
        </w:numPr>
        <w:ind w:leftChars="0"/>
        <w:rPr>
          <w:rFonts w:asciiTheme="minorEastAsia" w:hAnsiTheme="minorEastAsia"/>
          <w:sz w:val="24"/>
        </w:rPr>
      </w:pPr>
      <w:r w:rsidRPr="00EF6A40">
        <w:rPr>
          <w:rFonts w:asciiTheme="minorEastAsia" w:hAnsiTheme="minorEastAsia" w:hint="eastAsia"/>
          <w:sz w:val="24"/>
        </w:rPr>
        <w:t>気候変動の影響に対処するため、温室効果ガスの排出の抑制等を行う「緩和」だけではなく、すでに現れている影響や中長期的に避けられない影響に対して「適応」を進めることが必要。</w:t>
      </w:r>
    </w:p>
    <w:p w:rsidR="00C34C56" w:rsidRDefault="00C34C56" w:rsidP="00EF6A40">
      <w:pPr>
        <w:pStyle w:val="a3"/>
        <w:numPr>
          <w:ilvl w:val="0"/>
          <w:numId w:val="6"/>
        </w:numPr>
        <w:ind w:leftChars="0"/>
        <w:rPr>
          <w:rFonts w:asciiTheme="minorEastAsia" w:hAnsiTheme="minorEastAsia"/>
          <w:sz w:val="24"/>
        </w:rPr>
      </w:pPr>
      <w:r>
        <w:rPr>
          <w:rFonts w:asciiTheme="minorEastAsia" w:hAnsiTheme="minorEastAsia" w:hint="eastAsia"/>
          <w:sz w:val="24"/>
        </w:rPr>
        <w:t>地方公共団体の取組みの推進について明記。</w:t>
      </w:r>
    </w:p>
    <w:p w:rsidR="00EF6A40" w:rsidRDefault="00EF6A40" w:rsidP="003F026A">
      <w:pPr>
        <w:rPr>
          <w:rFonts w:asciiTheme="minorEastAsia" w:hAnsiTheme="minorEastAsia"/>
          <w:sz w:val="24"/>
        </w:rPr>
      </w:pPr>
    </w:p>
    <w:tbl>
      <w:tblPr>
        <w:tblStyle w:val="a4"/>
        <w:tblW w:w="0" w:type="auto"/>
        <w:tblInd w:w="67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269"/>
      </w:tblGrid>
      <w:tr w:rsidR="003F026A" w:rsidTr="003F026A">
        <w:tc>
          <w:tcPr>
            <w:tcW w:w="9269" w:type="dxa"/>
          </w:tcPr>
          <w:p w:rsidR="002650EE" w:rsidRDefault="002650EE" w:rsidP="002650EE">
            <w:pPr>
              <w:spacing w:line="340" w:lineRule="exact"/>
              <w:rPr>
                <w:rFonts w:asciiTheme="majorEastAsia" w:eastAsiaTheme="majorEastAsia" w:hAnsiTheme="majorEastAsia"/>
                <w:sz w:val="22"/>
              </w:rPr>
            </w:pPr>
            <w:r>
              <w:rPr>
                <w:rFonts w:asciiTheme="majorEastAsia" w:eastAsiaTheme="majorEastAsia" w:hAnsiTheme="majorEastAsia" w:hint="eastAsia"/>
                <w:sz w:val="22"/>
              </w:rPr>
              <w:t>第３節　基本戦略</w:t>
            </w:r>
          </w:p>
          <w:p w:rsidR="002650EE" w:rsidRPr="002650EE" w:rsidRDefault="002650EE" w:rsidP="002650EE">
            <w:pPr>
              <w:spacing w:line="340" w:lineRule="exact"/>
              <w:rPr>
                <w:rFonts w:asciiTheme="majorEastAsia" w:eastAsiaTheme="majorEastAsia" w:hAnsiTheme="majorEastAsia"/>
                <w:sz w:val="22"/>
              </w:rPr>
            </w:pPr>
            <w:r>
              <w:rPr>
                <w:rFonts w:asciiTheme="majorEastAsia" w:eastAsiaTheme="majorEastAsia" w:hAnsiTheme="majorEastAsia" w:hint="eastAsia"/>
                <w:sz w:val="22"/>
              </w:rPr>
              <w:t>（１）</w:t>
            </w:r>
            <w:r w:rsidRPr="002650EE">
              <w:rPr>
                <w:rFonts w:asciiTheme="majorEastAsia" w:eastAsiaTheme="majorEastAsia" w:hAnsiTheme="majorEastAsia" w:hint="eastAsia"/>
                <w:sz w:val="22"/>
              </w:rPr>
              <w:t>政府施策への適応の組み込み</w:t>
            </w:r>
          </w:p>
          <w:p w:rsidR="002650EE" w:rsidRPr="002650EE" w:rsidRDefault="002650EE" w:rsidP="002650EE">
            <w:pPr>
              <w:spacing w:line="340" w:lineRule="exact"/>
              <w:rPr>
                <w:rFonts w:asciiTheme="majorEastAsia" w:eastAsiaTheme="majorEastAsia" w:hAnsiTheme="majorEastAsia"/>
                <w:sz w:val="22"/>
              </w:rPr>
            </w:pPr>
            <w:r w:rsidRPr="002650EE">
              <w:rPr>
                <w:rFonts w:asciiTheme="majorEastAsia" w:eastAsiaTheme="majorEastAsia" w:hAnsiTheme="majorEastAsia" w:hint="eastAsia"/>
                <w:sz w:val="22"/>
              </w:rPr>
              <w:t>基本戦略①：強靱性の構築、不確実性の考慮、相乗効果の発揮及び技術の開発・普及を通じ</w:t>
            </w:r>
          </w:p>
          <w:p w:rsidR="002650EE" w:rsidRDefault="002650EE" w:rsidP="002650EE">
            <w:pPr>
              <w:spacing w:line="340" w:lineRule="exact"/>
              <w:rPr>
                <w:rFonts w:asciiTheme="majorEastAsia" w:eastAsiaTheme="majorEastAsia" w:hAnsiTheme="majorEastAsia"/>
                <w:sz w:val="22"/>
              </w:rPr>
            </w:pPr>
            <w:r w:rsidRPr="002650EE">
              <w:rPr>
                <w:rFonts w:asciiTheme="majorEastAsia" w:eastAsiaTheme="majorEastAsia" w:hAnsiTheme="majorEastAsia" w:hint="eastAsia"/>
                <w:sz w:val="22"/>
              </w:rPr>
              <w:t>て政府の関係施策に適応を組み込み、現在及び将来の気候変動の影響に対処する。</w:t>
            </w:r>
          </w:p>
          <w:p w:rsidR="002650EE" w:rsidRPr="002650EE" w:rsidRDefault="002650EE" w:rsidP="002650EE">
            <w:pPr>
              <w:spacing w:line="340" w:lineRule="exact"/>
              <w:rPr>
                <w:rFonts w:asciiTheme="majorEastAsia" w:eastAsiaTheme="majorEastAsia" w:hAnsiTheme="majorEastAsia"/>
                <w:sz w:val="22"/>
              </w:rPr>
            </w:pPr>
            <w:r>
              <w:rPr>
                <w:rFonts w:asciiTheme="majorEastAsia" w:eastAsiaTheme="majorEastAsia" w:hAnsiTheme="majorEastAsia" w:hint="eastAsia"/>
                <w:sz w:val="22"/>
              </w:rPr>
              <w:t>（２）</w:t>
            </w:r>
            <w:r w:rsidRPr="002650EE">
              <w:rPr>
                <w:rFonts w:asciiTheme="majorEastAsia" w:eastAsiaTheme="majorEastAsia" w:hAnsiTheme="majorEastAsia" w:hint="eastAsia"/>
                <w:sz w:val="22"/>
              </w:rPr>
              <w:t>科学的知見の充実</w:t>
            </w:r>
          </w:p>
          <w:p w:rsidR="002650EE" w:rsidRPr="002650EE" w:rsidRDefault="002650EE" w:rsidP="002650EE">
            <w:pPr>
              <w:spacing w:line="340" w:lineRule="exact"/>
              <w:rPr>
                <w:rFonts w:asciiTheme="majorEastAsia" w:eastAsiaTheme="majorEastAsia" w:hAnsiTheme="majorEastAsia"/>
                <w:sz w:val="22"/>
              </w:rPr>
            </w:pPr>
            <w:r w:rsidRPr="002650EE">
              <w:rPr>
                <w:rFonts w:asciiTheme="majorEastAsia" w:eastAsiaTheme="majorEastAsia" w:hAnsiTheme="majorEastAsia" w:hint="eastAsia"/>
                <w:sz w:val="22"/>
              </w:rPr>
              <w:t>基本戦略②：観測・監視及び予測・評価の継続的実施、並びに調査・研究の推進によって、</w:t>
            </w:r>
          </w:p>
          <w:p w:rsidR="002650EE" w:rsidRDefault="002650EE" w:rsidP="002650EE">
            <w:pPr>
              <w:spacing w:line="340" w:lineRule="exact"/>
              <w:rPr>
                <w:rFonts w:asciiTheme="majorEastAsia" w:eastAsiaTheme="majorEastAsia" w:hAnsiTheme="majorEastAsia"/>
                <w:sz w:val="22"/>
              </w:rPr>
            </w:pPr>
            <w:r w:rsidRPr="002650EE">
              <w:rPr>
                <w:rFonts w:asciiTheme="majorEastAsia" w:eastAsiaTheme="majorEastAsia" w:hAnsiTheme="majorEastAsia" w:hint="eastAsia"/>
                <w:sz w:val="22"/>
              </w:rPr>
              <w:t>継続的に科学的知見の充実を図る。</w:t>
            </w:r>
          </w:p>
          <w:p w:rsidR="002650EE" w:rsidRPr="002650EE" w:rsidRDefault="002650EE" w:rsidP="002650EE">
            <w:pPr>
              <w:spacing w:line="340" w:lineRule="exact"/>
              <w:rPr>
                <w:rFonts w:asciiTheme="majorEastAsia" w:eastAsiaTheme="majorEastAsia" w:hAnsiTheme="majorEastAsia"/>
                <w:sz w:val="22"/>
              </w:rPr>
            </w:pPr>
            <w:r>
              <w:rPr>
                <w:rFonts w:asciiTheme="majorEastAsia" w:eastAsiaTheme="majorEastAsia" w:hAnsiTheme="majorEastAsia" w:hint="eastAsia"/>
                <w:sz w:val="22"/>
              </w:rPr>
              <w:t>（３）</w:t>
            </w:r>
            <w:r w:rsidRPr="002650EE">
              <w:rPr>
                <w:rFonts w:asciiTheme="majorEastAsia" w:eastAsiaTheme="majorEastAsia" w:hAnsiTheme="majorEastAsia" w:hint="eastAsia"/>
                <w:sz w:val="22"/>
              </w:rPr>
              <w:t>気候リスク情報等の共有と提供を通じた理解と協力の促進</w:t>
            </w:r>
          </w:p>
          <w:p w:rsidR="002650EE" w:rsidRDefault="002650EE" w:rsidP="002650EE">
            <w:pPr>
              <w:spacing w:line="340" w:lineRule="exact"/>
              <w:rPr>
                <w:rFonts w:asciiTheme="majorEastAsia" w:eastAsiaTheme="majorEastAsia" w:hAnsiTheme="majorEastAsia"/>
                <w:sz w:val="22"/>
              </w:rPr>
            </w:pPr>
            <w:r w:rsidRPr="002650EE">
              <w:rPr>
                <w:rFonts w:asciiTheme="majorEastAsia" w:eastAsiaTheme="majorEastAsia" w:hAnsiTheme="majorEastAsia" w:hint="eastAsia"/>
                <w:sz w:val="22"/>
              </w:rPr>
              <w:t>基本戦略③：気候リスク情報等の体系化と共有等を通じた各主体の理解と協力の促進を図る。</w:t>
            </w:r>
          </w:p>
          <w:p w:rsidR="003F026A" w:rsidRPr="00C34C56" w:rsidRDefault="003F026A" w:rsidP="002650EE">
            <w:pPr>
              <w:spacing w:line="340" w:lineRule="exact"/>
              <w:rPr>
                <w:rFonts w:asciiTheme="majorEastAsia" w:eastAsiaTheme="majorEastAsia" w:hAnsiTheme="majorEastAsia"/>
                <w:sz w:val="22"/>
              </w:rPr>
            </w:pPr>
            <w:r w:rsidRPr="00C34C56">
              <w:rPr>
                <w:rFonts w:asciiTheme="majorEastAsia" w:eastAsiaTheme="majorEastAsia" w:hAnsiTheme="majorEastAsia" w:hint="eastAsia"/>
                <w:sz w:val="22"/>
              </w:rPr>
              <w:t>（４）地域での適応の推進</w:t>
            </w:r>
          </w:p>
          <w:p w:rsidR="003F026A" w:rsidRPr="00C34C56" w:rsidRDefault="003F026A" w:rsidP="002650EE">
            <w:pPr>
              <w:spacing w:line="340" w:lineRule="exact"/>
              <w:rPr>
                <w:rFonts w:asciiTheme="majorEastAsia" w:eastAsiaTheme="majorEastAsia" w:hAnsiTheme="majorEastAsia"/>
                <w:sz w:val="22"/>
              </w:rPr>
            </w:pPr>
            <w:r w:rsidRPr="00C34C56">
              <w:rPr>
                <w:rFonts w:asciiTheme="majorEastAsia" w:eastAsiaTheme="majorEastAsia" w:hAnsiTheme="majorEastAsia" w:hint="eastAsia"/>
                <w:sz w:val="22"/>
              </w:rPr>
              <w:t>基本戦略④：地方公共団体における気候変動影響評価や適応計画策定、普及啓発等への協力等を通じ、地域における適応の取組の促進を図る。</w:t>
            </w:r>
          </w:p>
          <w:p w:rsidR="003F026A" w:rsidRPr="00C34C56" w:rsidRDefault="003F026A" w:rsidP="002650EE">
            <w:pPr>
              <w:spacing w:line="340" w:lineRule="exact"/>
              <w:rPr>
                <w:rFonts w:asciiTheme="majorEastAsia" w:eastAsiaTheme="majorEastAsia" w:hAnsiTheme="majorEastAsia"/>
                <w:sz w:val="22"/>
              </w:rPr>
            </w:pPr>
            <w:r w:rsidRPr="00C34C56">
              <w:rPr>
                <w:rFonts w:asciiTheme="majorEastAsia" w:eastAsiaTheme="majorEastAsia" w:hAnsiTheme="majorEastAsia" w:hint="eastAsia"/>
                <w:sz w:val="22"/>
              </w:rPr>
              <w:t>（地方公共団体に対する協力）</w:t>
            </w:r>
          </w:p>
          <w:p w:rsidR="003F026A" w:rsidRPr="00C34C56" w:rsidRDefault="003F026A" w:rsidP="002650EE">
            <w:pPr>
              <w:spacing w:line="340" w:lineRule="exact"/>
              <w:rPr>
                <w:rFonts w:asciiTheme="minorEastAsia" w:hAnsiTheme="minorEastAsia"/>
                <w:sz w:val="22"/>
              </w:rPr>
            </w:pPr>
            <w:r w:rsidRPr="00C34C56">
              <w:rPr>
                <w:rFonts w:asciiTheme="minorEastAsia" w:hAnsiTheme="minorEastAsia" w:hint="eastAsia"/>
                <w:sz w:val="22"/>
              </w:rPr>
              <w:t xml:space="preserve">　気候変動の影響の内容や規模、及びそれに対する脆弱性は、影響を受ける側の気候条件、地理的条件、社会経済条件等の地域特性によって大きく異なり、早急に対応を要する分野等も地域特性により異なる。また、適応を契機として、各地域がそれぞれの特徴を活かした新たな社会の創生につなげていく視点も重要である。したがって、その影響に対して講じられる適応策は、地域の特性を踏まえるとともに、地域の現場において主体的に検討し、取り組むことが重要となる。</w:t>
            </w:r>
          </w:p>
          <w:p w:rsidR="003F026A" w:rsidRPr="00C34C56" w:rsidRDefault="003F026A" w:rsidP="002650EE">
            <w:pPr>
              <w:spacing w:line="340" w:lineRule="exact"/>
              <w:ind w:firstLineChars="100" w:firstLine="220"/>
              <w:rPr>
                <w:rFonts w:asciiTheme="minorEastAsia" w:hAnsiTheme="minorEastAsia"/>
                <w:sz w:val="22"/>
              </w:rPr>
            </w:pPr>
            <w:r w:rsidRPr="00C34C56">
              <w:rPr>
                <w:rFonts w:asciiTheme="minorEastAsia" w:hAnsiTheme="minorEastAsia" w:hint="eastAsia"/>
                <w:sz w:val="22"/>
              </w:rPr>
              <w:t>地方公共団体は住民生活に関連の深い様々な施策を実施していることから、地域レベルで気候変動及びその影響に関する観測・監視を行い、気候変動の影響評価を行うとともに、その結果を踏まえ、地方公共団体が関係部局間で連携し推進体制を整備しながら、自らの施策に適応を組み込んでいき、総合的かつ計画的に取り組むことが重要である。他方、多くの地方公共団体が、気候変動の影響が既に現れ適応が必要と考えているものの、影響評価の実施や適応計画の策定まで至っていない。</w:t>
            </w:r>
          </w:p>
          <w:p w:rsidR="003F026A" w:rsidRDefault="003F026A" w:rsidP="002650EE">
            <w:pPr>
              <w:spacing w:line="340" w:lineRule="exact"/>
              <w:ind w:firstLineChars="100" w:firstLine="220"/>
              <w:rPr>
                <w:rFonts w:asciiTheme="minorEastAsia" w:hAnsiTheme="minorEastAsia"/>
                <w:sz w:val="22"/>
              </w:rPr>
            </w:pPr>
            <w:r w:rsidRPr="00C34C56">
              <w:rPr>
                <w:rFonts w:asciiTheme="minorEastAsia" w:hAnsiTheme="minorEastAsia" w:hint="eastAsia"/>
                <w:sz w:val="22"/>
              </w:rPr>
              <w:t>こうしたことから、地方公共団体における気候変動の影響評価の実施や適応計画の策定及び実施を促進する必要がある。</w:t>
            </w:r>
          </w:p>
          <w:p w:rsidR="002650EE" w:rsidRPr="002650EE" w:rsidRDefault="002650EE" w:rsidP="002650EE">
            <w:pPr>
              <w:spacing w:line="340" w:lineRule="exact"/>
              <w:rPr>
                <w:rFonts w:asciiTheme="majorEastAsia" w:eastAsiaTheme="majorEastAsia" w:hAnsiTheme="majorEastAsia"/>
                <w:sz w:val="22"/>
              </w:rPr>
            </w:pPr>
            <w:r>
              <w:rPr>
                <w:rFonts w:asciiTheme="majorEastAsia" w:eastAsiaTheme="majorEastAsia" w:hAnsiTheme="majorEastAsia" w:hint="eastAsia"/>
                <w:sz w:val="22"/>
              </w:rPr>
              <w:t>（５）</w:t>
            </w:r>
            <w:r w:rsidRPr="002650EE">
              <w:rPr>
                <w:rFonts w:asciiTheme="majorEastAsia" w:eastAsiaTheme="majorEastAsia" w:hAnsiTheme="majorEastAsia" w:hint="eastAsia"/>
                <w:sz w:val="22"/>
              </w:rPr>
              <w:t>国際協力・貢献の推進</w:t>
            </w:r>
          </w:p>
          <w:p w:rsidR="002650EE" w:rsidRPr="002650EE" w:rsidRDefault="002650EE" w:rsidP="002650EE">
            <w:pPr>
              <w:spacing w:line="340" w:lineRule="exact"/>
              <w:rPr>
                <w:rFonts w:asciiTheme="majorEastAsia" w:eastAsiaTheme="majorEastAsia" w:hAnsiTheme="majorEastAsia"/>
                <w:sz w:val="22"/>
              </w:rPr>
            </w:pPr>
            <w:r w:rsidRPr="002650EE">
              <w:rPr>
                <w:rFonts w:asciiTheme="majorEastAsia" w:eastAsiaTheme="majorEastAsia" w:hAnsiTheme="majorEastAsia" w:hint="eastAsia"/>
                <w:sz w:val="22"/>
              </w:rPr>
              <w:t>基本戦略⑤：開発途上国に対する適応計画策定・対策実施支援、防災支援、人材育成、及び</w:t>
            </w:r>
          </w:p>
          <w:p w:rsidR="002650EE" w:rsidRPr="002650EE" w:rsidRDefault="002650EE" w:rsidP="002650EE">
            <w:pPr>
              <w:spacing w:line="340" w:lineRule="exact"/>
              <w:rPr>
                <w:rFonts w:asciiTheme="majorEastAsia" w:eastAsiaTheme="majorEastAsia" w:hAnsiTheme="majorEastAsia"/>
                <w:sz w:val="22"/>
              </w:rPr>
            </w:pPr>
            <w:r w:rsidRPr="002650EE">
              <w:rPr>
                <w:rFonts w:asciiTheme="majorEastAsia" w:eastAsiaTheme="majorEastAsia" w:hAnsiTheme="majorEastAsia" w:hint="eastAsia"/>
                <w:sz w:val="22"/>
              </w:rPr>
              <w:t>我が国の科学技術の活用を通じ、適応分野の国際協力・貢献を一層推進する。</w:t>
            </w:r>
          </w:p>
        </w:tc>
      </w:tr>
    </w:tbl>
    <w:p w:rsidR="001D25E4" w:rsidRDefault="001D25E4">
      <w:pPr>
        <w:widowControl/>
        <w:jc w:val="left"/>
        <w:rPr>
          <w:rFonts w:asciiTheme="minorEastAsia" w:hAnsiTheme="minorEastAsia"/>
          <w:sz w:val="24"/>
        </w:rPr>
      </w:pPr>
    </w:p>
    <w:p w:rsidR="001D25E4" w:rsidRDefault="001D25E4" w:rsidP="003F026A">
      <w:pPr>
        <w:rPr>
          <w:rFonts w:asciiTheme="minorEastAsia" w:hAnsiTheme="minorEastAsia"/>
          <w:sz w:val="24"/>
        </w:rPr>
        <w:sectPr w:rsidR="001D25E4" w:rsidSect="00AE4E1A">
          <w:footerReference w:type="default" r:id="rId11"/>
          <w:pgSz w:w="11906" w:h="16838"/>
          <w:pgMar w:top="1440" w:right="1080" w:bottom="1440" w:left="1080" w:header="851" w:footer="567" w:gutter="0"/>
          <w:cols w:space="425"/>
          <w:docGrid w:type="lines" w:linePitch="360"/>
        </w:sectPr>
      </w:pPr>
    </w:p>
    <w:p w:rsidR="001D25E4" w:rsidRDefault="00CF41EA" w:rsidP="001D25E4">
      <w:pPr>
        <w:jc w:val="center"/>
        <w:rPr>
          <w:rFonts w:asciiTheme="majorEastAsia" w:eastAsiaTheme="majorEastAsia" w:hAnsiTheme="majorEastAsia"/>
        </w:rPr>
      </w:pPr>
      <w:r w:rsidRPr="00CF41EA">
        <w:rPr>
          <w:rFonts w:asciiTheme="majorEastAsia" w:eastAsiaTheme="majorEastAsia" w:hAnsiTheme="majorEastAsia" w:hint="eastAsia"/>
          <w:sz w:val="24"/>
        </w:rPr>
        <w:t xml:space="preserve">表　</w:t>
      </w:r>
      <w:r w:rsidR="001D25E4" w:rsidRPr="00CF41EA">
        <w:rPr>
          <w:rFonts w:asciiTheme="majorEastAsia" w:eastAsiaTheme="majorEastAsia" w:hAnsiTheme="majorEastAsia" w:hint="eastAsia"/>
          <w:sz w:val="24"/>
        </w:rPr>
        <w:t>「気候変動の影響への適応計画」における分類・項目の分類体系</w:t>
      </w:r>
    </w:p>
    <w:p w:rsidR="001D25E4" w:rsidRDefault="001D25E4" w:rsidP="001D25E4">
      <w:pPr>
        <w:jc w:val="center"/>
        <w:rPr>
          <w:rFonts w:asciiTheme="majorEastAsia" w:eastAsiaTheme="majorEastAsia" w:hAnsiTheme="majorEastAsia"/>
        </w:rPr>
        <w:sectPr w:rsidR="001D25E4" w:rsidSect="00AE4E1A">
          <w:pgSz w:w="16838" w:h="11906" w:orient="landscape" w:code="9"/>
          <w:pgMar w:top="1077" w:right="1440" w:bottom="1077" w:left="1440" w:header="851" w:footer="567" w:gutter="0"/>
          <w:cols w:space="425"/>
          <w:docGrid w:type="linesAndChars" w:linePitch="360"/>
        </w:sectPr>
      </w:pPr>
    </w:p>
    <w:tbl>
      <w:tblPr>
        <w:tblStyle w:val="a4"/>
        <w:tblW w:w="6750" w:type="dxa"/>
        <w:jc w:val="center"/>
        <w:tblLayout w:type="fixed"/>
        <w:tblLook w:val="04A0" w:firstRow="1" w:lastRow="0" w:firstColumn="1" w:lastColumn="0" w:noHBand="0" w:noVBand="1"/>
      </w:tblPr>
      <w:tblGrid>
        <w:gridCol w:w="1410"/>
        <w:gridCol w:w="2126"/>
        <w:gridCol w:w="3214"/>
      </w:tblGrid>
      <w:tr w:rsidR="005771D0" w:rsidRPr="00CF41EA" w:rsidTr="005771D0">
        <w:trPr>
          <w:trHeight w:val="517"/>
          <w:tblHeader/>
          <w:jc w:val="center"/>
        </w:trPr>
        <w:tc>
          <w:tcPr>
            <w:tcW w:w="1410" w:type="dxa"/>
            <w:tcBorders>
              <w:top w:val="single" w:sz="12" w:space="0" w:color="auto"/>
              <w:left w:val="single" w:sz="12" w:space="0" w:color="auto"/>
              <w:bottom w:val="double" w:sz="4" w:space="0" w:color="auto"/>
            </w:tcBorders>
            <w:vAlign w:val="center"/>
          </w:tcPr>
          <w:p w:rsidR="001D25E4" w:rsidRPr="00CF41EA" w:rsidRDefault="001D25E4" w:rsidP="00490D63">
            <w:pPr>
              <w:spacing w:line="0" w:lineRule="atLeast"/>
              <w:jc w:val="center"/>
              <w:rPr>
                <w:rFonts w:asciiTheme="minorEastAsia" w:hAnsiTheme="minorEastAsia"/>
              </w:rPr>
            </w:pPr>
            <w:r w:rsidRPr="00CF41EA">
              <w:rPr>
                <w:rFonts w:asciiTheme="minorEastAsia" w:hAnsiTheme="minorEastAsia" w:hint="eastAsia"/>
              </w:rPr>
              <w:t>分野</w:t>
            </w:r>
          </w:p>
        </w:tc>
        <w:tc>
          <w:tcPr>
            <w:tcW w:w="2126" w:type="dxa"/>
            <w:tcBorders>
              <w:top w:val="single" w:sz="12" w:space="0" w:color="auto"/>
              <w:bottom w:val="double" w:sz="4" w:space="0" w:color="auto"/>
            </w:tcBorders>
            <w:vAlign w:val="center"/>
          </w:tcPr>
          <w:p w:rsidR="001D25E4" w:rsidRPr="00CF41EA" w:rsidRDefault="001D25E4" w:rsidP="00490D63">
            <w:pPr>
              <w:spacing w:line="0" w:lineRule="atLeast"/>
              <w:jc w:val="center"/>
              <w:rPr>
                <w:rFonts w:asciiTheme="minorEastAsia" w:hAnsiTheme="minorEastAsia"/>
              </w:rPr>
            </w:pPr>
            <w:r w:rsidRPr="00CF41EA">
              <w:rPr>
                <w:rFonts w:asciiTheme="minorEastAsia" w:hAnsiTheme="minorEastAsia" w:hint="eastAsia"/>
              </w:rPr>
              <w:t>大項目</w:t>
            </w:r>
          </w:p>
        </w:tc>
        <w:tc>
          <w:tcPr>
            <w:tcW w:w="3214" w:type="dxa"/>
            <w:tcBorders>
              <w:top w:val="single" w:sz="12" w:space="0" w:color="auto"/>
              <w:bottom w:val="double" w:sz="4" w:space="0" w:color="auto"/>
              <w:right w:val="single" w:sz="12" w:space="0" w:color="auto"/>
            </w:tcBorders>
            <w:vAlign w:val="center"/>
          </w:tcPr>
          <w:p w:rsidR="001D25E4" w:rsidRPr="00CF41EA" w:rsidRDefault="001D25E4" w:rsidP="00490D63">
            <w:pPr>
              <w:spacing w:line="0" w:lineRule="atLeast"/>
              <w:jc w:val="center"/>
              <w:rPr>
                <w:rFonts w:asciiTheme="minorEastAsia" w:hAnsiTheme="minorEastAsia"/>
              </w:rPr>
            </w:pPr>
            <w:r w:rsidRPr="00CF41EA">
              <w:rPr>
                <w:rFonts w:asciiTheme="minorEastAsia" w:hAnsiTheme="minorEastAsia" w:hint="eastAsia"/>
              </w:rPr>
              <w:t>小項目</w:t>
            </w:r>
          </w:p>
        </w:tc>
      </w:tr>
      <w:tr w:rsidR="005771D0" w:rsidRPr="00CF41EA" w:rsidTr="005771D0">
        <w:trPr>
          <w:jc w:val="center"/>
        </w:trPr>
        <w:tc>
          <w:tcPr>
            <w:tcW w:w="1410" w:type="dxa"/>
            <w:vMerge w:val="restart"/>
            <w:tcBorders>
              <w:top w:val="double" w:sz="4" w:space="0" w:color="auto"/>
              <w:left w:val="single" w:sz="12" w:space="0" w:color="auto"/>
            </w:tcBorders>
            <w:vAlign w:val="center"/>
          </w:tcPr>
          <w:p w:rsidR="001D25E4" w:rsidRPr="00CF41EA" w:rsidRDefault="001D25E4" w:rsidP="00490D63">
            <w:pPr>
              <w:spacing w:line="0" w:lineRule="atLeast"/>
              <w:rPr>
                <w:rFonts w:asciiTheme="minorEastAsia" w:hAnsiTheme="minorEastAsia"/>
              </w:rPr>
            </w:pPr>
            <w:r w:rsidRPr="00CF41EA">
              <w:rPr>
                <w:rFonts w:asciiTheme="minorEastAsia" w:hAnsiTheme="minorEastAsia" w:hint="eastAsia"/>
              </w:rPr>
              <w:t>農業・林業・水産業</w:t>
            </w:r>
          </w:p>
        </w:tc>
        <w:tc>
          <w:tcPr>
            <w:tcW w:w="2126" w:type="dxa"/>
            <w:vMerge w:val="restart"/>
            <w:tcBorders>
              <w:top w:val="double" w:sz="4" w:space="0" w:color="auto"/>
            </w:tcBorders>
            <w:vAlign w:val="center"/>
          </w:tcPr>
          <w:p w:rsidR="001D25E4" w:rsidRPr="00CF41EA" w:rsidRDefault="001D25E4" w:rsidP="00490D63">
            <w:pPr>
              <w:spacing w:line="0" w:lineRule="atLeast"/>
              <w:rPr>
                <w:rFonts w:asciiTheme="minorEastAsia" w:hAnsiTheme="minorEastAsia"/>
              </w:rPr>
            </w:pPr>
            <w:r w:rsidRPr="00CF41EA">
              <w:rPr>
                <w:rFonts w:asciiTheme="minorEastAsia" w:hAnsiTheme="minorEastAsia" w:hint="eastAsia"/>
              </w:rPr>
              <w:t>農業</w:t>
            </w:r>
          </w:p>
        </w:tc>
        <w:tc>
          <w:tcPr>
            <w:tcW w:w="3214" w:type="dxa"/>
            <w:tcBorders>
              <w:top w:val="double" w:sz="4" w:space="0" w:color="auto"/>
              <w:right w:val="single" w:sz="12" w:space="0" w:color="auto"/>
            </w:tcBorders>
            <w:vAlign w:val="center"/>
          </w:tcPr>
          <w:p w:rsidR="001D25E4" w:rsidRPr="00CF41EA" w:rsidRDefault="001D25E4" w:rsidP="00490D63">
            <w:pPr>
              <w:spacing w:line="0" w:lineRule="atLeast"/>
              <w:rPr>
                <w:rFonts w:asciiTheme="minorEastAsia" w:hAnsiTheme="minorEastAsia"/>
              </w:rPr>
            </w:pPr>
            <w:r w:rsidRPr="00CF41EA">
              <w:rPr>
                <w:rFonts w:asciiTheme="minorEastAsia" w:hAnsiTheme="minorEastAsia" w:hint="eastAsia"/>
              </w:rPr>
              <w:t>水稲</w:t>
            </w:r>
          </w:p>
        </w:tc>
      </w:tr>
      <w:tr w:rsidR="005771D0" w:rsidRPr="00CF41EA" w:rsidTr="005771D0">
        <w:trPr>
          <w:jc w:val="center"/>
        </w:trPr>
        <w:tc>
          <w:tcPr>
            <w:tcW w:w="1410" w:type="dxa"/>
            <w:vMerge/>
            <w:tcBorders>
              <w:left w:val="single" w:sz="12" w:space="0" w:color="auto"/>
            </w:tcBorders>
            <w:vAlign w:val="center"/>
          </w:tcPr>
          <w:p w:rsidR="001D25E4" w:rsidRPr="00CF41EA" w:rsidRDefault="001D25E4" w:rsidP="00490D63">
            <w:pPr>
              <w:spacing w:line="0" w:lineRule="atLeast"/>
              <w:rPr>
                <w:rFonts w:asciiTheme="minorEastAsia" w:hAnsiTheme="minorEastAsia"/>
              </w:rPr>
            </w:pPr>
          </w:p>
        </w:tc>
        <w:tc>
          <w:tcPr>
            <w:tcW w:w="2126" w:type="dxa"/>
            <w:vMerge/>
            <w:vAlign w:val="center"/>
          </w:tcPr>
          <w:p w:rsidR="001D25E4" w:rsidRPr="00CF41EA" w:rsidRDefault="001D25E4" w:rsidP="00490D63">
            <w:pPr>
              <w:spacing w:line="0" w:lineRule="atLeast"/>
              <w:rPr>
                <w:rFonts w:asciiTheme="minorEastAsia" w:hAnsiTheme="minorEastAsia"/>
              </w:rPr>
            </w:pPr>
          </w:p>
        </w:tc>
        <w:tc>
          <w:tcPr>
            <w:tcW w:w="3214" w:type="dxa"/>
            <w:tcBorders>
              <w:right w:val="single" w:sz="12" w:space="0" w:color="auto"/>
            </w:tcBorders>
            <w:vAlign w:val="center"/>
          </w:tcPr>
          <w:p w:rsidR="001D25E4" w:rsidRPr="00CF41EA" w:rsidRDefault="001D25E4" w:rsidP="00490D63">
            <w:pPr>
              <w:spacing w:line="0" w:lineRule="atLeast"/>
              <w:rPr>
                <w:rFonts w:asciiTheme="minorEastAsia" w:hAnsiTheme="minorEastAsia"/>
              </w:rPr>
            </w:pPr>
            <w:r w:rsidRPr="00CF41EA">
              <w:rPr>
                <w:rFonts w:asciiTheme="minorEastAsia" w:hAnsiTheme="minorEastAsia" w:hint="eastAsia"/>
              </w:rPr>
              <w:t>野菜</w:t>
            </w:r>
          </w:p>
        </w:tc>
      </w:tr>
      <w:tr w:rsidR="005771D0" w:rsidRPr="00CF41EA" w:rsidTr="005771D0">
        <w:trPr>
          <w:jc w:val="center"/>
        </w:trPr>
        <w:tc>
          <w:tcPr>
            <w:tcW w:w="1410" w:type="dxa"/>
            <w:vMerge/>
            <w:tcBorders>
              <w:left w:val="single" w:sz="12" w:space="0" w:color="auto"/>
            </w:tcBorders>
            <w:vAlign w:val="center"/>
          </w:tcPr>
          <w:p w:rsidR="001D25E4" w:rsidRPr="00CF41EA" w:rsidRDefault="001D25E4" w:rsidP="00490D63">
            <w:pPr>
              <w:spacing w:line="0" w:lineRule="atLeast"/>
              <w:rPr>
                <w:rFonts w:asciiTheme="minorEastAsia" w:hAnsiTheme="minorEastAsia"/>
              </w:rPr>
            </w:pPr>
          </w:p>
        </w:tc>
        <w:tc>
          <w:tcPr>
            <w:tcW w:w="2126" w:type="dxa"/>
            <w:vMerge/>
            <w:vAlign w:val="center"/>
          </w:tcPr>
          <w:p w:rsidR="001D25E4" w:rsidRPr="00CF41EA" w:rsidRDefault="001D25E4" w:rsidP="00490D63">
            <w:pPr>
              <w:spacing w:line="0" w:lineRule="atLeast"/>
              <w:rPr>
                <w:rFonts w:asciiTheme="minorEastAsia" w:hAnsiTheme="minorEastAsia"/>
              </w:rPr>
            </w:pPr>
          </w:p>
        </w:tc>
        <w:tc>
          <w:tcPr>
            <w:tcW w:w="3214" w:type="dxa"/>
            <w:tcBorders>
              <w:right w:val="single" w:sz="12" w:space="0" w:color="auto"/>
            </w:tcBorders>
            <w:vAlign w:val="center"/>
          </w:tcPr>
          <w:p w:rsidR="001D25E4" w:rsidRPr="00CF41EA" w:rsidRDefault="001D25E4" w:rsidP="00490D63">
            <w:pPr>
              <w:spacing w:line="0" w:lineRule="atLeast"/>
              <w:rPr>
                <w:rFonts w:asciiTheme="minorEastAsia" w:hAnsiTheme="minorEastAsia"/>
              </w:rPr>
            </w:pPr>
            <w:r w:rsidRPr="00CF41EA">
              <w:rPr>
                <w:rFonts w:asciiTheme="minorEastAsia" w:hAnsiTheme="minorEastAsia" w:hint="eastAsia"/>
              </w:rPr>
              <w:t>果樹</w:t>
            </w:r>
          </w:p>
        </w:tc>
      </w:tr>
      <w:tr w:rsidR="005771D0" w:rsidRPr="00CF41EA" w:rsidTr="005771D0">
        <w:trPr>
          <w:jc w:val="center"/>
        </w:trPr>
        <w:tc>
          <w:tcPr>
            <w:tcW w:w="1410" w:type="dxa"/>
            <w:vMerge/>
            <w:tcBorders>
              <w:left w:val="single" w:sz="12" w:space="0" w:color="auto"/>
            </w:tcBorders>
            <w:vAlign w:val="center"/>
          </w:tcPr>
          <w:p w:rsidR="001D25E4" w:rsidRPr="00CF41EA" w:rsidRDefault="001D25E4" w:rsidP="00490D63">
            <w:pPr>
              <w:spacing w:line="0" w:lineRule="atLeast"/>
              <w:rPr>
                <w:rFonts w:asciiTheme="minorEastAsia" w:hAnsiTheme="minorEastAsia"/>
              </w:rPr>
            </w:pPr>
          </w:p>
        </w:tc>
        <w:tc>
          <w:tcPr>
            <w:tcW w:w="2126" w:type="dxa"/>
            <w:vMerge/>
            <w:vAlign w:val="center"/>
          </w:tcPr>
          <w:p w:rsidR="001D25E4" w:rsidRPr="00CF41EA" w:rsidRDefault="001D25E4" w:rsidP="00490D63">
            <w:pPr>
              <w:spacing w:line="0" w:lineRule="atLeast"/>
              <w:rPr>
                <w:rFonts w:asciiTheme="minorEastAsia" w:hAnsiTheme="minorEastAsia"/>
              </w:rPr>
            </w:pPr>
          </w:p>
        </w:tc>
        <w:tc>
          <w:tcPr>
            <w:tcW w:w="3214" w:type="dxa"/>
            <w:tcBorders>
              <w:right w:val="single" w:sz="12" w:space="0" w:color="auto"/>
            </w:tcBorders>
            <w:vAlign w:val="center"/>
          </w:tcPr>
          <w:p w:rsidR="001D25E4" w:rsidRPr="00CF41EA" w:rsidRDefault="001D25E4" w:rsidP="00490D63">
            <w:pPr>
              <w:spacing w:line="0" w:lineRule="atLeast"/>
              <w:rPr>
                <w:rFonts w:asciiTheme="minorEastAsia" w:hAnsiTheme="minorEastAsia"/>
              </w:rPr>
            </w:pPr>
            <w:r w:rsidRPr="00CF41EA">
              <w:rPr>
                <w:rFonts w:asciiTheme="minorEastAsia" w:hAnsiTheme="minorEastAsia" w:hint="eastAsia"/>
              </w:rPr>
              <w:t>麦、大豆、飼料用作物等</w:t>
            </w:r>
          </w:p>
        </w:tc>
      </w:tr>
      <w:tr w:rsidR="005771D0" w:rsidRPr="00CF41EA" w:rsidTr="005771D0">
        <w:trPr>
          <w:jc w:val="center"/>
        </w:trPr>
        <w:tc>
          <w:tcPr>
            <w:tcW w:w="1410" w:type="dxa"/>
            <w:vMerge/>
            <w:tcBorders>
              <w:left w:val="single" w:sz="12" w:space="0" w:color="auto"/>
            </w:tcBorders>
            <w:vAlign w:val="center"/>
          </w:tcPr>
          <w:p w:rsidR="001D25E4" w:rsidRPr="00CF41EA" w:rsidRDefault="001D25E4" w:rsidP="00490D63">
            <w:pPr>
              <w:spacing w:line="0" w:lineRule="atLeast"/>
              <w:rPr>
                <w:rFonts w:asciiTheme="minorEastAsia" w:hAnsiTheme="minorEastAsia"/>
              </w:rPr>
            </w:pPr>
          </w:p>
        </w:tc>
        <w:tc>
          <w:tcPr>
            <w:tcW w:w="2126" w:type="dxa"/>
            <w:vMerge/>
            <w:vAlign w:val="center"/>
          </w:tcPr>
          <w:p w:rsidR="001D25E4" w:rsidRPr="00CF41EA" w:rsidRDefault="001D25E4" w:rsidP="00490D63">
            <w:pPr>
              <w:spacing w:line="0" w:lineRule="atLeast"/>
              <w:rPr>
                <w:rFonts w:asciiTheme="minorEastAsia" w:hAnsiTheme="minorEastAsia"/>
              </w:rPr>
            </w:pPr>
          </w:p>
        </w:tc>
        <w:tc>
          <w:tcPr>
            <w:tcW w:w="3214" w:type="dxa"/>
            <w:tcBorders>
              <w:right w:val="single" w:sz="12" w:space="0" w:color="auto"/>
            </w:tcBorders>
            <w:vAlign w:val="center"/>
          </w:tcPr>
          <w:p w:rsidR="001D25E4" w:rsidRPr="00CF41EA" w:rsidRDefault="001D25E4" w:rsidP="00490D63">
            <w:pPr>
              <w:spacing w:line="0" w:lineRule="atLeast"/>
              <w:rPr>
                <w:rFonts w:asciiTheme="minorEastAsia" w:hAnsiTheme="minorEastAsia"/>
              </w:rPr>
            </w:pPr>
            <w:r w:rsidRPr="00CF41EA">
              <w:rPr>
                <w:rFonts w:asciiTheme="minorEastAsia" w:hAnsiTheme="minorEastAsia" w:hint="eastAsia"/>
              </w:rPr>
              <w:t>畜産</w:t>
            </w:r>
          </w:p>
        </w:tc>
      </w:tr>
      <w:tr w:rsidR="005771D0" w:rsidRPr="00CF41EA" w:rsidTr="005771D0">
        <w:trPr>
          <w:jc w:val="center"/>
        </w:trPr>
        <w:tc>
          <w:tcPr>
            <w:tcW w:w="1410" w:type="dxa"/>
            <w:vMerge/>
            <w:tcBorders>
              <w:left w:val="single" w:sz="12" w:space="0" w:color="auto"/>
            </w:tcBorders>
            <w:vAlign w:val="center"/>
          </w:tcPr>
          <w:p w:rsidR="001D25E4" w:rsidRPr="00CF41EA" w:rsidRDefault="001D25E4" w:rsidP="00490D63">
            <w:pPr>
              <w:spacing w:line="0" w:lineRule="atLeast"/>
              <w:rPr>
                <w:rFonts w:asciiTheme="minorEastAsia" w:hAnsiTheme="minorEastAsia"/>
              </w:rPr>
            </w:pPr>
          </w:p>
        </w:tc>
        <w:tc>
          <w:tcPr>
            <w:tcW w:w="2126" w:type="dxa"/>
            <w:vMerge/>
            <w:vAlign w:val="center"/>
          </w:tcPr>
          <w:p w:rsidR="001D25E4" w:rsidRPr="00CF41EA" w:rsidRDefault="001D25E4" w:rsidP="00490D63">
            <w:pPr>
              <w:spacing w:line="0" w:lineRule="atLeast"/>
              <w:rPr>
                <w:rFonts w:asciiTheme="minorEastAsia" w:hAnsiTheme="minorEastAsia"/>
              </w:rPr>
            </w:pPr>
          </w:p>
        </w:tc>
        <w:tc>
          <w:tcPr>
            <w:tcW w:w="3214" w:type="dxa"/>
            <w:tcBorders>
              <w:right w:val="single" w:sz="12" w:space="0" w:color="auto"/>
            </w:tcBorders>
            <w:vAlign w:val="center"/>
          </w:tcPr>
          <w:p w:rsidR="001D25E4" w:rsidRPr="00CF41EA" w:rsidRDefault="001D25E4" w:rsidP="00490D63">
            <w:pPr>
              <w:spacing w:line="0" w:lineRule="atLeast"/>
              <w:rPr>
                <w:rFonts w:asciiTheme="minorEastAsia" w:hAnsiTheme="minorEastAsia"/>
              </w:rPr>
            </w:pPr>
            <w:r w:rsidRPr="00CF41EA">
              <w:rPr>
                <w:rFonts w:asciiTheme="minorEastAsia" w:hAnsiTheme="minorEastAsia" w:hint="eastAsia"/>
              </w:rPr>
              <w:t>病害虫・雑草</w:t>
            </w:r>
          </w:p>
        </w:tc>
      </w:tr>
      <w:tr w:rsidR="005771D0" w:rsidRPr="00CF41EA" w:rsidTr="005771D0">
        <w:trPr>
          <w:jc w:val="center"/>
        </w:trPr>
        <w:tc>
          <w:tcPr>
            <w:tcW w:w="1410" w:type="dxa"/>
            <w:vMerge/>
            <w:tcBorders>
              <w:left w:val="single" w:sz="12" w:space="0" w:color="auto"/>
            </w:tcBorders>
            <w:vAlign w:val="center"/>
          </w:tcPr>
          <w:p w:rsidR="001D25E4" w:rsidRPr="00CF41EA" w:rsidRDefault="001D25E4" w:rsidP="00490D63">
            <w:pPr>
              <w:spacing w:line="0" w:lineRule="atLeast"/>
              <w:rPr>
                <w:rFonts w:asciiTheme="minorEastAsia" w:hAnsiTheme="minorEastAsia"/>
              </w:rPr>
            </w:pPr>
          </w:p>
        </w:tc>
        <w:tc>
          <w:tcPr>
            <w:tcW w:w="2126" w:type="dxa"/>
            <w:vMerge/>
            <w:vAlign w:val="center"/>
          </w:tcPr>
          <w:p w:rsidR="001D25E4" w:rsidRPr="00CF41EA" w:rsidRDefault="001D25E4" w:rsidP="00490D63">
            <w:pPr>
              <w:spacing w:line="0" w:lineRule="atLeast"/>
              <w:rPr>
                <w:rFonts w:asciiTheme="minorEastAsia" w:hAnsiTheme="minorEastAsia"/>
              </w:rPr>
            </w:pPr>
          </w:p>
        </w:tc>
        <w:tc>
          <w:tcPr>
            <w:tcW w:w="3214" w:type="dxa"/>
            <w:tcBorders>
              <w:right w:val="single" w:sz="12" w:space="0" w:color="auto"/>
            </w:tcBorders>
            <w:vAlign w:val="center"/>
          </w:tcPr>
          <w:p w:rsidR="001D25E4" w:rsidRPr="00CF41EA" w:rsidRDefault="001D25E4" w:rsidP="00490D63">
            <w:pPr>
              <w:spacing w:line="0" w:lineRule="atLeast"/>
              <w:rPr>
                <w:rFonts w:asciiTheme="minorEastAsia" w:hAnsiTheme="minorEastAsia"/>
              </w:rPr>
            </w:pPr>
            <w:r w:rsidRPr="00CF41EA">
              <w:rPr>
                <w:rFonts w:asciiTheme="minorEastAsia" w:hAnsiTheme="minorEastAsia" w:hint="eastAsia"/>
              </w:rPr>
              <w:t>農業生産基盤</w:t>
            </w:r>
          </w:p>
        </w:tc>
      </w:tr>
      <w:tr w:rsidR="005771D0" w:rsidRPr="00CF41EA" w:rsidTr="005771D0">
        <w:trPr>
          <w:jc w:val="center"/>
        </w:trPr>
        <w:tc>
          <w:tcPr>
            <w:tcW w:w="1410" w:type="dxa"/>
            <w:vMerge/>
            <w:tcBorders>
              <w:left w:val="single" w:sz="12" w:space="0" w:color="auto"/>
            </w:tcBorders>
            <w:vAlign w:val="center"/>
          </w:tcPr>
          <w:p w:rsidR="001D25E4" w:rsidRPr="00CF41EA" w:rsidRDefault="001D25E4" w:rsidP="00490D63">
            <w:pPr>
              <w:spacing w:line="0" w:lineRule="atLeast"/>
              <w:rPr>
                <w:rFonts w:asciiTheme="minorEastAsia" w:hAnsiTheme="minorEastAsia"/>
              </w:rPr>
            </w:pPr>
          </w:p>
        </w:tc>
        <w:tc>
          <w:tcPr>
            <w:tcW w:w="2126" w:type="dxa"/>
            <w:vMerge w:val="restart"/>
            <w:vAlign w:val="center"/>
          </w:tcPr>
          <w:p w:rsidR="001D25E4" w:rsidRPr="00CF41EA" w:rsidRDefault="001D25E4" w:rsidP="00490D63">
            <w:pPr>
              <w:spacing w:line="0" w:lineRule="atLeast"/>
              <w:rPr>
                <w:rFonts w:asciiTheme="minorEastAsia" w:hAnsiTheme="minorEastAsia"/>
              </w:rPr>
            </w:pPr>
            <w:r w:rsidRPr="00CF41EA">
              <w:rPr>
                <w:rFonts w:asciiTheme="minorEastAsia" w:hAnsiTheme="minorEastAsia" w:hint="eastAsia"/>
              </w:rPr>
              <w:t>林業</w:t>
            </w:r>
          </w:p>
        </w:tc>
        <w:tc>
          <w:tcPr>
            <w:tcW w:w="3214" w:type="dxa"/>
            <w:tcBorders>
              <w:right w:val="single" w:sz="12" w:space="0" w:color="auto"/>
            </w:tcBorders>
            <w:vAlign w:val="center"/>
          </w:tcPr>
          <w:p w:rsidR="001D25E4" w:rsidRPr="00CF41EA" w:rsidRDefault="001D25E4" w:rsidP="00490D63">
            <w:pPr>
              <w:spacing w:line="0" w:lineRule="atLeast"/>
              <w:rPr>
                <w:rFonts w:asciiTheme="minorEastAsia" w:hAnsiTheme="minorEastAsia"/>
              </w:rPr>
            </w:pPr>
            <w:r w:rsidRPr="00CF41EA">
              <w:rPr>
                <w:rFonts w:asciiTheme="minorEastAsia" w:hAnsiTheme="minorEastAsia" w:hint="eastAsia"/>
              </w:rPr>
              <w:t>木材生産（人工林等）</w:t>
            </w:r>
          </w:p>
        </w:tc>
      </w:tr>
      <w:tr w:rsidR="005771D0" w:rsidRPr="00CF41EA" w:rsidTr="005771D0">
        <w:trPr>
          <w:jc w:val="center"/>
        </w:trPr>
        <w:tc>
          <w:tcPr>
            <w:tcW w:w="1410" w:type="dxa"/>
            <w:vMerge/>
            <w:tcBorders>
              <w:left w:val="single" w:sz="12" w:space="0" w:color="auto"/>
            </w:tcBorders>
            <w:vAlign w:val="center"/>
          </w:tcPr>
          <w:p w:rsidR="001D25E4" w:rsidRPr="00CF41EA" w:rsidRDefault="001D25E4" w:rsidP="00490D63">
            <w:pPr>
              <w:spacing w:line="0" w:lineRule="atLeast"/>
              <w:rPr>
                <w:rFonts w:asciiTheme="minorEastAsia" w:hAnsiTheme="minorEastAsia"/>
              </w:rPr>
            </w:pPr>
          </w:p>
        </w:tc>
        <w:tc>
          <w:tcPr>
            <w:tcW w:w="2126" w:type="dxa"/>
            <w:vMerge/>
            <w:vAlign w:val="center"/>
          </w:tcPr>
          <w:p w:rsidR="001D25E4" w:rsidRPr="00CF41EA" w:rsidRDefault="001D25E4" w:rsidP="00490D63">
            <w:pPr>
              <w:spacing w:line="0" w:lineRule="atLeast"/>
              <w:rPr>
                <w:rFonts w:asciiTheme="minorEastAsia" w:hAnsiTheme="minorEastAsia"/>
              </w:rPr>
            </w:pPr>
          </w:p>
        </w:tc>
        <w:tc>
          <w:tcPr>
            <w:tcW w:w="3214" w:type="dxa"/>
            <w:tcBorders>
              <w:right w:val="single" w:sz="12" w:space="0" w:color="auto"/>
            </w:tcBorders>
            <w:vAlign w:val="center"/>
          </w:tcPr>
          <w:p w:rsidR="001D25E4" w:rsidRPr="00CF41EA" w:rsidRDefault="001D25E4" w:rsidP="00490D63">
            <w:pPr>
              <w:spacing w:line="0" w:lineRule="atLeast"/>
              <w:rPr>
                <w:rFonts w:asciiTheme="minorEastAsia" w:hAnsiTheme="minorEastAsia"/>
              </w:rPr>
            </w:pPr>
            <w:r w:rsidRPr="00CF41EA">
              <w:rPr>
                <w:rFonts w:asciiTheme="minorEastAsia" w:hAnsiTheme="minorEastAsia" w:hint="eastAsia"/>
              </w:rPr>
              <w:t>特用林産物（きのこ類等）</w:t>
            </w:r>
          </w:p>
        </w:tc>
      </w:tr>
      <w:tr w:rsidR="005771D0" w:rsidRPr="00CF41EA" w:rsidTr="005771D0">
        <w:trPr>
          <w:jc w:val="center"/>
        </w:trPr>
        <w:tc>
          <w:tcPr>
            <w:tcW w:w="1410" w:type="dxa"/>
            <w:vMerge/>
            <w:tcBorders>
              <w:left w:val="single" w:sz="12" w:space="0" w:color="auto"/>
            </w:tcBorders>
            <w:vAlign w:val="center"/>
          </w:tcPr>
          <w:p w:rsidR="001D25E4" w:rsidRPr="00CF41EA" w:rsidRDefault="001D25E4" w:rsidP="00490D63">
            <w:pPr>
              <w:spacing w:line="0" w:lineRule="atLeast"/>
              <w:rPr>
                <w:rFonts w:asciiTheme="minorEastAsia" w:hAnsiTheme="minorEastAsia"/>
              </w:rPr>
            </w:pPr>
          </w:p>
        </w:tc>
        <w:tc>
          <w:tcPr>
            <w:tcW w:w="2126" w:type="dxa"/>
            <w:vMerge w:val="restart"/>
            <w:vAlign w:val="center"/>
          </w:tcPr>
          <w:p w:rsidR="001D25E4" w:rsidRPr="00CF41EA" w:rsidRDefault="001D25E4" w:rsidP="00490D63">
            <w:pPr>
              <w:spacing w:line="0" w:lineRule="atLeast"/>
              <w:rPr>
                <w:rFonts w:asciiTheme="minorEastAsia" w:hAnsiTheme="minorEastAsia"/>
              </w:rPr>
            </w:pPr>
            <w:r w:rsidRPr="00CF41EA">
              <w:rPr>
                <w:rFonts w:asciiTheme="minorEastAsia" w:hAnsiTheme="minorEastAsia" w:hint="eastAsia"/>
              </w:rPr>
              <w:t>水産業</w:t>
            </w:r>
          </w:p>
        </w:tc>
        <w:tc>
          <w:tcPr>
            <w:tcW w:w="3214" w:type="dxa"/>
            <w:tcBorders>
              <w:right w:val="single" w:sz="12" w:space="0" w:color="auto"/>
            </w:tcBorders>
            <w:vAlign w:val="center"/>
          </w:tcPr>
          <w:p w:rsidR="001D25E4" w:rsidRPr="00CF41EA" w:rsidRDefault="001D25E4" w:rsidP="00490D63">
            <w:pPr>
              <w:spacing w:line="0" w:lineRule="atLeast"/>
              <w:rPr>
                <w:rFonts w:asciiTheme="minorEastAsia" w:hAnsiTheme="minorEastAsia"/>
              </w:rPr>
            </w:pPr>
            <w:r w:rsidRPr="00CF41EA">
              <w:rPr>
                <w:rFonts w:asciiTheme="minorEastAsia" w:hAnsiTheme="minorEastAsia" w:hint="eastAsia"/>
              </w:rPr>
              <w:t>回遊性魚介類（魚類等の生態）</w:t>
            </w:r>
          </w:p>
        </w:tc>
      </w:tr>
      <w:tr w:rsidR="005771D0" w:rsidRPr="00CF41EA" w:rsidTr="005771D0">
        <w:trPr>
          <w:jc w:val="center"/>
        </w:trPr>
        <w:tc>
          <w:tcPr>
            <w:tcW w:w="1410" w:type="dxa"/>
            <w:vMerge/>
            <w:tcBorders>
              <w:left w:val="single" w:sz="12" w:space="0" w:color="auto"/>
            </w:tcBorders>
            <w:vAlign w:val="center"/>
          </w:tcPr>
          <w:p w:rsidR="001D25E4" w:rsidRPr="00CF41EA" w:rsidRDefault="001D25E4" w:rsidP="00490D63">
            <w:pPr>
              <w:spacing w:line="0" w:lineRule="atLeast"/>
              <w:rPr>
                <w:rFonts w:asciiTheme="minorEastAsia" w:hAnsiTheme="minorEastAsia"/>
              </w:rPr>
            </w:pPr>
          </w:p>
        </w:tc>
        <w:tc>
          <w:tcPr>
            <w:tcW w:w="2126" w:type="dxa"/>
            <w:vMerge/>
            <w:vAlign w:val="center"/>
          </w:tcPr>
          <w:p w:rsidR="001D25E4" w:rsidRPr="00CF41EA" w:rsidRDefault="001D25E4" w:rsidP="00490D63">
            <w:pPr>
              <w:spacing w:line="0" w:lineRule="atLeast"/>
              <w:rPr>
                <w:rFonts w:asciiTheme="minorEastAsia" w:hAnsiTheme="minorEastAsia"/>
              </w:rPr>
            </w:pPr>
          </w:p>
        </w:tc>
        <w:tc>
          <w:tcPr>
            <w:tcW w:w="3214" w:type="dxa"/>
            <w:tcBorders>
              <w:right w:val="single" w:sz="12" w:space="0" w:color="auto"/>
            </w:tcBorders>
            <w:vAlign w:val="center"/>
          </w:tcPr>
          <w:p w:rsidR="001D25E4" w:rsidRPr="00CF41EA" w:rsidRDefault="001D25E4" w:rsidP="00490D63">
            <w:pPr>
              <w:spacing w:line="0" w:lineRule="atLeast"/>
              <w:rPr>
                <w:rFonts w:asciiTheme="minorEastAsia" w:hAnsiTheme="minorEastAsia"/>
              </w:rPr>
            </w:pPr>
            <w:r w:rsidRPr="00CF41EA">
              <w:rPr>
                <w:rFonts w:asciiTheme="minorEastAsia" w:hAnsiTheme="minorEastAsia" w:hint="eastAsia"/>
              </w:rPr>
              <w:t>増養殖等</w:t>
            </w:r>
          </w:p>
        </w:tc>
      </w:tr>
      <w:tr w:rsidR="005771D0" w:rsidRPr="00CF41EA" w:rsidTr="005771D0">
        <w:trPr>
          <w:jc w:val="center"/>
        </w:trPr>
        <w:tc>
          <w:tcPr>
            <w:tcW w:w="1410" w:type="dxa"/>
            <w:vMerge w:val="restart"/>
            <w:tcBorders>
              <w:left w:val="single" w:sz="12" w:space="0" w:color="auto"/>
            </w:tcBorders>
            <w:vAlign w:val="center"/>
          </w:tcPr>
          <w:p w:rsidR="001D25E4" w:rsidRPr="00CF41EA" w:rsidRDefault="001D25E4" w:rsidP="00490D63">
            <w:pPr>
              <w:spacing w:line="0" w:lineRule="atLeast"/>
              <w:rPr>
                <w:rFonts w:asciiTheme="minorEastAsia" w:hAnsiTheme="minorEastAsia"/>
              </w:rPr>
            </w:pPr>
            <w:r w:rsidRPr="00CF41EA">
              <w:rPr>
                <w:rFonts w:asciiTheme="minorEastAsia" w:hAnsiTheme="minorEastAsia" w:hint="eastAsia"/>
              </w:rPr>
              <w:t>水環境・水資源</w:t>
            </w:r>
          </w:p>
        </w:tc>
        <w:tc>
          <w:tcPr>
            <w:tcW w:w="2126" w:type="dxa"/>
            <w:vMerge w:val="restart"/>
            <w:vAlign w:val="center"/>
          </w:tcPr>
          <w:p w:rsidR="001D25E4" w:rsidRPr="00CF41EA" w:rsidRDefault="001D25E4" w:rsidP="00490D63">
            <w:pPr>
              <w:spacing w:line="0" w:lineRule="atLeast"/>
              <w:rPr>
                <w:rFonts w:asciiTheme="minorEastAsia" w:hAnsiTheme="minorEastAsia"/>
              </w:rPr>
            </w:pPr>
            <w:r w:rsidRPr="00CF41EA">
              <w:rPr>
                <w:rFonts w:asciiTheme="minorEastAsia" w:hAnsiTheme="minorEastAsia" w:hint="eastAsia"/>
              </w:rPr>
              <w:t>水環境</w:t>
            </w:r>
          </w:p>
        </w:tc>
        <w:tc>
          <w:tcPr>
            <w:tcW w:w="3214" w:type="dxa"/>
            <w:tcBorders>
              <w:right w:val="single" w:sz="12" w:space="0" w:color="auto"/>
            </w:tcBorders>
            <w:vAlign w:val="center"/>
          </w:tcPr>
          <w:p w:rsidR="001D25E4" w:rsidRPr="00CF41EA" w:rsidRDefault="001D25E4" w:rsidP="00490D63">
            <w:pPr>
              <w:spacing w:line="0" w:lineRule="atLeast"/>
              <w:rPr>
                <w:rFonts w:asciiTheme="minorEastAsia" w:hAnsiTheme="minorEastAsia"/>
              </w:rPr>
            </w:pPr>
            <w:r w:rsidRPr="00CF41EA">
              <w:rPr>
                <w:rFonts w:asciiTheme="minorEastAsia" w:hAnsiTheme="minorEastAsia" w:hint="eastAsia"/>
              </w:rPr>
              <w:t>湖沼・ダム湖</w:t>
            </w:r>
          </w:p>
        </w:tc>
      </w:tr>
      <w:tr w:rsidR="005771D0" w:rsidRPr="00CF41EA" w:rsidTr="005771D0">
        <w:trPr>
          <w:jc w:val="center"/>
        </w:trPr>
        <w:tc>
          <w:tcPr>
            <w:tcW w:w="1410" w:type="dxa"/>
            <w:vMerge/>
            <w:tcBorders>
              <w:left w:val="single" w:sz="12" w:space="0" w:color="auto"/>
            </w:tcBorders>
            <w:vAlign w:val="center"/>
          </w:tcPr>
          <w:p w:rsidR="001D25E4" w:rsidRPr="00CF41EA" w:rsidRDefault="001D25E4" w:rsidP="00490D63">
            <w:pPr>
              <w:spacing w:line="0" w:lineRule="atLeast"/>
              <w:rPr>
                <w:rFonts w:asciiTheme="minorEastAsia" w:hAnsiTheme="minorEastAsia"/>
              </w:rPr>
            </w:pPr>
          </w:p>
        </w:tc>
        <w:tc>
          <w:tcPr>
            <w:tcW w:w="2126" w:type="dxa"/>
            <w:vMerge/>
            <w:vAlign w:val="center"/>
          </w:tcPr>
          <w:p w:rsidR="001D25E4" w:rsidRPr="00CF41EA" w:rsidRDefault="001D25E4" w:rsidP="00490D63">
            <w:pPr>
              <w:spacing w:line="0" w:lineRule="atLeast"/>
              <w:rPr>
                <w:rFonts w:asciiTheme="minorEastAsia" w:hAnsiTheme="minorEastAsia"/>
              </w:rPr>
            </w:pPr>
          </w:p>
        </w:tc>
        <w:tc>
          <w:tcPr>
            <w:tcW w:w="3214" w:type="dxa"/>
            <w:tcBorders>
              <w:right w:val="single" w:sz="12" w:space="0" w:color="auto"/>
            </w:tcBorders>
            <w:vAlign w:val="center"/>
          </w:tcPr>
          <w:p w:rsidR="001D25E4" w:rsidRPr="00CF41EA" w:rsidRDefault="001D25E4" w:rsidP="00490D63">
            <w:pPr>
              <w:spacing w:line="0" w:lineRule="atLeast"/>
              <w:rPr>
                <w:rFonts w:asciiTheme="minorEastAsia" w:hAnsiTheme="minorEastAsia"/>
              </w:rPr>
            </w:pPr>
            <w:r w:rsidRPr="00CF41EA">
              <w:rPr>
                <w:rFonts w:asciiTheme="minorEastAsia" w:hAnsiTheme="minorEastAsia" w:hint="eastAsia"/>
              </w:rPr>
              <w:t>河川</w:t>
            </w:r>
          </w:p>
        </w:tc>
      </w:tr>
      <w:tr w:rsidR="005771D0" w:rsidRPr="00CF41EA" w:rsidTr="005771D0">
        <w:trPr>
          <w:jc w:val="center"/>
        </w:trPr>
        <w:tc>
          <w:tcPr>
            <w:tcW w:w="1410" w:type="dxa"/>
            <w:vMerge/>
            <w:tcBorders>
              <w:left w:val="single" w:sz="12" w:space="0" w:color="auto"/>
            </w:tcBorders>
            <w:vAlign w:val="center"/>
          </w:tcPr>
          <w:p w:rsidR="001D25E4" w:rsidRPr="00CF41EA" w:rsidRDefault="001D25E4" w:rsidP="00490D63">
            <w:pPr>
              <w:spacing w:line="0" w:lineRule="atLeast"/>
              <w:rPr>
                <w:rFonts w:asciiTheme="minorEastAsia" w:hAnsiTheme="minorEastAsia"/>
              </w:rPr>
            </w:pPr>
          </w:p>
        </w:tc>
        <w:tc>
          <w:tcPr>
            <w:tcW w:w="2126" w:type="dxa"/>
            <w:vMerge/>
            <w:vAlign w:val="center"/>
          </w:tcPr>
          <w:p w:rsidR="001D25E4" w:rsidRPr="00CF41EA" w:rsidRDefault="001D25E4" w:rsidP="00490D63">
            <w:pPr>
              <w:spacing w:line="0" w:lineRule="atLeast"/>
              <w:rPr>
                <w:rFonts w:asciiTheme="minorEastAsia" w:hAnsiTheme="minorEastAsia"/>
              </w:rPr>
            </w:pPr>
          </w:p>
        </w:tc>
        <w:tc>
          <w:tcPr>
            <w:tcW w:w="3214" w:type="dxa"/>
            <w:tcBorders>
              <w:right w:val="single" w:sz="12" w:space="0" w:color="auto"/>
            </w:tcBorders>
            <w:vAlign w:val="center"/>
          </w:tcPr>
          <w:p w:rsidR="001D25E4" w:rsidRPr="00CF41EA" w:rsidRDefault="001D25E4" w:rsidP="00490D63">
            <w:pPr>
              <w:spacing w:line="0" w:lineRule="atLeast"/>
              <w:rPr>
                <w:rFonts w:asciiTheme="minorEastAsia" w:hAnsiTheme="minorEastAsia"/>
              </w:rPr>
            </w:pPr>
            <w:r w:rsidRPr="00CF41EA">
              <w:rPr>
                <w:rFonts w:asciiTheme="minorEastAsia" w:hAnsiTheme="minorEastAsia" w:hint="eastAsia"/>
              </w:rPr>
              <w:t>沿岸域及び閉鎖性海域</w:t>
            </w:r>
          </w:p>
        </w:tc>
      </w:tr>
      <w:tr w:rsidR="005771D0" w:rsidRPr="00CF41EA" w:rsidTr="005771D0">
        <w:trPr>
          <w:jc w:val="center"/>
        </w:trPr>
        <w:tc>
          <w:tcPr>
            <w:tcW w:w="1410" w:type="dxa"/>
            <w:vMerge/>
            <w:tcBorders>
              <w:left w:val="single" w:sz="12" w:space="0" w:color="auto"/>
            </w:tcBorders>
            <w:vAlign w:val="center"/>
          </w:tcPr>
          <w:p w:rsidR="001D25E4" w:rsidRPr="00CF41EA" w:rsidRDefault="001D25E4" w:rsidP="00490D63">
            <w:pPr>
              <w:spacing w:line="0" w:lineRule="atLeast"/>
              <w:rPr>
                <w:rFonts w:asciiTheme="minorEastAsia" w:hAnsiTheme="minorEastAsia"/>
              </w:rPr>
            </w:pPr>
          </w:p>
        </w:tc>
        <w:tc>
          <w:tcPr>
            <w:tcW w:w="2126" w:type="dxa"/>
            <w:vMerge w:val="restart"/>
            <w:vAlign w:val="center"/>
          </w:tcPr>
          <w:p w:rsidR="001D25E4" w:rsidRPr="00CF41EA" w:rsidRDefault="001D25E4" w:rsidP="00490D63">
            <w:pPr>
              <w:spacing w:line="0" w:lineRule="atLeast"/>
              <w:rPr>
                <w:rFonts w:asciiTheme="minorEastAsia" w:hAnsiTheme="minorEastAsia"/>
              </w:rPr>
            </w:pPr>
            <w:r w:rsidRPr="00CF41EA">
              <w:rPr>
                <w:rFonts w:asciiTheme="minorEastAsia" w:hAnsiTheme="minorEastAsia" w:hint="eastAsia"/>
              </w:rPr>
              <w:t>水資源</w:t>
            </w:r>
          </w:p>
        </w:tc>
        <w:tc>
          <w:tcPr>
            <w:tcW w:w="3214" w:type="dxa"/>
            <w:tcBorders>
              <w:right w:val="single" w:sz="12" w:space="0" w:color="auto"/>
            </w:tcBorders>
            <w:vAlign w:val="center"/>
          </w:tcPr>
          <w:p w:rsidR="001D25E4" w:rsidRPr="00CF41EA" w:rsidRDefault="001D25E4" w:rsidP="00490D63">
            <w:pPr>
              <w:spacing w:line="0" w:lineRule="atLeast"/>
              <w:rPr>
                <w:rFonts w:asciiTheme="minorEastAsia" w:hAnsiTheme="minorEastAsia"/>
              </w:rPr>
            </w:pPr>
            <w:r w:rsidRPr="00CF41EA">
              <w:rPr>
                <w:rFonts w:asciiTheme="minorEastAsia" w:hAnsiTheme="minorEastAsia" w:hint="eastAsia"/>
              </w:rPr>
              <w:t>水供給（地表水）</w:t>
            </w:r>
          </w:p>
        </w:tc>
      </w:tr>
      <w:tr w:rsidR="005771D0" w:rsidRPr="00CF41EA" w:rsidTr="005771D0">
        <w:trPr>
          <w:jc w:val="center"/>
        </w:trPr>
        <w:tc>
          <w:tcPr>
            <w:tcW w:w="1410" w:type="dxa"/>
            <w:vMerge/>
            <w:tcBorders>
              <w:left w:val="single" w:sz="12" w:space="0" w:color="auto"/>
            </w:tcBorders>
            <w:vAlign w:val="center"/>
          </w:tcPr>
          <w:p w:rsidR="001D25E4" w:rsidRPr="00CF41EA" w:rsidRDefault="001D25E4" w:rsidP="00490D63">
            <w:pPr>
              <w:spacing w:line="0" w:lineRule="atLeast"/>
              <w:rPr>
                <w:rFonts w:asciiTheme="minorEastAsia" w:hAnsiTheme="minorEastAsia"/>
              </w:rPr>
            </w:pPr>
          </w:p>
        </w:tc>
        <w:tc>
          <w:tcPr>
            <w:tcW w:w="2126" w:type="dxa"/>
            <w:vMerge/>
            <w:vAlign w:val="center"/>
          </w:tcPr>
          <w:p w:rsidR="001D25E4" w:rsidRPr="00CF41EA" w:rsidRDefault="001D25E4" w:rsidP="00490D63">
            <w:pPr>
              <w:spacing w:line="0" w:lineRule="atLeast"/>
              <w:rPr>
                <w:rFonts w:asciiTheme="minorEastAsia" w:hAnsiTheme="minorEastAsia"/>
              </w:rPr>
            </w:pPr>
          </w:p>
        </w:tc>
        <w:tc>
          <w:tcPr>
            <w:tcW w:w="3214" w:type="dxa"/>
            <w:tcBorders>
              <w:right w:val="single" w:sz="12" w:space="0" w:color="auto"/>
            </w:tcBorders>
            <w:vAlign w:val="center"/>
          </w:tcPr>
          <w:p w:rsidR="001D25E4" w:rsidRPr="00CF41EA" w:rsidRDefault="001D25E4" w:rsidP="00490D63">
            <w:pPr>
              <w:spacing w:line="0" w:lineRule="atLeast"/>
              <w:rPr>
                <w:rFonts w:asciiTheme="minorEastAsia" w:hAnsiTheme="minorEastAsia"/>
              </w:rPr>
            </w:pPr>
            <w:r w:rsidRPr="00CF41EA">
              <w:rPr>
                <w:rFonts w:asciiTheme="minorEastAsia" w:hAnsiTheme="minorEastAsia" w:hint="eastAsia"/>
              </w:rPr>
              <w:t>水供給（地下水）</w:t>
            </w:r>
          </w:p>
        </w:tc>
      </w:tr>
      <w:tr w:rsidR="005771D0" w:rsidRPr="00CF41EA" w:rsidTr="005771D0">
        <w:trPr>
          <w:jc w:val="center"/>
        </w:trPr>
        <w:tc>
          <w:tcPr>
            <w:tcW w:w="1410" w:type="dxa"/>
            <w:vMerge/>
            <w:tcBorders>
              <w:left w:val="single" w:sz="12" w:space="0" w:color="auto"/>
            </w:tcBorders>
            <w:vAlign w:val="center"/>
          </w:tcPr>
          <w:p w:rsidR="001D25E4" w:rsidRPr="00CF41EA" w:rsidRDefault="001D25E4" w:rsidP="00490D63">
            <w:pPr>
              <w:spacing w:line="0" w:lineRule="atLeast"/>
              <w:rPr>
                <w:rFonts w:asciiTheme="minorEastAsia" w:hAnsiTheme="minorEastAsia"/>
              </w:rPr>
            </w:pPr>
          </w:p>
        </w:tc>
        <w:tc>
          <w:tcPr>
            <w:tcW w:w="2126" w:type="dxa"/>
            <w:vMerge/>
            <w:vAlign w:val="center"/>
          </w:tcPr>
          <w:p w:rsidR="001D25E4" w:rsidRPr="00CF41EA" w:rsidRDefault="001D25E4" w:rsidP="00490D63">
            <w:pPr>
              <w:spacing w:line="0" w:lineRule="atLeast"/>
              <w:rPr>
                <w:rFonts w:asciiTheme="minorEastAsia" w:hAnsiTheme="minorEastAsia"/>
              </w:rPr>
            </w:pPr>
          </w:p>
        </w:tc>
        <w:tc>
          <w:tcPr>
            <w:tcW w:w="3214" w:type="dxa"/>
            <w:tcBorders>
              <w:right w:val="single" w:sz="12" w:space="0" w:color="auto"/>
            </w:tcBorders>
            <w:vAlign w:val="center"/>
          </w:tcPr>
          <w:p w:rsidR="001D25E4" w:rsidRPr="00CF41EA" w:rsidRDefault="001D25E4" w:rsidP="00490D63">
            <w:pPr>
              <w:spacing w:line="0" w:lineRule="atLeast"/>
              <w:rPr>
                <w:rFonts w:asciiTheme="minorEastAsia" w:hAnsiTheme="minorEastAsia"/>
              </w:rPr>
            </w:pPr>
            <w:r w:rsidRPr="00CF41EA">
              <w:rPr>
                <w:rFonts w:asciiTheme="minorEastAsia" w:hAnsiTheme="minorEastAsia" w:hint="eastAsia"/>
              </w:rPr>
              <w:t>水需要</w:t>
            </w:r>
          </w:p>
        </w:tc>
      </w:tr>
      <w:tr w:rsidR="005771D0" w:rsidRPr="00CF41EA" w:rsidTr="005771D0">
        <w:trPr>
          <w:trHeight w:val="333"/>
          <w:jc w:val="center"/>
        </w:trPr>
        <w:tc>
          <w:tcPr>
            <w:tcW w:w="1410" w:type="dxa"/>
            <w:vMerge w:val="restart"/>
            <w:tcBorders>
              <w:left w:val="single" w:sz="12" w:space="0" w:color="auto"/>
            </w:tcBorders>
            <w:vAlign w:val="center"/>
          </w:tcPr>
          <w:p w:rsidR="001D25E4" w:rsidRPr="00CF41EA" w:rsidRDefault="001D25E4" w:rsidP="00490D63">
            <w:pPr>
              <w:spacing w:line="0" w:lineRule="atLeast"/>
              <w:rPr>
                <w:rFonts w:asciiTheme="minorEastAsia" w:hAnsiTheme="minorEastAsia"/>
              </w:rPr>
            </w:pPr>
            <w:r w:rsidRPr="00CF41EA">
              <w:rPr>
                <w:rFonts w:asciiTheme="minorEastAsia" w:hAnsiTheme="minorEastAsia" w:hint="eastAsia"/>
              </w:rPr>
              <w:t>自然生態系</w:t>
            </w:r>
          </w:p>
        </w:tc>
        <w:tc>
          <w:tcPr>
            <w:tcW w:w="2126" w:type="dxa"/>
            <w:vMerge w:val="restart"/>
            <w:vAlign w:val="center"/>
          </w:tcPr>
          <w:p w:rsidR="001D25E4" w:rsidRPr="00CF41EA" w:rsidRDefault="001D25E4" w:rsidP="00490D63">
            <w:pPr>
              <w:spacing w:line="0" w:lineRule="atLeast"/>
              <w:rPr>
                <w:rFonts w:asciiTheme="minorEastAsia" w:hAnsiTheme="minorEastAsia"/>
              </w:rPr>
            </w:pPr>
            <w:r w:rsidRPr="00CF41EA">
              <w:rPr>
                <w:rFonts w:asciiTheme="minorEastAsia" w:hAnsiTheme="minorEastAsia" w:hint="eastAsia"/>
              </w:rPr>
              <w:t>陸域生態系</w:t>
            </w:r>
          </w:p>
        </w:tc>
        <w:tc>
          <w:tcPr>
            <w:tcW w:w="3214" w:type="dxa"/>
            <w:tcBorders>
              <w:right w:val="single" w:sz="12" w:space="0" w:color="auto"/>
            </w:tcBorders>
            <w:vAlign w:val="center"/>
          </w:tcPr>
          <w:p w:rsidR="001D25E4" w:rsidRPr="00CF41EA" w:rsidRDefault="001D25E4" w:rsidP="00490D63">
            <w:pPr>
              <w:spacing w:line="0" w:lineRule="atLeast"/>
              <w:rPr>
                <w:rFonts w:asciiTheme="minorEastAsia" w:hAnsiTheme="minorEastAsia"/>
              </w:rPr>
            </w:pPr>
            <w:r w:rsidRPr="00CF41EA">
              <w:rPr>
                <w:rFonts w:asciiTheme="minorEastAsia" w:hAnsiTheme="minorEastAsia" w:hint="eastAsia"/>
              </w:rPr>
              <w:t>高山帯・亜高山帯</w:t>
            </w:r>
          </w:p>
        </w:tc>
      </w:tr>
      <w:tr w:rsidR="005771D0" w:rsidRPr="00CF41EA" w:rsidTr="005771D0">
        <w:trPr>
          <w:jc w:val="center"/>
        </w:trPr>
        <w:tc>
          <w:tcPr>
            <w:tcW w:w="1410" w:type="dxa"/>
            <w:vMerge/>
            <w:tcBorders>
              <w:left w:val="single" w:sz="12" w:space="0" w:color="auto"/>
            </w:tcBorders>
            <w:vAlign w:val="center"/>
          </w:tcPr>
          <w:p w:rsidR="001D25E4" w:rsidRPr="00CF41EA" w:rsidRDefault="001D25E4" w:rsidP="00490D63">
            <w:pPr>
              <w:spacing w:line="0" w:lineRule="atLeast"/>
              <w:rPr>
                <w:rFonts w:asciiTheme="minorEastAsia" w:hAnsiTheme="minorEastAsia"/>
              </w:rPr>
            </w:pPr>
          </w:p>
        </w:tc>
        <w:tc>
          <w:tcPr>
            <w:tcW w:w="2126" w:type="dxa"/>
            <w:vMerge/>
            <w:vAlign w:val="center"/>
          </w:tcPr>
          <w:p w:rsidR="001D25E4" w:rsidRPr="00CF41EA" w:rsidRDefault="001D25E4" w:rsidP="00490D63">
            <w:pPr>
              <w:spacing w:line="0" w:lineRule="atLeast"/>
              <w:rPr>
                <w:rFonts w:asciiTheme="minorEastAsia" w:hAnsiTheme="minorEastAsia"/>
              </w:rPr>
            </w:pPr>
          </w:p>
        </w:tc>
        <w:tc>
          <w:tcPr>
            <w:tcW w:w="3214" w:type="dxa"/>
            <w:tcBorders>
              <w:right w:val="single" w:sz="12" w:space="0" w:color="auto"/>
            </w:tcBorders>
            <w:vAlign w:val="center"/>
          </w:tcPr>
          <w:p w:rsidR="001D25E4" w:rsidRPr="00CF41EA" w:rsidRDefault="001D25E4" w:rsidP="00490D63">
            <w:pPr>
              <w:spacing w:line="0" w:lineRule="atLeast"/>
              <w:rPr>
                <w:rFonts w:asciiTheme="minorEastAsia" w:hAnsiTheme="minorEastAsia"/>
              </w:rPr>
            </w:pPr>
            <w:r w:rsidRPr="00CF41EA">
              <w:rPr>
                <w:rFonts w:asciiTheme="minorEastAsia" w:hAnsiTheme="minorEastAsia" w:hint="eastAsia"/>
              </w:rPr>
              <w:t>自然林・二次林</w:t>
            </w:r>
          </w:p>
        </w:tc>
      </w:tr>
      <w:tr w:rsidR="005771D0" w:rsidRPr="00CF41EA" w:rsidTr="005771D0">
        <w:trPr>
          <w:jc w:val="center"/>
        </w:trPr>
        <w:tc>
          <w:tcPr>
            <w:tcW w:w="1410" w:type="dxa"/>
            <w:vMerge/>
            <w:tcBorders>
              <w:left w:val="single" w:sz="12" w:space="0" w:color="auto"/>
            </w:tcBorders>
            <w:vAlign w:val="center"/>
          </w:tcPr>
          <w:p w:rsidR="001D25E4" w:rsidRPr="00CF41EA" w:rsidRDefault="001D25E4" w:rsidP="00490D63">
            <w:pPr>
              <w:spacing w:line="0" w:lineRule="atLeast"/>
              <w:rPr>
                <w:rFonts w:asciiTheme="minorEastAsia" w:hAnsiTheme="minorEastAsia"/>
              </w:rPr>
            </w:pPr>
          </w:p>
        </w:tc>
        <w:tc>
          <w:tcPr>
            <w:tcW w:w="2126" w:type="dxa"/>
            <w:vMerge/>
            <w:vAlign w:val="center"/>
          </w:tcPr>
          <w:p w:rsidR="001D25E4" w:rsidRPr="00CF41EA" w:rsidRDefault="001D25E4" w:rsidP="00490D63">
            <w:pPr>
              <w:spacing w:line="0" w:lineRule="atLeast"/>
              <w:rPr>
                <w:rFonts w:asciiTheme="minorEastAsia" w:hAnsiTheme="minorEastAsia"/>
              </w:rPr>
            </w:pPr>
          </w:p>
        </w:tc>
        <w:tc>
          <w:tcPr>
            <w:tcW w:w="3214" w:type="dxa"/>
            <w:tcBorders>
              <w:right w:val="single" w:sz="12" w:space="0" w:color="auto"/>
            </w:tcBorders>
            <w:vAlign w:val="center"/>
          </w:tcPr>
          <w:p w:rsidR="001D25E4" w:rsidRPr="00CF41EA" w:rsidRDefault="001D25E4" w:rsidP="00490D63">
            <w:pPr>
              <w:spacing w:line="0" w:lineRule="atLeast"/>
              <w:rPr>
                <w:rFonts w:asciiTheme="minorEastAsia" w:hAnsiTheme="minorEastAsia"/>
              </w:rPr>
            </w:pPr>
            <w:r w:rsidRPr="00CF41EA">
              <w:rPr>
                <w:rFonts w:asciiTheme="minorEastAsia" w:hAnsiTheme="minorEastAsia" w:hint="eastAsia"/>
              </w:rPr>
              <w:t>里地・里山生態系</w:t>
            </w:r>
          </w:p>
        </w:tc>
      </w:tr>
      <w:tr w:rsidR="005771D0" w:rsidRPr="00CF41EA" w:rsidTr="005771D0">
        <w:trPr>
          <w:jc w:val="center"/>
        </w:trPr>
        <w:tc>
          <w:tcPr>
            <w:tcW w:w="1410" w:type="dxa"/>
            <w:vMerge/>
            <w:tcBorders>
              <w:left w:val="single" w:sz="12" w:space="0" w:color="auto"/>
            </w:tcBorders>
            <w:vAlign w:val="center"/>
          </w:tcPr>
          <w:p w:rsidR="001D25E4" w:rsidRPr="00CF41EA" w:rsidRDefault="001D25E4" w:rsidP="00490D63">
            <w:pPr>
              <w:spacing w:line="0" w:lineRule="atLeast"/>
              <w:rPr>
                <w:rFonts w:asciiTheme="minorEastAsia" w:hAnsiTheme="minorEastAsia"/>
              </w:rPr>
            </w:pPr>
          </w:p>
        </w:tc>
        <w:tc>
          <w:tcPr>
            <w:tcW w:w="2126" w:type="dxa"/>
            <w:vMerge/>
            <w:vAlign w:val="center"/>
          </w:tcPr>
          <w:p w:rsidR="001D25E4" w:rsidRPr="00CF41EA" w:rsidRDefault="001D25E4" w:rsidP="00490D63">
            <w:pPr>
              <w:spacing w:line="0" w:lineRule="atLeast"/>
              <w:rPr>
                <w:rFonts w:asciiTheme="minorEastAsia" w:hAnsiTheme="minorEastAsia"/>
              </w:rPr>
            </w:pPr>
          </w:p>
        </w:tc>
        <w:tc>
          <w:tcPr>
            <w:tcW w:w="3214" w:type="dxa"/>
            <w:tcBorders>
              <w:right w:val="single" w:sz="12" w:space="0" w:color="auto"/>
            </w:tcBorders>
            <w:vAlign w:val="center"/>
          </w:tcPr>
          <w:p w:rsidR="001D25E4" w:rsidRPr="00CF41EA" w:rsidRDefault="001D25E4" w:rsidP="00490D63">
            <w:pPr>
              <w:spacing w:line="0" w:lineRule="atLeast"/>
              <w:rPr>
                <w:rFonts w:asciiTheme="minorEastAsia" w:hAnsiTheme="minorEastAsia"/>
              </w:rPr>
            </w:pPr>
            <w:r w:rsidRPr="00CF41EA">
              <w:rPr>
                <w:rFonts w:asciiTheme="minorEastAsia" w:hAnsiTheme="minorEastAsia" w:hint="eastAsia"/>
              </w:rPr>
              <w:t>人工林</w:t>
            </w:r>
          </w:p>
        </w:tc>
      </w:tr>
      <w:tr w:rsidR="005771D0" w:rsidRPr="00CF41EA" w:rsidTr="005771D0">
        <w:trPr>
          <w:jc w:val="center"/>
        </w:trPr>
        <w:tc>
          <w:tcPr>
            <w:tcW w:w="1410" w:type="dxa"/>
            <w:vMerge/>
            <w:tcBorders>
              <w:left w:val="single" w:sz="12" w:space="0" w:color="auto"/>
            </w:tcBorders>
            <w:vAlign w:val="center"/>
          </w:tcPr>
          <w:p w:rsidR="001D25E4" w:rsidRPr="00CF41EA" w:rsidRDefault="001D25E4" w:rsidP="00490D63">
            <w:pPr>
              <w:spacing w:line="0" w:lineRule="atLeast"/>
              <w:rPr>
                <w:rFonts w:asciiTheme="minorEastAsia" w:hAnsiTheme="minorEastAsia"/>
              </w:rPr>
            </w:pPr>
          </w:p>
        </w:tc>
        <w:tc>
          <w:tcPr>
            <w:tcW w:w="2126" w:type="dxa"/>
            <w:vMerge/>
            <w:vAlign w:val="center"/>
          </w:tcPr>
          <w:p w:rsidR="001D25E4" w:rsidRPr="00CF41EA" w:rsidRDefault="001D25E4" w:rsidP="00490D63">
            <w:pPr>
              <w:spacing w:line="0" w:lineRule="atLeast"/>
              <w:rPr>
                <w:rFonts w:asciiTheme="minorEastAsia" w:hAnsiTheme="minorEastAsia"/>
              </w:rPr>
            </w:pPr>
          </w:p>
        </w:tc>
        <w:tc>
          <w:tcPr>
            <w:tcW w:w="3214" w:type="dxa"/>
            <w:tcBorders>
              <w:right w:val="single" w:sz="12" w:space="0" w:color="auto"/>
            </w:tcBorders>
            <w:vAlign w:val="center"/>
          </w:tcPr>
          <w:p w:rsidR="001D25E4" w:rsidRPr="00CF41EA" w:rsidRDefault="001D25E4" w:rsidP="00490D63">
            <w:pPr>
              <w:spacing w:line="0" w:lineRule="atLeast"/>
              <w:rPr>
                <w:rFonts w:asciiTheme="minorEastAsia" w:hAnsiTheme="minorEastAsia"/>
              </w:rPr>
            </w:pPr>
            <w:r w:rsidRPr="00CF41EA">
              <w:rPr>
                <w:rFonts w:asciiTheme="minorEastAsia" w:hAnsiTheme="minorEastAsia" w:hint="eastAsia"/>
              </w:rPr>
              <w:t>野生鳥獣による影響</w:t>
            </w:r>
          </w:p>
        </w:tc>
      </w:tr>
      <w:tr w:rsidR="005771D0" w:rsidRPr="00CF41EA" w:rsidTr="005771D0">
        <w:trPr>
          <w:jc w:val="center"/>
        </w:trPr>
        <w:tc>
          <w:tcPr>
            <w:tcW w:w="1410" w:type="dxa"/>
            <w:vMerge/>
            <w:tcBorders>
              <w:left w:val="single" w:sz="12" w:space="0" w:color="auto"/>
            </w:tcBorders>
            <w:vAlign w:val="center"/>
          </w:tcPr>
          <w:p w:rsidR="001D25E4" w:rsidRPr="00CF41EA" w:rsidRDefault="001D25E4" w:rsidP="00490D63">
            <w:pPr>
              <w:spacing w:line="0" w:lineRule="atLeast"/>
              <w:rPr>
                <w:rFonts w:asciiTheme="minorEastAsia" w:hAnsiTheme="minorEastAsia"/>
              </w:rPr>
            </w:pPr>
          </w:p>
        </w:tc>
        <w:tc>
          <w:tcPr>
            <w:tcW w:w="2126" w:type="dxa"/>
            <w:vMerge/>
            <w:vAlign w:val="center"/>
          </w:tcPr>
          <w:p w:rsidR="001D25E4" w:rsidRPr="00CF41EA" w:rsidRDefault="001D25E4" w:rsidP="00490D63">
            <w:pPr>
              <w:spacing w:line="0" w:lineRule="atLeast"/>
              <w:rPr>
                <w:rFonts w:asciiTheme="minorEastAsia" w:hAnsiTheme="minorEastAsia"/>
              </w:rPr>
            </w:pPr>
          </w:p>
        </w:tc>
        <w:tc>
          <w:tcPr>
            <w:tcW w:w="3214" w:type="dxa"/>
            <w:tcBorders>
              <w:right w:val="single" w:sz="12" w:space="0" w:color="auto"/>
            </w:tcBorders>
            <w:vAlign w:val="center"/>
          </w:tcPr>
          <w:p w:rsidR="001D25E4" w:rsidRPr="00CF41EA" w:rsidRDefault="001D25E4" w:rsidP="00490D63">
            <w:pPr>
              <w:spacing w:line="0" w:lineRule="atLeast"/>
              <w:rPr>
                <w:rFonts w:asciiTheme="minorEastAsia" w:hAnsiTheme="minorEastAsia"/>
              </w:rPr>
            </w:pPr>
            <w:r w:rsidRPr="00CF41EA">
              <w:rPr>
                <w:rFonts w:asciiTheme="minorEastAsia" w:hAnsiTheme="minorEastAsia" w:hint="eastAsia"/>
              </w:rPr>
              <w:t>物質収支</w:t>
            </w:r>
          </w:p>
        </w:tc>
      </w:tr>
      <w:tr w:rsidR="005771D0" w:rsidRPr="00CF41EA" w:rsidTr="005771D0">
        <w:trPr>
          <w:jc w:val="center"/>
        </w:trPr>
        <w:tc>
          <w:tcPr>
            <w:tcW w:w="1410" w:type="dxa"/>
            <w:vMerge/>
            <w:tcBorders>
              <w:left w:val="single" w:sz="12" w:space="0" w:color="auto"/>
            </w:tcBorders>
            <w:vAlign w:val="center"/>
          </w:tcPr>
          <w:p w:rsidR="001D25E4" w:rsidRPr="00CF41EA" w:rsidRDefault="001D25E4" w:rsidP="00490D63">
            <w:pPr>
              <w:spacing w:line="0" w:lineRule="atLeast"/>
              <w:rPr>
                <w:rFonts w:asciiTheme="minorEastAsia" w:hAnsiTheme="minorEastAsia"/>
              </w:rPr>
            </w:pPr>
          </w:p>
        </w:tc>
        <w:tc>
          <w:tcPr>
            <w:tcW w:w="2126" w:type="dxa"/>
            <w:vMerge w:val="restart"/>
            <w:vAlign w:val="center"/>
          </w:tcPr>
          <w:p w:rsidR="001D25E4" w:rsidRPr="00CF41EA" w:rsidRDefault="001D25E4" w:rsidP="00490D63">
            <w:pPr>
              <w:spacing w:line="0" w:lineRule="atLeast"/>
              <w:rPr>
                <w:rFonts w:asciiTheme="minorEastAsia" w:hAnsiTheme="minorEastAsia"/>
              </w:rPr>
            </w:pPr>
            <w:r w:rsidRPr="00CF41EA">
              <w:rPr>
                <w:rFonts w:asciiTheme="minorEastAsia" w:hAnsiTheme="minorEastAsia" w:hint="eastAsia"/>
              </w:rPr>
              <w:t>淡水生態系</w:t>
            </w:r>
          </w:p>
        </w:tc>
        <w:tc>
          <w:tcPr>
            <w:tcW w:w="3214" w:type="dxa"/>
            <w:tcBorders>
              <w:right w:val="single" w:sz="12" w:space="0" w:color="auto"/>
            </w:tcBorders>
            <w:vAlign w:val="center"/>
          </w:tcPr>
          <w:p w:rsidR="001D25E4" w:rsidRPr="00CF41EA" w:rsidRDefault="001D25E4" w:rsidP="00490D63">
            <w:pPr>
              <w:spacing w:line="0" w:lineRule="atLeast"/>
              <w:rPr>
                <w:rFonts w:asciiTheme="minorEastAsia" w:hAnsiTheme="minorEastAsia"/>
              </w:rPr>
            </w:pPr>
            <w:r w:rsidRPr="00CF41EA">
              <w:rPr>
                <w:rFonts w:asciiTheme="minorEastAsia" w:hAnsiTheme="minorEastAsia" w:hint="eastAsia"/>
              </w:rPr>
              <w:t>湖沼</w:t>
            </w:r>
          </w:p>
        </w:tc>
      </w:tr>
      <w:tr w:rsidR="005771D0" w:rsidRPr="00CF41EA" w:rsidTr="005771D0">
        <w:trPr>
          <w:jc w:val="center"/>
        </w:trPr>
        <w:tc>
          <w:tcPr>
            <w:tcW w:w="1410" w:type="dxa"/>
            <w:vMerge/>
            <w:tcBorders>
              <w:left w:val="single" w:sz="12" w:space="0" w:color="auto"/>
            </w:tcBorders>
            <w:vAlign w:val="center"/>
          </w:tcPr>
          <w:p w:rsidR="001D25E4" w:rsidRPr="00CF41EA" w:rsidRDefault="001D25E4" w:rsidP="00490D63">
            <w:pPr>
              <w:spacing w:line="0" w:lineRule="atLeast"/>
              <w:rPr>
                <w:rFonts w:asciiTheme="minorEastAsia" w:hAnsiTheme="minorEastAsia"/>
              </w:rPr>
            </w:pPr>
          </w:p>
        </w:tc>
        <w:tc>
          <w:tcPr>
            <w:tcW w:w="2126" w:type="dxa"/>
            <w:vMerge/>
            <w:vAlign w:val="center"/>
          </w:tcPr>
          <w:p w:rsidR="001D25E4" w:rsidRPr="00CF41EA" w:rsidRDefault="001D25E4" w:rsidP="00490D63">
            <w:pPr>
              <w:spacing w:line="0" w:lineRule="atLeast"/>
              <w:rPr>
                <w:rFonts w:asciiTheme="minorEastAsia" w:hAnsiTheme="minorEastAsia"/>
              </w:rPr>
            </w:pPr>
          </w:p>
        </w:tc>
        <w:tc>
          <w:tcPr>
            <w:tcW w:w="3214" w:type="dxa"/>
            <w:tcBorders>
              <w:right w:val="single" w:sz="12" w:space="0" w:color="auto"/>
            </w:tcBorders>
            <w:vAlign w:val="center"/>
          </w:tcPr>
          <w:p w:rsidR="001D25E4" w:rsidRPr="00CF41EA" w:rsidRDefault="001D25E4" w:rsidP="00490D63">
            <w:pPr>
              <w:spacing w:line="0" w:lineRule="atLeast"/>
              <w:rPr>
                <w:rFonts w:asciiTheme="minorEastAsia" w:hAnsiTheme="minorEastAsia"/>
              </w:rPr>
            </w:pPr>
            <w:r w:rsidRPr="00CF41EA">
              <w:rPr>
                <w:rFonts w:asciiTheme="minorEastAsia" w:hAnsiTheme="minorEastAsia" w:hint="eastAsia"/>
              </w:rPr>
              <w:t>河川</w:t>
            </w:r>
          </w:p>
        </w:tc>
      </w:tr>
      <w:tr w:rsidR="005771D0" w:rsidRPr="00CF41EA" w:rsidTr="005771D0">
        <w:trPr>
          <w:jc w:val="center"/>
        </w:trPr>
        <w:tc>
          <w:tcPr>
            <w:tcW w:w="1410" w:type="dxa"/>
            <w:vMerge/>
            <w:tcBorders>
              <w:left w:val="single" w:sz="12" w:space="0" w:color="auto"/>
            </w:tcBorders>
            <w:vAlign w:val="center"/>
          </w:tcPr>
          <w:p w:rsidR="001D25E4" w:rsidRPr="00CF41EA" w:rsidRDefault="001D25E4" w:rsidP="00490D63">
            <w:pPr>
              <w:spacing w:line="0" w:lineRule="atLeast"/>
              <w:rPr>
                <w:rFonts w:asciiTheme="minorEastAsia" w:hAnsiTheme="minorEastAsia"/>
              </w:rPr>
            </w:pPr>
          </w:p>
        </w:tc>
        <w:tc>
          <w:tcPr>
            <w:tcW w:w="2126" w:type="dxa"/>
            <w:vMerge/>
            <w:vAlign w:val="center"/>
          </w:tcPr>
          <w:p w:rsidR="001D25E4" w:rsidRPr="00CF41EA" w:rsidRDefault="001D25E4" w:rsidP="00490D63">
            <w:pPr>
              <w:spacing w:line="0" w:lineRule="atLeast"/>
              <w:rPr>
                <w:rFonts w:asciiTheme="minorEastAsia" w:hAnsiTheme="minorEastAsia"/>
              </w:rPr>
            </w:pPr>
          </w:p>
        </w:tc>
        <w:tc>
          <w:tcPr>
            <w:tcW w:w="3214" w:type="dxa"/>
            <w:tcBorders>
              <w:right w:val="single" w:sz="12" w:space="0" w:color="auto"/>
            </w:tcBorders>
            <w:vAlign w:val="center"/>
          </w:tcPr>
          <w:p w:rsidR="001D25E4" w:rsidRPr="00CF41EA" w:rsidRDefault="001D25E4" w:rsidP="00490D63">
            <w:pPr>
              <w:spacing w:line="0" w:lineRule="atLeast"/>
              <w:rPr>
                <w:rFonts w:asciiTheme="minorEastAsia" w:hAnsiTheme="minorEastAsia"/>
              </w:rPr>
            </w:pPr>
            <w:r w:rsidRPr="00CF41EA">
              <w:rPr>
                <w:rFonts w:asciiTheme="minorEastAsia" w:hAnsiTheme="minorEastAsia" w:hint="eastAsia"/>
              </w:rPr>
              <w:t>湿原</w:t>
            </w:r>
          </w:p>
        </w:tc>
      </w:tr>
      <w:tr w:rsidR="005771D0" w:rsidRPr="00CF41EA" w:rsidTr="005771D0">
        <w:trPr>
          <w:jc w:val="center"/>
        </w:trPr>
        <w:tc>
          <w:tcPr>
            <w:tcW w:w="1410" w:type="dxa"/>
            <w:vMerge/>
            <w:tcBorders>
              <w:left w:val="single" w:sz="12" w:space="0" w:color="auto"/>
            </w:tcBorders>
            <w:vAlign w:val="center"/>
          </w:tcPr>
          <w:p w:rsidR="001D25E4" w:rsidRPr="00CF41EA" w:rsidRDefault="001D25E4" w:rsidP="00490D63">
            <w:pPr>
              <w:spacing w:line="0" w:lineRule="atLeast"/>
              <w:rPr>
                <w:rFonts w:asciiTheme="minorEastAsia" w:hAnsiTheme="minorEastAsia"/>
              </w:rPr>
            </w:pPr>
          </w:p>
        </w:tc>
        <w:tc>
          <w:tcPr>
            <w:tcW w:w="2126" w:type="dxa"/>
            <w:vMerge w:val="restart"/>
            <w:vAlign w:val="center"/>
          </w:tcPr>
          <w:p w:rsidR="001D25E4" w:rsidRPr="00CF41EA" w:rsidRDefault="001D25E4" w:rsidP="00490D63">
            <w:pPr>
              <w:spacing w:line="0" w:lineRule="atLeast"/>
              <w:rPr>
                <w:rFonts w:asciiTheme="minorEastAsia" w:hAnsiTheme="minorEastAsia"/>
              </w:rPr>
            </w:pPr>
            <w:r w:rsidRPr="00CF41EA">
              <w:rPr>
                <w:rFonts w:asciiTheme="minorEastAsia" w:hAnsiTheme="minorEastAsia" w:hint="eastAsia"/>
              </w:rPr>
              <w:t>沿岸生態系</w:t>
            </w:r>
          </w:p>
        </w:tc>
        <w:tc>
          <w:tcPr>
            <w:tcW w:w="3214" w:type="dxa"/>
            <w:tcBorders>
              <w:right w:val="single" w:sz="12" w:space="0" w:color="auto"/>
            </w:tcBorders>
            <w:vAlign w:val="center"/>
          </w:tcPr>
          <w:p w:rsidR="001D25E4" w:rsidRPr="00CF41EA" w:rsidRDefault="001D25E4" w:rsidP="00490D63">
            <w:pPr>
              <w:spacing w:line="0" w:lineRule="atLeast"/>
              <w:rPr>
                <w:rFonts w:asciiTheme="minorEastAsia" w:hAnsiTheme="minorEastAsia"/>
              </w:rPr>
            </w:pPr>
            <w:r w:rsidRPr="00CF41EA">
              <w:rPr>
                <w:rFonts w:asciiTheme="minorEastAsia" w:hAnsiTheme="minorEastAsia" w:hint="eastAsia"/>
              </w:rPr>
              <w:t>亜熱帯</w:t>
            </w:r>
          </w:p>
        </w:tc>
      </w:tr>
      <w:tr w:rsidR="005771D0" w:rsidRPr="00CF41EA" w:rsidTr="005771D0">
        <w:trPr>
          <w:jc w:val="center"/>
        </w:trPr>
        <w:tc>
          <w:tcPr>
            <w:tcW w:w="1410" w:type="dxa"/>
            <w:vMerge/>
            <w:tcBorders>
              <w:left w:val="single" w:sz="12" w:space="0" w:color="auto"/>
            </w:tcBorders>
            <w:vAlign w:val="center"/>
          </w:tcPr>
          <w:p w:rsidR="001D25E4" w:rsidRPr="00CF41EA" w:rsidRDefault="001D25E4" w:rsidP="00490D63">
            <w:pPr>
              <w:spacing w:line="0" w:lineRule="atLeast"/>
              <w:rPr>
                <w:rFonts w:asciiTheme="minorEastAsia" w:hAnsiTheme="minorEastAsia"/>
              </w:rPr>
            </w:pPr>
          </w:p>
        </w:tc>
        <w:tc>
          <w:tcPr>
            <w:tcW w:w="2126" w:type="dxa"/>
            <w:vMerge/>
            <w:vAlign w:val="center"/>
          </w:tcPr>
          <w:p w:rsidR="001D25E4" w:rsidRPr="00CF41EA" w:rsidRDefault="001D25E4" w:rsidP="00490D63">
            <w:pPr>
              <w:spacing w:line="0" w:lineRule="atLeast"/>
              <w:rPr>
                <w:rFonts w:asciiTheme="minorEastAsia" w:hAnsiTheme="minorEastAsia"/>
              </w:rPr>
            </w:pPr>
          </w:p>
        </w:tc>
        <w:tc>
          <w:tcPr>
            <w:tcW w:w="3214" w:type="dxa"/>
            <w:tcBorders>
              <w:right w:val="single" w:sz="12" w:space="0" w:color="auto"/>
            </w:tcBorders>
            <w:vAlign w:val="center"/>
          </w:tcPr>
          <w:p w:rsidR="001D25E4" w:rsidRPr="00CF41EA" w:rsidRDefault="001D25E4" w:rsidP="00490D63">
            <w:pPr>
              <w:spacing w:line="0" w:lineRule="atLeast"/>
              <w:rPr>
                <w:rFonts w:asciiTheme="minorEastAsia" w:hAnsiTheme="minorEastAsia"/>
              </w:rPr>
            </w:pPr>
            <w:r w:rsidRPr="00CF41EA">
              <w:rPr>
                <w:rFonts w:asciiTheme="minorEastAsia" w:hAnsiTheme="minorEastAsia" w:hint="eastAsia"/>
              </w:rPr>
              <w:t>温帯・亜寒帯</w:t>
            </w:r>
          </w:p>
        </w:tc>
      </w:tr>
      <w:tr w:rsidR="005771D0" w:rsidRPr="00CF41EA" w:rsidTr="005771D0">
        <w:trPr>
          <w:jc w:val="center"/>
        </w:trPr>
        <w:tc>
          <w:tcPr>
            <w:tcW w:w="1410" w:type="dxa"/>
            <w:vMerge/>
            <w:tcBorders>
              <w:left w:val="single" w:sz="12" w:space="0" w:color="auto"/>
            </w:tcBorders>
            <w:vAlign w:val="center"/>
          </w:tcPr>
          <w:p w:rsidR="001D25E4" w:rsidRPr="00CF41EA" w:rsidRDefault="001D25E4" w:rsidP="00490D63">
            <w:pPr>
              <w:spacing w:line="0" w:lineRule="atLeast"/>
              <w:rPr>
                <w:rFonts w:asciiTheme="minorEastAsia" w:hAnsiTheme="minorEastAsia"/>
              </w:rPr>
            </w:pPr>
          </w:p>
        </w:tc>
        <w:tc>
          <w:tcPr>
            <w:tcW w:w="2126" w:type="dxa"/>
            <w:vAlign w:val="center"/>
          </w:tcPr>
          <w:p w:rsidR="001D25E4" w:rsidRPr="00CF41EA" w:rsidRDefault="001D25E4" w:rsidP="00490D63">
            <w:pPr>
              <w:spacing w:line="0" w:lineRule="atLeast"/>
              <w:rPr>
                <w:rFonts w:asciiTheme="minorEastAsia" w:hAnsiTheme="minorEastAsia"/>
              </w:rPr>
            </w:pPr>
            <w:r w:rsidRPr="00CF41EA">
              <w:rPr>
                <w:rFonts w:asciiTheme="minorEastAsia" w:hAnsiTheme="minorEastAsia" w:hint="eastAsia"/>
              </w:rPr>
              <w:t>海洋生態系</w:t>
            </w:r>
          </w:p>
        </w:tc>
        <w:tc>
          <w:tcPr>
            <w:tcW w:w="3214" w:type="dxa"/>
            <w:tcBorders>
              <w:right w:val="single" w:sz="12" w:space="0" w:color="auto"/>
            </w:tcBorders>
            <w:vAlign w:val="center"/>
          </w:tcPr>
          <w:p w:rsidR="001D25E4" w:rsidRPr="00CF41EA" w:rsidRDefault="001D25E4" w:rsidP="00490D63">
            <w:pPr>
              <w:spacing w:line="0" w:lineRule="atLeast"/>
              <w:rPr>
                <w:rFonts w:asciiTheme="minorEastAsia" w:hAnsiTheme="minorEastAsia"/>
              </w:rPr>
            </w:pPr>
          </w:p>
        </w:tc>
      </w:tr>
      <w:tr w:rsidR="005771D0" w:rsidRPr="00CF41EA" w:rsidTr="005771D0">
        <w:trPr>
          <w:jc w:val="center"/>
        </w:trPr>
        <w:tc>
          <w:tcPr>
            <w:tcW w:w="1410" w:type="dxa"/>
            <w:vMerge/>
            <w:tcBorders>
              <w:left w:val="single" w:sz="12" w:space="0" w:color="auto"/>
            </w:tcBorders>
            <w:vAlign w:val="center"/>
          </w:tcPr>
          <w:p w:rsidR="001D25E4" w:rsidRPr="00CF41EA" w:rsidRDefault="001D25E4" w:rsidP="00490D63">
            <w:pPr>
              <w:spacing w:line="0" w:lineRule="atLeast"/>
              <w:rPr>
                <w:rFonts w:asciiTheme="minorEastAsia" w:hAnsiTheme="minorEastAsia"/>
              </w:rPr>
            </w:pPr>
          </w:p>
        </w:tc>
        <w:tc>
          <w:tcPr>
            <w:tcW w:w="2126" w:type="dxa"/>
            <w:vAlign w:val="center"/>
          </w:tcPr>
          <w:p w:rsidR="001D25E4" w:rsidRPr="00CF41EA" w:rsidRDefault="001D25E4" w:rsidP="00490D63">
            <w:pPr>
              <w:spacing w:line="0" w:lineRule="atLeast"/>
              <w:rPr>
                <w:rFonts w:asciiTheme="minorEastAsia" w:hAnsiTheme="minorEastAsia"/>
              </w:rPr>
            </w:pPr>
            <w:r w:rsidRPr="00CF41EA">
              <w:rPr>
                <w:rFonts w:asciiTheme="minorEastAsia" w:hAnsiTheme="minorEastAsia" w:hint="eastAsia"/>
              </w:rPr>
              <w:t>生物季節</w:t>
            </w:r>
          </w:p>
        </w:tc>
        <w:tc>
          <w:tcPr>
            <w:tcW w:w="3214" w:type="dxa"/>
            <w:tcBorders>
              <w:right w:val="single" w:sz="12" w:space="0" w:color="auto"/>
            </w:tcBorders>
            <w:vAlign w:val="center"/>
          </w:tcPr>
          <w:p w:rsidR="001D25E4" w:rsidRPr="00CF41EA" w:rsidRDefault="001D25E4" w:rsidP="00490D63">
            <w:pPr>
              <w:spacing w:line="0" w:lineRule="atLeast"/>
              <w:rPr>
                <w:rFonts w:asciiTheme="minorEastAsia" w:hAnsiTheme="minorEastAsia"/>
              </w:rPr>
            </w:pPr>
          </w:p>
        </w:tc>
      </w:tr>
      <w:tr w:rsidR="005771D0" w:rsidRPr="00CF41EA" w:rsidTr="005771D0">
        <w:trPr>
          <w:jc w:val="center"/>
        </w:trPr>
        <w:tc>
          <w:tcPr>
            <w:tcW w:w="1410" w:type="dxa"/>
            <w:vMerge/>
            <w:tcBorders>
              <w:left w:val="single" w:sz="12" w:space="0" w:color="auto"/>
            </w:tcBorders>
            <w:vAlign w:val="center"/>
          </w:tcPr>
          <w:p w:rsidR="001D25E4" w:rsidRPr="00CF41EA" w:rsidRDefault="001D25E4" w:rsidP="00490D63">
            <w:pPr>
              <w:spacing w:line="0" w:lineRule="atLeast"/>
              <w:rPr>
                <w:rFonts w:asciiTheme="minorEastAsia" w:hAnsiTheme="minorEastAsia"/>
              </w:rPr>
            </w:pPr>
          </w:p>
        </w:tc>
        <w:tc>
          <w:tcPr>
            <w:tcW w:w="2126" w:type="dxa"/>
            <w:vAlign w:val="center"/>
          </w:tcPr>
          <w:p w:rsidR="001D25E4" w:rsidRPr="00CF41EA" w:rsidRDefault="001D25E4" w:rsidP="00490D63">
            <w:pPr>
              <w:spacing w:line="0" w:lineRule="atLeast"/>
              <w:rPr>
                <w:rFonts w:asciiTheme="minorEastAsia" w:hAnsiTheme="minorEastAsia"/>
              </w:rPr>
            </w:pPr>
            <w:r w:rsidRPr="00CF41EA">
              <w:rPr>
                <w:rFonts w:asciiTheme="minorEastAsia" w:hAnsiTheme="minorEastAsia" w:hint="eastAsia"/>
              </w:rPr>
              <w:t>分布・個体群の変動</w:t>
            </w:r>
          </w:p>
        </w:tc>
        <w:tc>
          <w:tcPr>
            <w:tcW w:w="3214" w:type="dxa"/>
            <w:tcBorders>
              <w:right w:val="single" w:sz="12" w:space="0" w:color="auto"/>
            </w:tcBorders>
            <w:vAlign w:val="center"/>
          </w:tcPr>
          <w:p w:rsidR="001D25E4" w:rsidRPr="00CF41EA" w:rsidRDefault="001D25E4" w:rsidP="00490D63">
            <w:pPr>
              <w:spacing w:line="0" w:lineRule="atLeast"/>
              <w:rPr>
                <w:rFonts w:asciiTheme="minorEastAsia" w:hAnsiTheme="minorEastAsia"/>
              </w:rPr>
            </w:pPr>
          </w:p>
        </w:tc>
      </w:tr>
      <w:tr w:rsidR="005771D0" w:rsidRPr="00CF41EA" w:rsidTr="005771D0">
        <w:trPr>
          <w:jc w:val="center"/>
        </w:trPr>
        <w:tc>
          <w:tcPr>
            <w:tcW w:w="1410" w:type="dxa"/>
            <w:vMerge w:val="restart"/>
            <w:tcBorders>
              <w:left w:val="single" w:sz="12" w:space="0" w:color="auto"/>
            </w:tcBorders>
            <w:vAlign w:val="center"/>
          </w:tcPr>
          <w:p w:rsidR="001D25E4" w:rsidRPr="00CF41EA" w:rsidRDefault="001D25E4" w:rsidP="00490D63">
            <w:pPr>
              <w:spacing w:line="0" w:lineRule="atLeast"/>
              <w:rPr>
                <w:rFonts w:asciiTheme="minorEastAsia" w:hAnsiTheme="minorEastAsia"/>
              </w:rPr>
            </w:pPr>
            <w:r w:rsidRPr="00CF41EA">
              <w:rPr>
                <w:rFonts w:asciiTheme="minorEastAsia" w:hAnsiTheme="minorEastAsia" w:hint="eastAsia"/>
              </w:rPr>
              <w:t>自然災害・沿岸域</w:t>
            </w:r>
          </w:p>
        </w:tc>
        <w:tc>
          <w:tcPr>
            <w:tcW w:w="2126" w:type="dxa"/>
            <w:vMerge w:val="restart"/>
            <w:vAlign w:val="center"/>
          </w:tcPr>
          <w:p w:rsidR="001D25E4" w:rsidRPr="00CF41EA" w:rsidRDefault="001D25E4" w:rsidP="00490D63">
            <w:pPr>
              <w:spacing w:line="0" w:lineRule="atLeast"/>
              <w:rPr>
                <w:rFonts w:asciiTheme="minorEastAsia" w:hAnsiTheme="minorEastAsia"/>
              </w:rPr>
            </w:pPr>
            <w:r w:rsidRPr="00CF41EA">
              <w:rPr>
                <w:rFonts w:asciiTheme="minorEastAsia" w:hAnsiTheme="minorEastAsia" w:hint="eastAsia"/>
              </w:rPr>
              <w:t>河川</w:t>
            </w:r>
          </w:p>
        </w:tc>
        <w:tc>
          <w:tcPr>
            <w:tcW w:w="3214" w:type="dxa"/>
            <w:tcBorders>
              <w:right w:val="single" w:sz="12" w:space="0" w:color="auto"/>
            </w:tcBorders>
            <w:vAlign w:val="center"/>
          </w:tcPr>
          <w:p w:rsidR="001D25E4" w:rsidRPr="00CF41EA" w:rsidRDefault="001D25E4" w:rsidP="00490D63">
            <w:pPr>
              <w:spacing w:line="0" w:lineRule="atLeast"/>
              <w:rPr>
                <w:rFonts w:asciiTheme="minorEastAsia" w:hAnsiTheme="minorEastAsia"/>
              </w:rPr>
            </w:pPr>
            <w:r w:rsidRPr="00CF41EA">
              <w:rPr>
                <w:rFonts w:asciiTheme="minorEastAsia" w:hAnsiTheme="minorEastAsia" w:hint="eastAsia"/>
              </w:rPr>
              <w:t>洪水</w:t>
            </w:r>
          </w:p>
        </w:tc>
      </w:tr>
      <w:tr w:rsidR="005771D0" w:rsidRPr="00CF41EA" w:rsidTr="005771D0">
        <w:trPr>
          <w:jc w:val="center"/>
        </w:trPr>
        <w:tc>
          <w:tcPr>
            <w:tcW w:w="1410" w:type="dxa"/>
            <w:vMerge/>
            <w:tcBorders>
              <w:left w:val="single" w:sz="12" w:space="0" w:color="auto"/>
            </w:tcBorders>
            <w:vAlign w:val="center"/>
          </w:tcPr>
          <w:p w:rsidR="001D25E4" w:rsidRPr="00CF41EA" w:rsidRDefault="001D25E4" w:rsidP="00490D63">
            <w:pPr>
              <w:spacing w:line="0" w:lineRule="atLeast"/>
              <w:rPr>
                <w:rFonts w:asciiTheme="minorEastAsia" w:hAnsiTheme="minorEastAsia"/>
              </w:rPr>
            </w:pPr>
          </w:p>
        </w:tc>
        <w:tc>
          <w:tcPr>
            <w:tcW w:w="2126" w:type="dxa"/>
            <w:vMerge/>
            <w:vAlign w:val="center"/>
          </w:tcPr>
          <w:p w:rsidR="001D25E4" w:rsidRPr="00CF41EA" w:rsidRDefault="001D25E4" w:rsidP="00490D63">
            <w:pPr>
              <w:spacing w:line="0" w:lineRule="atLeast"/>
              <w:rPr>
                <w:rFonts w:asciiTheme="minorEastAsia" w:hAnsiTheme="minorEastAsia"/>
              </w:rPr>
            </w:pPr>
          </w:p>
        </w:tc>
        <w:tc>
          <w:tcPr>
            <w:tcW w:w="3214" w:type="dxa"/>
            <w:tcBorders>
              <w:right w:val="single" w:sz="12" w:space="0" w:color="auto"/>
            </w:tcBorders>
            <w:vAlign w:val="center"/>
          </w:tcPr>
          <w:p w:rsidR="001D25E4" w:rsidRPr="00CF41EA" w:rsidRDefault="001D25E4" w:rsidP="00490D63">
            <w:pPr>
              <w:spacing w:line="0" w:lineRule="atLeast"/>
              <w:rPr>
                <w:rFonts w:asciiTheme="minorEastAsia" w:hAnsiTheme="minorEastAsia"/>
              </w:rPr>
            </w:pPr>
            <w:r w:rsidRPr="00CF41EA">
              <w:rPr>
                <w:rFonts w:asciiTheme="minorEastAsia" w:hAnsiTheme="minorEastAsia" w:hint="eastAsia"/>
              </w:rPr>
              <w:t>内水</w:t>
            </w:r>
          </w:p>
        </w:tc>
      </w:tr>
      <w:tr w:rsidR="005771D0" w:rsidRPr="00CF41EA" w:rsidTr="005771D0">
        <w:trPr>
          <w:jc w:val="center"/>
        </w:trPr>
        <w:tc>
          <w:tcPr>
            <w:tcW w:w="1410" w:type="dxa"/>
            <w:vMerge/>
            <w:tcBorders>
              <w:left w:val="single" w:sz="12" w:space="0" w:color="auto"/>
            </w:tcBorders>
            <w:vAlign w:val="center"/>
          </w:tcPr>
          <w:p w:rsidR="001D25E4" w:rsidRPr="00CF41EA" w:rsidRDefault="001D25E4" w:rsidP="00490D63">
            <w:pPr>
              <w:spacing w:line="0" w:lineRule="atLeast"/>
              <w:rPr>
                <w:rFonts w:asciiTheme="minorEastAsia" w:hAnsiTheme="minorEastAsia"/>
              </w:rPr>
            </w:pPr>
          </w:p>
        </w:tc>
        <w:tc>
          <w:tcPr>
            <w:tcW w:w="2126" w:type="dxa"/>
            <w:vMerge w:val="restart"/>
            <w:vAlign w:val="center"/>
          </w:tcPr>
          <w:p w:rsidR="001D25E4" w:rsidRPr="00CF41EA" w:rsidRDefault="001D25E4" w:rsidP="00490D63">
            <w:pPr>
              <w:spacing w:line="0" w:lineRule="atLeast"/>
              <w:rPr>
                <w:rFonts w:asciiTheme="minorEastAsia" w:hAnsiTheme="minorEastAsia"/>
              </w:rPr>
            </w:pPr>
            <w:r w:rsidRPr="00CF41EA">
              <w:rPr>
                <w:rFonts w:asciiTheme="minorEastAsia" w:hAnsiTheme="minorEastAsia" w:hint="eastAsia"/>
              </w:rPr>
              <w:t>沿岸</w:t>
            </w:r>
          </w:p>
        </w:tc>
        <w:tc>
          <w:tcPr>
            <w:tcW w:w="3214" w:type="dxa"/>
            <w:tcBorders>
              <w:right w:val="single" w:sz="12" w:space="0" w:color="auto"/>
            </w:tcBorders>
            <w:vAlign w:val="center"/>
          </w:tcPr>
          <w:p w:rsidR="001D25E4" w:rsidRPr="00CF41EA" w:rsidRDefault="001D25E4" w:rsidP="00490D63">
            <w:pPr>
              <w:spacing w:line="0" w:lineRule="atLeast"/>
              <w:rPr>
                <w:rFonts w:asciiTheme="minorEastAsia" w:hAnsiTheme="minorEastAsia"/>
              </w:rPr>
            </w:pPr>
            <w:r w:rsidRPr="00CF41EA">
              <w:rPr>
                <w:rFonts w:asciiTheme="minorEastAsia" w:hAnsiTheme="minorEastAsia" w:hint="eastAsia"/>
              </w:rPr>
              <w:t>海面上昇</w:t>
            </w:r>
          </w:p>
        </w:tc>
      </w:tr>
      <w:tr w:rsidR="005771D0" w:rsidRPr="00CF41EA" w:rsidTr="005771D0">
        <w:trPr>
          <w:jc w:val="center"/>
        </w:trPr>
        <w:tc>
          <w:tcPr>
            <w:tcW w:w="1410" w:type="dxa"/>
            <w:vMerge/>
            <w:tcBorders>
              <w:left w:val="single" w:sz="12" w:space="0" w:color="auto"/>
            </w:tcBorders>
            <w:vAlign w:val="center"/>
          </w:tcPr>
          <w:p w:rsidR="001D25E4" w:rsidRPr="00CF41EA" w:rsidRDefault="001D25E4" w:rsidP="00490D63">
            <w:pPr>
              <w:spacing w:line="0" w:lineRule="atLeast"/>
              <w:rPr>
                <w:rFonts w:asciiTheme="minorEastAsia" w:hAnsiTheme="minorEastAsia"/>
              </w:rPr>
            </w:pPr>
          </w:p>
        </w:tc>
        <w:tc>
          <w:tcPr>
            <w:tcW w:w="2126" w:type="dxa"/>
            <w:vMerge/>
            <w:vAlign w:val="center"/>
          </w:tcPr>
          <w:p w:rsidR="001D25E4" w:rsidRPr="00CF41EA" w:rsidRDefault="001D25E4" w:rsidP="00490D63">
            <w:pPr>
              <w:spacing w:line="0" w:lineRule="atLeast"/>
              <w:rPr>
                <w:rFonts w:asciiTheme="minorEastAsia" w:hAnsiTheme="minorEastAsia"/>
              </w:rPr>
            </w:pPr>
          </w:p>
        </w:tc>
        <w:tc>
          <w:tcPr>
            <w:tcW w:w="3214" w:type="dxa"/>
            <w:tcBorders>
              <w:right w:val="single" w:sz="12" w:space="0" w:color="auto"/>
            </w:tcBorders>
            <w:vAlign w:val="center"/>
          </w:tcPr>
          <w:p w:rsidR="001D25E4" w:rsidRPr="00CF41EA" w:rsidRDefault="001D25E4" w:rsidP="00490D63">
            <w:pPr>
              <w:spacing w:line="0" w:lineRule="atLeast"/>
              <w:rPr>
                <w:rFonts w:asciiTheme="minorEastAsia" w:hAnsiTheme="minorEastAsia"/>
              </w:rPr>
            </w:pPr>
            <w:r w:rsidRPr="00CF41EA">
              <w:rPr>
                <w:rFonts w:asciiTheme="minorEastAsia" w:hAnsiTheme="minorEastAsia" w:hint="eastAsia"/>
              </w:rPr>
              <w:t>高潮・高波</w:t>
            </w:r>
          </w:p>
        </w:tc>
      </w:tr>
      <w:tr w:rsidR="005771D0" w:rsidRPr="00CF41EA" w:rsidTr="005771D0">
        <w:trPr>
          <w:jc w:val="center"/>
        </w:trPr>
        <w:tc>
          <w:tcPr>
            <w:tcW w:w="1410" w:type="dxa"/>
            <w:vMerge/>
            <w:tcBorders>
              <w:left w:val="single" w:sz="12" w:space="0" w:color="auto"/>
            </w:tcBorders>
            <w:vAlign w:val="center"/>
          </w:tcPr>
          <w:p w:rsidR="001D25E4" w:rsidRPr="00CF41EA" w:rsidRDefault="001D25E4" w:rsidP="00490D63">
            <w:pPr>
              <w:spacing w:line="0" w:lineRule="atLeast"/>
              <w:rPr>
                <w:rFonts w:asciiTheme="minorEastAsia" w:hAnsiTheme="minorEastAsia"/>
              </w:rPr>
            </w:pPr>
          </w:p>
        </w:tc>
        <w:tc>
          <w:tcPr>
            <w:tcW w:w="2126" w:type="dxa"/>
            <w:vMerge/>
            <w:vAlign w:val="center"/>
          </w:tcPr>
          <w:p w:rsidR="001D25E4" w:rsidRPr="00CF41EA" w:rsidRDefault="001D25E4" w:rsidP="00490D63">
            <w:pPr>
              <w:spacing w:line="0" w:lineRule="atLeast"/>
              <w:rPr>
                <w:rFonts w:asciiTheme="minorEastAsia" w:hAnsiTheme="minorEastAsia"/>
              </w:rPr>
            </w:pPr>
          </w:p>
        </w:tc>
        <w:tc>
          <w:tcPr>
            <w:tcW w:w="3214" w:type="dxa"/>
            <w:tcBorders>
              <w:right w:val="single" w:sz="12" w:space="0" w:color="auto"/>
            </w:tcBorders>
            <w:vAlign w:val="center"/>
          </w:tcPr>
          <w:p w:rsidR="001D25E4" w:rsidRPr="00CF41EA" w:rsidRDefault="001D25E4" w:rsidP="00490D63">
            <w:pPr>
              <w:spacing w:line="0" w:lineRule="atLeast"/>
              <w:rPr>
                <w:rFonts w:asciiTheme="minorEastAsia" w:hAnsiTheme="minorEastAsia"/>
              </w:rPr>
            </w:pPr>
            <w:r w:rsidRPr="00CF41EA">
              <w:rPr>
                <w:rFonts w:asciiTheme="minorEastAsia" w:hAnsiTheme="minorEastAsia" w:hint="eastAsia"/>
              </w:rPr>
              <w:t>海岸侵食</w:t>
            </w:r>
          </w:p>
        </w:tc>
      </w:tr>
      <w:tr w:rsidR="005771D0" w:rsidRPr="00CF41EA" w:rsidTr="005771D0">
        <w:trPr>
          <w:jc w:val="center"/>
        </w:trPr>
        <w:tc>
          <w:tcPr>
            <w:tcW w:w="1410" w:type="dxa"/>
            <w:vMerge/>
            <w:tcBorders>
              <w:left w:val="single" w:sz="12" w:space="0" w:color="auto"/>
            </w:tcBorders>
            <w:vAlign w:val="center"/>
          </w:tcPr>
          <w:p w:rsidR="001D25E4" w:rsidRPr="00CF41EA" w:rsidRDefault="001D25E4" w:rsidP="00490D63">
            <w:pPr>
              <w:spacing w:line="0" w:lineRule="atLeast"/>
              <w:rPr>
                <w:rFonts w:asciiTheme="minorEastAsia" w:hAnsiTheme="minorEastAsia"/>
              </w:rPr>
            </w:pPr>
          </w:p>
        </w:tc>
        <w:tc>
          <w:tcPr>
            <w:tcW w:w="2126" w:type="dxa"/>
            <w:vAlign w:val="center"/>
          </w:tcPr>
          <w:p w:rsidR="001D25E4" w:rsidRPr="00CF41EA" w:rsidRDefault="001D25E4" w:rsidP="00490D63">
            <w:pPr>
              <w:spacing w:line="0" w:lineRule="atLeast"/>
              <w:rPr>
                <w:rFonts w:asciiTheme="minorEastAsia" w:hAnsiTheme="minorEastAsia"/>
              </w:rPr>
            </w:pPr>
            <w:r w:rsidRPr="00CF41EA">
              <w:rPr>
                <w:rFonts w:asciiTheme="minorEastAsia" w:hAnsiTheme="minorEastAsia" w:hint="eastAsia"/>
              </w:rPr>
              <w:t>山地</w:t>
            </w:r>
          </w:p>
        </w:tc>
        <w:tc>
          <w:tcPr>
            <w:tcW w:w="3214" w:type="dxa"/>
            <w:tcBorders>
              <w:right w:val="single" w:sz="12" w:space="0" w:color="auto"/>
            </w:tcBorders>
            <w:vAlign w:val="center"/>
          </w:tcPr>
          <w:p w:rsidR="001D25E4" w:rsidRPr="00CF41EA" w:rsidRDefault="001D25E4" w:rsidP="00490D63">
            <w:pPr>
              <w:spacing w:line="0" w:lineRule="atLeast"/>
              <w:rPr>
                <w:rFonts w:asciiTheme="minorEastAsia" w:hAnsiTheme="minorEastAsia"/>
              </w:rPr>
            </w:pPr>
            <w:r w:rsidRPr="00CF41EA">
              <w:rPr>
                <w:rFonts w:asciiTheme="minorEastAsia" w:hAnsiTheme="minorEastAsia" w:hint="eastAsia"/>
              </w:rPr>
              <w:t>土石流・地すべり等</w:t>
            </w:r>
          </w:p>
        </w:tc>
      </w:tr>
      <w:tr w:rsidR="005771D0" w:rsidRPr="00CF41EA" w:rsidTr="005771D0">
        <w:trPr>
          <w:jc w:val="center"/>
        </w:trPr>
        <w:tc>
          <w:tcPr>
            <w:tcW w:w="1410" w:type="dxa"/>
            <w:vMerge/>
            <w:tcBorders>
              <w:left w:val="single" w:sz="12" w:space="0" w:color="auto"/>
            </w:tcBorders>
            <w:vAlign w:val="center"/>
          </w:tcPr>
          <w:p w:rsidR="001D25E4" w:rsidRPr="00CF41EA" w:rsidRDefault="001D25E4" w:rsidP="00490D63">
            <w:pPr>
              <w:spacing w:line="0" w:lineRule="atLeast"/>
              <w:rPr>
                <w:rFonts w:asciiTheme="minorEastAsia" w:hAnsiTheme="minorEastAsia"/>
              </w:rPr>
            </w:pPr>
          </w:p>
        </w:tc>
        <w:tc>
          <w:tcPr>
            <w:tcW w:w="2126" w:type="dxa"/>
            <w:vAlign w:val="center"/>
          </w:tcPr>
          <w:p w:rsidR="001D25E4" w:rsidRPr="00CF41EA" w:rsidRDefault="001D25E4" w:rsidP="00490D63">
            <w:pPr>
              <w:spacing w:line="0" w:lineRule="atLeast"/>
              <w:rPr>
                <w:rFonts w:asciiTheme="minorEastAsia" w:hAnsiTheme="minorEastAsia"/>
              </w:rPr>
            </w:pPr>
            <w:r w:rsidRPr="00CF41EA">
              <w:rPr>
                <w:rFonts w:asciiTheme="minorEastAsia" w:hAnsiTheme="minorEastAsia" w:hint="eastAsia"/>
              </w:rPr>
              <w:t>その他</w:t>
            </w:r>
          </w:p>
        </w:tc>
        <w:tc>
          <w:tcPr>
            <w:tcW w:w="3214" w:type="dxa"/>
            <w:tcBorders>
              <w:right w:val="single" w:sz="12" w:space="0" w:color="auto"/>
            </w:tcBorders>
            <w:vAlign w:val="center"/>
          </w:tcPr>
          <w:p w:rsidR="001D25E4" w:rsidRPr="00CF41EA" w:rsidRDefault="001D25E4" w:rsidP="00490D63">
            <w:pPr>
              <w:spacing w:line="0" w:lineRule="atLeast"/>
              <w:rPr>
                <w:rFonts w:asciiTheme="minorEastAsia" w:hAnsiTheme="minorEastAsia"/>
              </w:rPr>
            </w:pPr>
            <w:r w:rsidRPr="00CF41EA">
              <w:rPr>
                <w:rFonts w:asciiTheme="minorEastAsia" w:hAnsiTheme="minorEastAsia" w:hint="eastAsia"/>
              </w:rPr>
              <w:t>強風等</w:t>
            </w:r>
          </w:p>
        </w:tc>
      </w:tr>
      <w:tr w:rsidR="00731140" w:rsidRPr="00CF41EA" w:rsidTr="005771D0">
        <w:trPr>
          <w:jc w:val="center"/>
        </w:trPr>
        <w:tc>
          <w:tcPr>
            <w:tcW w:w="1410" w:type="dxa"/>
            <w:vMerge w:val="restart"/>
            <w:tcBorders>
              <w:left w:val="single" w:sz="12" w:space="0" w:color="auto"/>
            </w:tcBorders>
            <w:vAlign w:val="center"/>
          </w:tcPr>
          <w:p w:rsidR="00731140" w:rsidRPr="00CF41EA" w:rsidRDefault="00731140" w:rsidP="00490D63">
            <w:pPr>
              <w:spacing w:line="0" w:lineRule="atLeast"/>
              <w:rPr>
                <w:rFonts w:asciiTheme="minorEastAsia" w:hAnsiTheme="minorEastAsia"/>
              </w:rPr>
            </w:pPr>
            <w:r w:rsidRPr="00CF41EA">
              <w:rPr>
                <w:rFonts w:asciiTheme="minorEastAsia" w:hAnsiTheme="minorEastAsia" w:hint="eastAsia"/>
              </w:rPr>
              <w:t>健康</w:t>
            </w:r>
          </w:p>
        </w:tc>
        <w:tc>
          <w:tcPr>
            <w:tcW w:w="2126" w:type="dxa"/>
            <w:vAlign w:val="center"/>
          </w:tcPr>
          <w:p w:rsidR="00731140" w:rsidRPr="00CF41EA" w:rsidRDefault="00731140" w:rsidP="00490D63">
            <w:pPr>
              <w:spacing w:line="0" w:lineRule="atLeast"/>
              <w:rPr>
                <w:rFonts w:asciiTheme="minorEastAsia" w:hAnsiTheme="minorEastAsia"/>
              </w:rPr>
            </w:pPr>
            <w:r w:rsidRPr="00CF41EA">
              <w:rPr>
                <w:rFonts w:asciiTheme="minorEastAsia" w:hAnsiTheme="minorEastAsia" w:hint="eastAsia"/>
              </w:rPr>
              <w:t>冬季の温暖化</w:t>
            </w:r>
          </w:p>
        </w:tc>
        <w:tc>
          <w:tcPr>
            <w:tcW w:w="3214" w:type="dxa"/>
            <w:tcBorders>
              <w:right w:val="single" w:sz="12" w:space="0" w:color="auto"/>
            </w:tcBorders>
            <w:vAlign w:val="center"/>
          </w:tcPr>
          <w:p w:rsidR="00731140" w:rsidRPr="00CF41EA" w:rsidRDefault="00731140" w:rsidP="00490D63">
            <w:pPr>
              <w:spacing w:line="0" w:lineRule="atLeast"/>
              <w:rPr>
                <w:rFonts w:asciiTheme="minorEastAsia" w:hAnsiTheme="minorEastAsia"/>
              </w:rPr>
            </w:pPr>
            <w:r w:rsidRPr="00CF41EA">
              <w:rPr>
                <w:rFonts w:asciiTheme="minorEastAsia" w:hAnsiTheme="minorEastAsia" w:hint="eastAsia"/>
              </w:rPr>
              <w:t>冬季死亡率</w:t>
            </w:r>
          </w:p>
        </w:tc>
      </w:tr>
      <w:tr w:rsidR="00731140" w:rsidRPr="00CF41EA" w:rsidTr="005771D0">
        <w:trPr>
          <w:jc w:val="center"/>
        </w:trPr>
        <w:tc>
          <w:tcPr>
            <w:tcW w:w="1410" w:type="dxa"/>
            <w:vMerge/>
            <w:tcBorders>
              <w:left w:val="single" w:sz="12" w:space="0" w:color="auto"/>
            </w:tcBorders>
            <w:vAlign w:val="center"/>
          </w:tcPr>
          <w:p w:rsidR="00731140" w:rsidRPr="00CF41EA" w:rsidRDefault="00731140" w:rsidP="00490D63">
            <w:pPr>
              <w:spacing w:line="0" w:lineRule="atLeast"/>
              <w:rPr>
                <w:rFonts w:asciiTheme="minorEastAsia" w:hAnsiTheme="minorEastAsia"/>
              </w:rPr>
            </w:pPr>
          </w:p>
        </w:tc>
        <w:tc>
          <w:tcPr>
            <w:tcW w:w="2126" w:type="dxa"/>
            <w:vMerge w:val="restart"/>
            <w:vAlign w:val="center"/>
          </w:tcPr>
          <w:p w:rsidR="00731140" w:rsidRPr="00CF41EA" w:rsidRDefault="00731140" w:rsidP="00490D63">
            <w:pPr>
              <w:spacing w:line="0" w:lineRule="atLeast"/>
              <w:rPr>
                <w:rFonts w:asciiTheme="minorEastAsia" w:hAnsiTheme="minorEastAsia"/>
              </w:rPr>
            </w:pPr>
            <w:r w:rsidRPr="00CF41EA">
              <w:rPr>
                <w:rFonts w:asciiTheme="minorEastAsia" w:hAnsiTheme="minorEastAsia" w:hint="eastAsia"/>
              </w:rPr>
              <w:t>暑熱</w:t>
            </w:r>
          </w:p>
        </w:tc>
        <w:tc>
          <w:tcPr>
            <w:tcW w:w="3214" w:type="dxa"/>
            <w:tcBorders>
              <w:right w:val="single" w:sz="12" w:space="0" w:color="auto"/>
            </w:tcBorders>
            <w:vAlign w:val="center"/>
          </w:tcPr>
          <w:p w:rsidR="00731140" w:rsidRPr="00CF41EA" w:rsidRDefault="00731140" w:rsidP="00490D63">
            <w:pPr>
              <w:spacing w:line="0" w:lineRule="atLeast"/>
              <w:rPr>
                <w:rFonts w:asciiTheme="minorEastAsia" w:hAnsiTheme="minorEastAsia"/>
              </w:rPr>
            </w:pPr>
            <w:r w:rsidRPr="00CF41EA">
              <w:rPr>
                <w:rFonts w:asciiTheme="minorEastAsia" w:hAnsiTheme="minorEastAsia" w:hint="eastAsia"/>
              </w:rPr>
              <w:t>死亡リスク</w:t>
            </w:r>
          </w:p>
        </w:tc>
      </w:tr>
      <w:tr w:rsidR="00731140" w:rsidRPr="00CF41EA" w:rsidTr="005771D0">
        <w:trPr>
          <w:jc w:val="center"/>
        </w:trPr>
        <w:tc>
          <w:tcPr>
            <w:tcW w:w="1410" w:type="dxa"/>
            <w:vMerge/>
            <w:tcBorders>
              <w:left w:val="single" w:sz="12" w:space="0" w:color="auto"/>
            </w:tcBorders>
            <w:vAlign w:val="center"/>
          </w:tcPr>
          <w:p w:rsidR="00731140" w:rsidRPr="00CF41EA" w:rsidRDefault="00731140" w:rsidP="00490D63">
            <w:pPr>
              <w:spacing w:line="0" w:lineRule="atLeast"/>
              <w:rPr>
                <w:rFonts w:asciiTheme="minorEastAsia" w:hAnsiTheme="minorEastAsia"/>
              </w:rPr>
            </w:pPr>
          </w:p>
        </w:tc>
        <w:tc>
          <w:tcPr>
            <w:tcW w:w="2126" w:type="dxa"/>
            <w:vMerge/>
            <w:vAlign w:val="center"/>
          </w:tcPr>
          <w:p w:rsidR="00731140" w:rsidRPr="00CF41EA" w:rsidRDefault="00731140" w:rsidP="00490D63">
            <w:pPr>
              <w:spacing w:line="0" w:lineRule="atLeast"/>
              <w:rPr>
                <w:rFonts w:asciiTheme="minorEastAsia" w:hAnsiTheme="minorEastAsia"/>
              </w:rPr>
            </w:pPr>
          </w:p>
        </w:tc>
        <w:tc>
          <w:tcPr>
            <w:tcW w:w="3214" w:type="dxa"/>
            <w:tcBorders>
              <w:right w:val="single" w:sz="12" w:space="0" w:color="auto"/>
            </w:tcBorders>
            <w:vAlign w:val="center"/>
          </w:tcPr>
          <w:p w:rsidR="00731140" w:rsidRPr="00CF41EA" w:rsidRDefault="00731140" w:rsidP="00490D63">
            <w:pPr>
              <w:spacing w:line="0" w:lineRule="atLeast"/>
              <w:rPr>
                <w:rFonts w:asciiTheme="minorEastAsia" w:hAnsiTheme="minorEastAsia"/>
              </w:rPr>
            </w:pPr>
            <w:r w:rsidRPr="00CF41EA">
              <w:rPr>
                <w:rFonts w:asciiTheme="minorEastAsia" w:hAnsiTheme="minorEastAsia" w:hint="eastAsia"/>
              </w:rPr>
              <w:t>熱中症</w:t>
            </w:r>
          </w:p>
        </w:tc>
      </w:tr>
      <w:tr w:rsidR="00731140" w:rsidRPr="00CF41EA" w:rsidTr="005771D0">
        <w:trPr>
          <w:jc w:val="center"/>
        </w:trPr>
        <w:tc>
          <w:tcPr>
            <w:tcW w:w="1410" w:type="dxa"/>
            <w:vMerge/>
            <w:tcBorders>
              <w:left w:val="single" w:sz="12" w:space="0" w:color="auto"/>
            </w:tcBorders>
            <w:vAlign w:val="center"/>
          </w:tcPr>
          <w:p w:rsidR="00731140" w:rsidRPr="00CF41EA" w:rsidRDefault="00731140" w:rsidP="00490D63">
            <w:pPr>
              <w:spacing w:line="0" w:lineRule="atLeast"/>
              <w:rPr>
                <w:rFonts w:asciiTheme="minorEastAsia" w:hAnsiTheme="minorEastAsia"/>
              </w:rPr>
            </w:pPr>
          </w:p>
        </w:tc>
        <w:tc>
          <w:tcPr>
            <w:tcW w:w="2126" w:type="dxa"/>
            <w:vMerge w:val="restart"/>
            <w:vAlign w:val="center"/>
          </w:tcPr>
          <w:p w:rsidR="00731140" w:rsidRPr="00CF41EA" w:rsidRDefault="00731140" w:rsidP="00490D63">
            <w:pPr>
              <w:spacing w:line="0" w:lineRule="atLeast"/>
              <w:rPr>
                <w:rFonts w:asciiTheme="minorEastAsia" w:hAnsiTheme="minorEastAsia"/>
              </w:rPr>
            </w:pPr>
            <w:r w:rsidRPr="00CF41EA">
              <w:rPr>
                <w:rFonts w:asciiTheme="minorEastAsia" w:hAnsiTheme="minorEastAsia" w:hint="eastAsia"/>
              </w:rPr>
              <w:t>感染症</w:t>
            </w:r>
          </w:p>
        </w:tc>
        <w:tc>
          <w:tcPr>
            <w:tcW w:w="3214" w:type="dxa"/>
            <w:tcBorders>
              <w:right w:val="single" w:sz="12" w:space="0" w:color="auto"/>
            </w:tcBorders>
            <w:vAlign w:val="center"/>
          </w:tcPr>
          <w:p w:rsidR="00731140" w:rsidRPr="00CF41EA" w:rsidRDefault="00731140" w:rsidP="00490D63">
            <w:pPr>
              <w:spacing w:line="0" w:lineRule="atLeast"/>
              <w:rPr>
                <w:rFonts w:asciiTheme="minorEastAsia" w:hAnsiTheme="minorEastAsia"/>
              </w:rPr>
            </w:pPr>
            <w:r w:rsidRPr="00CF41EA">
              <w:rPr>
                <w:rFonts w:asciiTheme="minorEastAsia" w:hAnsiTheme="minorEastAsia" w:hint="eastAsia"/>
              </w:rPr>
              <w:t>水系・食品媒介感染症</w:t>
            </w:r>
          </w:p>
        </w:tc>
      </w:tr>
      <w:tr w:rsidR="00731140" w:rsidRPr="00CF41EA" w:rsidTr="005771D0">
        <w:trPr>
          <w:jc w:val="center"/>
        </w:trPr>
        <w:tc>
          <w:tcPr>
            <w:tcW w:w="1410" w:type="dxa"/>
            <w:vMerge/>
            <w:tcBorders>
              <w:left w:val="single" w:sz="12" w:space="0" w:color="auto"/>
            </w:tcBorders>
            <w:vAlign w:val="center"/>
          </w:tcPr>
          <w:p w:rsidR="00731140" w:rsidRPr="00CF41EA" w:rsidRDefault="00731140" w:rsidP="00490D63">
            <w:pPr>
              <w:spacing w:line="0" w:lineRule="atLeast"/>
              <w:rPr>
                <w:rFonts w:asciiTheme="minorEastAsia" w:hAnsiTheme="minorEastAsia"/>
              </w:rPr>
            </w:pPr>
          </w:p>
        </w:tc>
        <w:tc>
          <w:tcPr>
            <w:tcW w:w="2126" w:type="dxa"/>
            <w:vMerge/>
            <w:vAlign w:val="center"/>
          </w:tcPr>
          <w:p w:rsidR="00731140" w:rsidRPr="00CF41EA" w:rsidRDefault="00731140" w:rsidP="00490D63">
            <w:pPr>
              <w:spacing w:line="0" w:lineRule="atLeast"/>
              <w:rPr>
                <w:rFonts w:asciiTheme="minorEastAsia" w:hAnsiTheme="minorEastAsia"/>
              </w:rPr>
            </w:pPr>
          </w:p>
        </w:tc>
        <w:tc>
          <w:tcPr>
            <w:tcW w:w="3214" w:type="dxa"/>
            <w:tcBorders>
              <w:right w:val="single" w:sz="12" w:space="0" w:color="auto"/>
            </w:tcBorders>
            <w:vAlign w:val="center"/>
          </w:tcPr>
          <w:p w:rsidR="00731140" w:rsidRPr="00CF41EA" w:rsidRDefault="00731140" w:rsidP="00490D63">
            <w:pPr>
              <w:spacing w:line="0" w:lineRule="atLeast"/>
              <w:rPr>
                <w:rFonts w:asciiTheme="minorEastAsia" w:hAnsiTheme="minorEastAsia"/>
              </w:rPr>
            </w:pPr>
            <w:r w:rsidRPr="00CF41EA">
              <w:rPr>
                <w:rFonts w:asciiTheme="minorEastAsia" w:hAnsiTheme="minorEastAsia" w:hint="eastAsia"/>
              </w:rPr>
              <w:t>節足動物媒介感染症</w:t>
            </w:r>
          </w:p>
        </w:tc>
      </w:tr>
      <w:tr w:rsidR="00731140" w:rsidRPr="00CF41EA" w:rsidTr="005771D0">
        <w:trPr>
          <w:jc w:val="center"/>
        </w:trPr>
        <w:tc>
          <w:tcPr>
            <w:tcW w:w="1410" w:type="dxa"/>
            <w:vMerge/>
            <w:tcBorders>
              <w:left w:val="single" w:sz="12" w:space="0" w:color="auto"/>
            </w:tcBorders>
            <w:vAlign w:val="center"/>
          </w:tcPr>
          <w:p w:rsidR="00731140" w:rsidRPr="00CF41EA" w:rsidRDefault="00731140" w:rsidP="00490D63">
            <w:pPr>
              <w:spacing w:line="0" w:lineRule="atLeast"/>
              <w:rPr>
                <w:rFonts w:asciiTheme="minorEastAsia" w:hAnsiTheme="minorEastAsia"/>
              </w:rPr>
            </w:pPr>
          </w:p>
        </w:tc>
        <w:tc>
          <w:tcPr>
            <w:tcW w:w="2126" w:type="dxa"/>
            <w:vMerge/>
            <w:vAlign w:val="center"/>
          </w:tcPr>
          <w:p w:rsidR="00731140" w:rsidRPr="00CF41EA" w:rsidRDefault="00731140" w:rsidP="00490D63">
            <w:pPr>
              <w:spacing w:line="0" w:lineRule="atLeast"/>
              <w:rPr>
                <w:rFonts w:asciiTheme="minorEastAsia" w:hAnsiTheme="minorEastAsia"/>
              </w:rPr>
            </w:pPr>
          </w:p>
        </w:tc>
        <w:tc>
          <w:tcPr>
            <w:tcW w:w="3214" w:type="dxa"/>
            <w:tcBorders>
              <w:right w:val="single" w:sz="12" w:space="0" w:color="auto"/>
            </w:tcBorders>
            <w:vAlign w:val="center"/>
          </w:tcPr>
          <w:p w:rsidR="00731140" w:rsidRPr="00CF41EA" w:rsidRDefault="00731140" w:rsidP="00490D63">
            <w:pPr>
              <w:spacing w:line="0" w:lineRule="atLeast"/>
              <w:rPr>
                <w:rFonts w:asciiTheme="minorEastAsia" w:hAnsiTheme="minorEastAsia"/>
              </w:rPr>
            </w:pPr>
            <w:r w:rsidRPr="00CF41EA">
              <w:rPr>
                <w:rFonts w:asciiTheme="minorEastAsia" w:hAnsiTheme="minorEastAsia" w:hint="eastAsia"/>
              </w:rPr>
              <w:t>その他の感染症</w:t>
            </w:r>
          </w:p>
        </w:tc>
      </w:tr>
      <w:tr w:rsidR="00731140" w:rsidRPr="00CF41EA" w:rsidTr="005771D0">
        <w:trPr>
          <w:jc w:val="center"/>
        </w:trPr>
        <w:tc>
          <w:tcPr>
            <w:tcW w:w="1410" w:type="dxa"/>
            <w:vMerge/>
            <w:tcBorders>
              <w:left w:val="single" w:sz="12" w:space="0" w:color="auto"/>
            </w:tcBorders>
            <w:vAlign w:val="center"/>
          </w:tcPr>
          <w:p w:rsidR="00731140" w:rsidRPr="00CF41EA" w:rsidRDefault="00731140" w:rsidP="00490D63">
            <w:pPr>
              <w:spacing w:line="0" w:lineRule="atLeast"/>
              <w:rPr>
                <w:rFonts w:asciiTheme="minorEastAsia" w:hAnsiTheme="minorEastAsia"/>
              </w:rPr>
            </w:pPr>
          </w:p>
        </w:tc>
        <w:tc>
          <w:tcPr>
            <w:tcW w:w="2126" w:type="dxa"/>
            <w:vAlign w:val="center"/>
          </w:tcPr>
          <w:p w:rsidR="00731140" w:rsidRPr="00CF41EA" w:rsidRDefault="00731140" w:rsidP="00490D63">
            <w:pPr>
              <w:spacing w:line="0" w:lineRule="atLeast"/>
              <w:rPr>
                <w:rFonts w:asciiTheme="minorEastAsia" w:hAnsiTheme="minorEastAsia"/>
              </w:rPr>
            </w:pPr>
            <w:r>
              <w:rPr>
                <w:rFonts w:asciiTheme="minorEastAsia" w:hAnsiTheme="minorEastAsia" w:hint="eastAsia"/>
              </w:rPr>
              <w:t>その他</w:t>
            </w:r>
          </w:p>
        </w:tc>
        <w:tc>
          <w:tcPr>
            <w:tcW w:w="3214" w:type="dxa"/>
            <w:tcBorders>
              <w:right w:val="single" w:sz="12" w:space="0" w:color="auto"/>
            </w:tcBorders>
            <w:vAlign w:val="center"/>
          </w:tcPr>
          <w:p w:rsidR="00731140" w:rsidRPr="00CF41EA" w:rsidRDefault="00731140" w:rsidP="00490D63">
            <w:pPr>
              <w:spacing w:line="0" w:lineRule="atLeast"/>
              <w:rPr>
                <w:rFonts w:asciiTheme="minorEastAsia" w:hAnsiTheme="minorEastAsia"/>
              </w:rPr>
            </w:pPr>
          </w:p>
        </w:tc>
      </w:tr>
      <w:tr w:rsidR="005771D0" w:rsidRPr="00CF41EA" w:rsidTr="005771D0">
        <w:trPr>
          <w:jc w:val="center"/>
        </w:trPr>
        <w:tc>
          <w:tcPr>
            <w:tcW w:w="1410" w:type="dxa"/>
            <w:vMerge w:val="restart"/>
            <w:tcBorders>
              <w:left w:val="single" w:sz="12" w:space="0" w:color="auto"/>
            </w:tcBorders>
            <w:vAlign w:val="center"/>
          </w:tcPr>
          <w:p w:rsidR="001D25E4" w:rsidRPr="00CF41EA" w:rsidRDefault="001D25E4" w:rsidP="00490D63">
            <w:pPr>
              <w:spacing w:line="0" w:lineRule="atLeast"/>
              <w:rPr>
                <w:rFonts w:asciiTheme="minorEastAsia" w:hAnsiTheme="minorEastAsia"/>
              </w:rPr>
            </w:pPr>
            <w:r w:rsidRPr="00CF41EA">
              <w:rPr>
                <w:rFonts w:asciiTheme="minorEastAsia" w:hAnsiTheme="minorEastAsia" w:hint="eastAsia"/>
              </w:rPr>
              <w:t>産業・経済活動</w:t>
            </w:r>
          </w:p>
        </w:tc>
        <w:tc>
          <w:tcPr>
            <w:tcW w:w="2126" w:type="dxa"/>
            <w:vAlign w:val="center"/>
          </w:tcPr>
          <w:p w:rsidR="001D25E4" w:rsidRPr="00CF41EA" w:rsidRDefault="001D25E4" w:rsidP="00490D63">
            <w:pPr>
              <w:spacing w:line="0" w:lineRule="atLeast"/>
              <w:rPr>
                <w:rFonts w:asciiTheme="minorEastAsia" w:hAnsiTheme="minorEastAsia"/>
              </w:rPr>
            </w:pPr>
            <w:r w:rsidRPr="00CF41EA">
              <w:rPr>
                <w:rFonts w:asciiTheme="minorEastAsia" w:hAnsiTheme="minorEastAsia" w:hint="eastAsia"/>
              </w:rPr>
              <w:t>製造業</w:t>
            </w:r>
          </w:p>
        </w:tc>
        <w:tc>
          <w:tcPr>
            <w:tcW w:w="3214" w:type="dxa"/>
            <w:tcBorders>
              <w:right w:val="single" w:sz="12" w:space="0" w:color="auto"/>
            </w:tcBorders>
            <w:vAlign w:val="center"/>
          </w:tcPr>
          <w:p w:rsidR="001D25E4" w:rsidRPr="00CF41EA" w:rsidRDefault="001D25E4" w:rsidP="00490D63">
            <w:pPr>
              <w:spacing w:line="0" w:lineRule="atLeast"/>
              <w:rPr>
                <w:rFonts w:asciiTheme="minorEastAsia" w:hAnsiTheme="minorEastAsia"/>
              </w:rPr>
            </w:pPr>
          </w:p>
        </w:tc>
      </w:tr>
      <w:tr w:rsidR="005771D0" w:rsidRPr="00CF41EA" w:rsidTr="005771D0">
        <w:trPr>
          <w:jc w:val="center"/>
        </w:trPr>
        <w:tc>
          <w:tcPr>
            <w:tcW w:w="1410" w:type="dxa"/>
            <w:vMerge/>
            <w:tcBorders>
              <w:left w:val="single" w:sz="12" w:space="0" w:color="auto"/>
            </w:tcBorders>
            <w:vAlign w:val="center"/>
          </w:tcPr>
          <w:p w:rsidR="001D25E4" w:rsidRPr="00CF41EA" w:rsidRDefault="001D25E4" w:rsidP="00490D63">
            <w:pPr>
              <w:spacing w:line="0" w:lineRule="atLeast"/>
              <w:rPr>
                <w:rFonts w:asciiTheme="minorEastAsia" w:hAnsiTheme="minorEastAsia"/>
              </w:rPr>
            </w:pPr>
          </w:p>
        </w:tc>
        <w:tc>
          <w:tcPr>
            <w:tcW w:w="2126" w:type="dxa"/>
            <w:vAlign w:val="center"/>
          </w:tcPr>
          <w:p w:rsidR="001D25E4" w:rsidRPr="00CF41EA" w:rsidRDefault="001D25E4" w:rsidP="00490D63">
            <w:pPr>
              <w:spacing w:line="0" w:lineRule="atLeast"/>
              <w:rPr>
                <w:rFonts w:asciiTheme="minorEastAsia" w:hAnsiTheme="minorEastAsia"/>
              </w:rPr>
            </w:pPr>
            <w:r w:rsidRPr="00CF41EA">
              <w:rPr>
                <w:rFonts w:asciiTheme="minorEastAsia" w:hAnsiTheme="minorEastAsia" w:hint="eastAsia"/>
              </w:rPr>
              <w:t>エネルギー</w:t>
            </w:r>
          </w:p>
        </w:tc>
        <w:tc>
          <w:tcPr>
            <w:tcW w:w="3214" w:type="dxa"/>
            <w:tcBorders>
              <w:right w:val="single" w:sz="12" w:space="0" w:color="auto"/>
            </w:tcBorders>
            <w:vAlign w:val="center"/>
          </w:tcPr>
          <w:p w:rsidR="001D25E4" w:rsidRPr="00CF41EA" w:rsidRDefault="001D25E4" w:rsidP="00490D63">
            <w:pPr>
              <w:spacing w:line="0" w:lineRule="atLeast"/>
              <w:rPr>
                <w:rFonts w:asciiTheme="minorEastAsia" w:hAnsiTheme="minorEastAsia"/>
              </w:rPr>
            </w:pPr>
            <w:r w:rsidRPr="00CF41EA">
              <w:rPr>
                <w:rFonts w:asciiTheme="minorEastAsia" w:hAnsiTheme="minorEastAsia" w:hint="eastAsia"/>
              </w:rPr>
              <w:t>エネルギー需給</w:t>
            </w:r>
          </w:p>
        </w:tc>
      </w:tr>
      <w:tr w:rsidR="005771D0" w:rsidRPr="00CF41EA" w:rsidTr="005771D0">
        <w:trPr>
          <w:jc w:val="center"/>
        </w:trPr>
        <w:tc>
          <w:tcPr>
            <w:tcW w:w="1410" w:type="dxa"/>
            <w:vMerge/>
            <w:tcBorders>
              <w:left w:val="single" w:sz="12" w:space="0" w:color="auto"/>
            </w:tcBorders>
            <w:vAlign w:val="center"/>
          </w:tcPr>
          <w:p w:rsidR="001D25E4" w:rsidRPr="00CF41EA" w:rsidRDefault="001D25E4" w:rsidP="00490D63">
            <w:pPr>
              <w:spacing w:line="0" w:lineRule="atLeast"/>
              <w:rPr>
                <w:rFonts w:asciiTheme="minorEastAsia" w:hAnsiTheme="minorEastAsia"/>
              </w:rPr>
            </w:pPr>
          </w:p>
        </w:tc>
        <w:tc>
          <w:tcPr>
            <w:tcW w:w="2126" w:type="dxa"/>
            <w:vAlign w:val="center"/>
          </w:tcPr>
          <w:p w:rsidR="001D25E4" w:rsidRPr="00CF41EA" w:rsidRDefault="001D25E4" w:rsidP="00490D63">
            <w:pPr>
              <w:spacing w:line="0" w:lineRule="atLeast"/>
              <w:rPr>
                <w:rFonts w:asciiTheme="minorEastAsia" w:hAnsiTheme="minorEastAsia"/>
              </w:rPr>
            </w:pPr>
            <w:r w:rsidRPr="00CF41EA">
              <w:rPr>
                <w:rFonts w:asciiTheme="minorEastAsia" w:hAnsiTheme="minorEastAsia" w:hint="eastAsia"/>
              </w:rPr>
              <w:t>商業</w:t>
            </w:r>
          </w:p>
        </w:tc>
        <w:tc>
          <w:tcPr>
            <w:tcW w:w="3214" w:type="dxa"/>
            <w:tcBorders>
              <w:right w:val="single" w:sz="12" w:space="0" w:color="auto"/>
            </w:tcBorders>
            <w:vAlign w:val="center"/>
          </w:tcPr>
          <w:p w:rsidR="001D25E4" w:rsidRPr="00CF41EA" w:rsidRDefault="001D25E4" w:rsidP="00490D63">
            <w:pPr>
              <w:spacing w:line="0" w:lineRule="atLeast"/>
              <w:rPr>
                <w:rFonts w:asciiTheme="minorEastAsia" w:hAnsiTheme="minorEastAsia"/>
              </w:rPr>
            </w:pPr>
          </w:p>
        </w:tc>
      </w:tr>
      <w:tr w:rsidR="005771D0" w:rsidRPr="00CF41EA" w:rsidTr="005771D0">
        <w:trPr>
          <w:jc w:val="center"/>
        </w:trPr>
        <w:tc>
          <w:tcPr>
            <w:tcW w:w="1410" w:type="dxa"/>
            <w:vMerge/>
            <w:tcBorders>
              <w:left w:val="single" w:sz="12" w:space="0" w:color="auto"/>
            </w:tcBorders>
            <w:vAlign w:val="center"/>
          </w:tcPr>
          <w:p w:rsidR="001D25E4" w:rsidRPr="00CF41EA" w:rsidRDefault="001D25E4" w:rsidP="00490D63">
            <w:pPr>
              <w:spacing w:line="0" w:lineRule="atLeast"/>
              <w:rPr>
                <w:rFonts w:asciiTheme="minorEastAsia" w:hAnsiTheme="minorEastAsia"/>
              </w:rPr>
            </w:pPr>
          </w:p>
        </w:tc>
        <w:tc>
          <w:tcPr>
            <w:tcW w:w="2126" w:type="dxa"/>
            <w:vAlign w:val="center"/>
          </w:tcPr>
          <w:p w:rsidR="001D25E4" w:rsidRPr="00CF41EA" w:rsidRDefault="001D25E4" w:rsidP="00490D63">
            <w:pPr>
              <w:spacing w:line="0" w:lineRule="atLeast"/>
              <w:rPr>
                <w:rFonts w:asciiTheme="minorEastAsia" w:hAnsiTheme="minorEastAsia"/>
              </w:rPr>
            </w:pPr>
            <w:r w:rsidRPr="00CF41EA">
              <w:rPr>
                <w:rFonts w:asciiTheme="minorEastAsia" w:hAnsiTheme="minorEastAsia" w:hint="eastAsia"/>
              </w:rPr>
              <w:t>金融・保険</w:t>
            </w:r>
          </w:p>
        </w:tc>
        <w:tc>
          <w:tcPr>
            <w:tcW w:w="3214" w:type="dxa"/>
            <w:tcBorders>
              <w:right w:val="single" w:sz="12" w:space="0" w:color="auto"/>
            </w:tcBorders>
            <w:vAlign w:val="center"/>
          </w:tcPr>
          <w:p w:rsidR="001D25E4" w:rsidRPr="00CF41EA" w:rsidRDefault="001D25E4" w:rsidP="00490D63">
            <w:pPr>
              <w:spacing w:line="0" w:lineRule="atLeast"/>
              <w:rPr>
                <w:rFonts w:asciiTheme="minorEastAsia" w:hAnsiTheme="minorEastAsia"/>
              </w:rPr>
            </w:pPr>
          </w:p>
        </w:tc>
      </w:tr>
      <w:tr w:rsidR="005771D0" w:rsidRPr="00CF41EA" w:rsidTr="005771D0">
        <w:trPr>
          <w:jc w:val="center"/>
        </w:trPr>
        <w:tc>
          <w:tcPr>
            <w:tcW w:w="1410" w:type="dxa"/>
            <w:vMerge/>
            <w:tcBorders>
              <w:left w:val="single" w:sz="12" w:space="0" w:color="auto"/>
            </w:tcBorders>
            <w:vAlign w:val="center"/>
          </w:tcPr>
          <w:p w:rsidR="001D25E4" w:rsidRPr="00CF41EA" w:rsidRDefault="001D25E4" w:rsidP="00490D63">
            <w:pPr>
              <w:spacing w:line="0" w:lineRule="atLeast"/>
              <w:rPr>
                <w:rFonts w:asciiTheme="minorEastAsia" w:hAnsiTheme="minorEastAsia"/>
              </w:rPr>
            </w:pPr>
          </w:p>
        </w:tc>
        <w:tc>
          <w:tcPr>
            <w:tcW w:w="2126" w:type="dxa"/>
            <w:vAlign w:val="center"/>
          </w:tcPr>
          <w:p w:rsidR="001D25E4" w:rsidRPr="00CF41EA" w:rsidRDefault="001D25E4" w:rsidP="00490D63">
            <w:pPr>
              <w:spacing w:line="0" w:lineRule="atLeast"/>
              <w:rPr>
                <w:rFonts w:asciiTheme="minorEastAsia" w:hAnsiTheme="minorEastAsia"/>
              </w:rPr>
            </w:pPr>
            <w:r w:rsidRPr="00CF41EA">
              <w:rPr>
                <w:rFonts w:asciiTheme="minorEastAsia" w:hAnsiTheme="minorEastAsia" w:hint="eastAsia"/>
              </w:rPr>
              <w:t>観光業</w:t>
            </w:r>
          </w:p>
        </w:tc>
        <w:tc>
          <w:tcPr>
            <w:tcW w:w="3214" w:type="dxa"/>
            <w:tcBorders>
              <w:right w:val="single" w:sz="12" w:space="0" w:color="auto"/>
            </w:tcBorders>
            <w:vAlign w:val="center"/>
          </w:tcPr>
          <w:p w:rsidR="001D25E4" w:rsidRPr="00CF41EA" w:rsidRDefault="001D25E4" w:rsidP="00490D63">
            <w:pPr>
              <w:spacing w:line="0" w:lineRule="atLeast"/>
              <w:rPr>
                <w:rFonts w:asciiTheme="minorEastAsia" w:hAnsiTheme="minorEastAsia"/>
              </w:rPr>
            </w:pPr>
            <w:r w:rsidRPr="00CF41EA">
              <w:rPr>
                <w:rFonts w:asciiTheme="minorEastAsia" w:hAnsiTheme="minorEastAsia" w:hint="eastAsia"/>
              </w:rPr>
              <w:t>レジャー</w:t>
            </w:r>
          </w:p>
        </w:tc>
      </w:tr>
      <w:tr w:rsidR="005771D0" w:rsidRPr="00CF41EA" w:rsidTr="005771D0">
        <w:trPr>
          <w:jc w:val="center"/>
        </w:trPr>
        <w:tc>
          <w:tcPr>
            <w:tcW w:w="1410" w:type="dxa"/>
            <w:vMerge/>
            <w:tcBorders>
              <w:left w:val="single" w:sz="12" w:space="0" w:color="auto"/>
            </w:tcBorders>
            <w:vAlign w:val="center"/>
          </w:tcPr>
          <w:p w:rsidR="001D25E4" w:rsidRPr="00CF41EA" w:rsidRDefault="001D25E4" w:rsidP="00490D63">
            <w:pPr>
              <w:spacing w:line="0" w:lineRule="atLeast"/>
              <w:rPr>
                <w:rFonts w:asciiTheme="minorEastAsia" w:hAnsiTheme="minorEastAsia"/>
              </w:rPr>
            </w:pPr>
          </w:p>
        </w:tc>
        <w:tc>
          <w:tcPr>
            <w:tcW w:w="2126" w:type="dxa"/>
            <w:vAlign w:val="center"/>
          </w:tcPr>
          <w:p w:rsidR="001D25E4" w:rsidRPr="00CF41EA" w:rsidRDefault="001D25E4" w:rsidP="00490D63">
            <w:pPr>
              <w:spacing w:line="0" w:lineRule="atLeast"/>
              <w:rPr>
                <w:rFonts w:asciiTheme="minorEastAsia" w:hAnsiTheme="minorEastAsia"/>
              </w:rPr>
            </w:pPr>
            <w:r w:rsidRPr="00CF41EA">
              <w:rPr>
                <w:rFonts w:asciiTheme="minorEastAsia" w:hAnsiTheme="minorEastAsia" w:hint="eastAsia"/>
              </w:rPr>
              <w:t>建設業</w:t>
            </w:r>
          </w:p>
        </w:tc>
        <w:tc>
          <w:tcPr>
            <w:tcW w:w="3214" w:type="dxa"/>
            <w:tcBorders>
              <w:right w:val="single" w:sz="12" w:space="0" w:color="auto"/>
            </w:tcBorders>
            <w:vAlign w:val="center"/>
          </w:tcPr>
          <w:p w:rsidR="001D25E4" w:rsidRPr="00CF41EA" w:rsidRDefault="001D25E4" w:rsidP="00490D63">
            <w:pPr>
              <w:spacing w:line="0" w:lineRule="atLeast"/>
              <w:rPr>
                <w:rFonts w:asciiTheme="minorEastAsia" w:hAnsiTheme="minorEastAsia"/>
              </w:rPr>
            </w:pPr>
          </w:p>
        </w:tc>
      </w:tr>
      <w:tr w:rsidR="005771D0" w:rsidRPr="00CF41EA" w:rsidTr="005771D0">
        <w:trPr>
          <w:trHeight w:val="333"/>
          <w:jc w:val="center"/>
        </w:trPr>
        <w:tc>
          <w:tcPr>
            <w:tcW w:w="1410" w:type="dxa"/>
            <w:vMerge/>
            <w:tcBorders>
              <w:left w:val="single" w:sz="12" w:space="0" w:color="auto"/>
            </w:tcBorders>
            <w:vAlign w:val="center"/>
          </w:tcPr>
          <w:p w:rsidR="001D25E4" w:rsidRPr="00CF41EA" w:rsidRDefault="001D25E4" w:rsidP="00490D63">
            <w:pPr>
              <w:spacing w:line="0" w:lineRule="atLeast"/>
              <w:rPr>
                <w:rFonts w:asciiTheme="minorEastAsia" w:hAnsiTheme="minorEastAsia"/>
              </w:rPr>
            </w:pPr>
          </w:p>
        </w:tc>
        <w:tc>
          <w:tcPr>
            <w:tcW w:w="2126" w:type="dxa"/>
            <w:vAlign w:val="center"/>
          </w:tcPr>
          <w:p w:rsidR="001D25E4" w:rsidRPr="00CF41EA" w:rsidRDefault="001D25E4" w:rsidP="00490D63">
            <w:pPr>
              <w:spacing w:line="0" w:lineRule="atLeast"/>
              <w:rPr>
                <w:rFonts w:asciiTheme="minorEastAsia" w:hAnsiTheme="minorEastAsia"/>
              </w:rPr>
            </w:pPr>
            <w:r w:rsidRPr="00CF41EA">
              <w:rPr>
                <w:rFonts w:asciiTheme="minorEastAsia" w:hAnsiTheme="minorEastAsia" w:hint="eastAsia"/>
              </w:rPr>
              <w:t>医療</w:t>
            </w:r>
          </w:p>
        </w:tc>
        <w:tc>
          <w:tcPr>
            <w:tcW w:w="3214" w:type="dxa"/>
            <w:tcBorders>
              <w:right w:val="single" w:sz="12" w:space="0" w:color="auto"/>
            </w:tcBorders>
            <w:vAlign w:val="center"/>
          </w:tcPr>
          <w:p w:rsidR="001D25E4" w:rsidRPr="00CF41EA" w:rsidRDefault="001D25E4" w:rsidP="00490D63">
            <w:pPr>
              <w:spacing w:line="0" w:lineRule="atLeast"/>
              <w:rPr>
                <w:rFonts w:asciiTheme="minorEastAsia" w:hAnsiTheme="minorEastAsia"/>
              </w:rPr>
            </w:pPr>
          </w:p>
        </w:tc>
      </w:tr>
      <w:tr w:rsidR="005771D0" w:rsidRPr="00CF41EA" w:rsidTr="005771D0">
        <w:trPr>
          <w:jc w:val="center"/>
        </w:trPr>
        <w:tc>
          <w:tcPr>
            <w:tcW w:w="1410" w:type="dxa"/>
            <w:vMerge/>
            <w:tcBorders>
              <w:left w:val="single" w:sz="12" w:space="0" w:color="auto"/>
            </w:tcBorders>
            <w:vAlign w:val="center"/>
          </w:tcPr>
          <w:p w:rsidR="001D25E4" w:rsidRPr="00CF41EA" w:rsidRDefault="001D25E4" w:rsidP="00490D63">
            <w:pPr>
              <w:spacing w:line="0" w:lineRule="atLeast"/>
              <w:rPr>
                <w:rFonts w:asciiTheme="minorEastAsia" w:hAnsiTheme="minorEastAsia"/>
              </w:rPr>
            </w:pPr>
          </w:p>
        </w:tc>
        <w:tc>
          <w:tcPr>
            <w:tcW w:w="2126" w:type="dxa"/>
            <w:vAlign w:val="center"/>
          </w:tcPr>
          <w:p w:rsidR="001D25E4" w:rsidRPr="00CF41EA" w:rsidRDefault="001D25E4" w:rsidP="00490D63">
            <w:pPr>
              <w:spacing w:line="0" w:lineRule="atLeast"/>
              <w:rPr>
                <w:rFonts w:asciiTheme="minorEastAsia" w:hAnsiTheme="minorEastAsia"/>
              </w:rPr>
            </w:pPr>
            <w:r w:rsidRPr="00CF41EA">
              <w:rPr>
                <w:rFonts w:asciiTheme="minorEastAsia" w:hAnsiTheme="minorEastAsia" w:hint="eastAsia"/>
              </w:rPr>
              <w:t>その他</w:t>
            </w:r>
          </w:p>
        </w:tc>
        <w:tc>
          <w:tcPr>
            <w:tcW w:w="3214" w:type="dxa"/>
            <w:tcBorders>
              <w:right w:val="single" w:sz="12" w:space="0" w:color="auto"/>
            </w:tcBorders>
            <w:vAlign w:val="center"/>
          </w:tcPr>
          <w:p w:rsidR="001D25E4" w:rsidRPr="00CF41EA" w:rsidRDefault="001D25E4" w:rsidP="00490D63">
            <w:pPr>
              <w:spacing w:line="0" w:lineRule="atLeast"/>
              <w:rPr>
                <w:rFonts w:asciiTheme="minorEastAsia" w:hAnsiTheme="minorEastAsia"/>
              </w:rPr>
            </w:pPr>
          </w:p>
        </w:tc>
      </w:tr>
      <w:tr w:rsidR="005771D0" w:rsidRPr="00CF41EA" w:rsidTr="005771D0">
        <w:trPr>
          <w:jc w:val="center"/>
        </w:trPr>
        <w:tc>
          <w:tcPr>
            <w:tcW w:w="1410" w:type="dxa"/>
            <w:vMerge w:val="restart"/>
            <w:tcBorders>
              <w:left w:val="single" w:sz="12" w:space="0" w:color="auto"/>
            </w:tcBorders>
            <w:vAlign w:val="center"/>
          </w:tcPr>
          <w:p w:rsidR="001D25E4" w:rsidRPr="00CF41EA" w:rsidRDefault="001D25E4" w:rsidP="00490D63">
            <w:pPr>
              <w:spacing w:line="0" w:lineRule="atLeast"/>
              <w:rPr>
                <w:rFonts w:asciiTheme="minorEastAsia" w:hAnsiTheme="minorEastAsia"/>
              </w:rPr>
            </w:pPr>
            <w:r w:rsidRPr="00CF41EA">
              <w:rPr>
                <w:rFonts w:asciiTheme="minorEastAsia" w:hAnsiTheme="minorEastAsia" w:hint="eastAsia"/>
              </w:rPr>
              <w:t>国民生活・都市生活</w:t>
            </w:r>
          </w:p>
        </w:tc>
        <w:tc>
          <w:tcPr>
            <w:tcW w:w="2126" w:type="dxa"/>
            <w:vAlign w:val="center"/>
          </w:tcPr>
          <w:p w:rsidR="001D25E4" w:rsidRPr="00CF41EA" w:rsidRDefault="001D25E4" w:rsidP="00490D63">
            <w:pPr>
              <w:spacing w:line="0" w:lineRule="atLeast"/>
              <w:rPr>
                <w:rFonts w:asciiTheme="minorEastAsia" w:hAnsiTheme="minorEastAsia"/>
              </w:rPr>
            </w:pPr>
            <w:r w:rsidRPr="00CF41EA">
              <w:rPr>
                <w:rFonts w:asciiTheme="minorEastAsia" w:hAnsiTheme="minorEastAsia" w:hint="eastAsia"/>
              </w:rPr>
              <w:t>都市インフラ、ライフライン等</w:t>
            </w:r>
          </w:p>
        </w:tc>
        <w:tc>
          <w:tcPr>
            <w:tcW w:w="3214" w:type="dxa"/>
            <w:tcBorders>
              <w:right w:val="single" w:sz="12" w:space="0" w:color="auto"/>
            </w:tcBorders>
            <w:vAlign w:val="center"/>
          </w:tcPr>
          <w:p w:rsidR="001D25E4" w:rsidRPr="00CF41EA" w:rsidRDefault="001D25E4" w:rsidP="00490D63">
            <w:pPr>
              <w:spacing w:line="0" w:lineRule="atLeast"/>
              <w:rPr>
                <w:rFonts w:asciiTheme="minorEastAsia" w:hAnsiTheme="minorEastAsia"/>
              </w:rPr>
            </w:pPr>
            <w:r w:rsidRPr="00CF41EA">
              <w:rPr>
                <w:rFonts w:asciiTheme="minorEastAsia" w:hAnsiTheme="minorEastAsia" w:hint="eastAsia"/>
              </w:rPr>
              <w:t>水道、交通等</w:t>
            </w:r>
          </w:p>
        </w:tc>
      </w:tr>
      <w:tr w:rsidR="005771D0" w:rsidRPr="00CF41EA" w:rsidTr="005771D0">
        <w:trPr>
          <w:jc w:val="center"/>
        </w:trPr>
        <w:tc>
          <w:tcPr>
            <w:tcW w:w="1410" w:type="dxa"/>
            <w:vMerge/>
            <w:tcBorders>
              <w:left w:val="single" w:sz="12" w:space="0" w:color="auto"/>
            </w:tcBorders>
            <w:vAlign w:val="center"/>
          </w:tcPr>
          <w:p w:rsidR="001D25E4" w:rsidRPr="00CF41EA" w:rsidRDefault="001D25E4" w:rsidP="00490D63">
            <w:pPr>
              <w:spacing w:line="0" w:lineRule="atLeast"/>
              <w:rPr>
                <w:rFonts w:asciiTheme="minorEastAsia" w:hAnsiTheme="minorEastAsia"/>
              </w:rPr>
            </w:pPr>
          </w:p>
        </w:tc>
        <w:tc>
          <w:tcPr>
            <w:tcW w:w="2126" w:type="dxa"/>
            <w:vAlign w:val="center"/>
          </w:tcPr>
          <w:p w:rsidR="001D25E4" w:rsidRPr="00CF41EA" w:rsidRDefault="001D25E4" w:rsidP="00490D63">
            <w:pPr>
              <w:spacing w:line="0" w:lineRule="atLeast"/>
              <w:rPr>
                <w:rFonts w:asciiTheme="minorEastAsia" w:hAnsiTheme="minorEastAsia"/>
              </w:rPr>
            </w:pPr>
            <w:r w:rsidRPr="00CF41EA">
              <w:rPr>
                <w:rFonts w:asciiTheme="minorEastAsia" w:hAnsiTheme="minorEastAsia" w:hint="eastAsia"/>
              </w:rPr>
              <w:t>文化・歴史などを感じる暮らし</w:t>
            </w:r>
          </w:p>
        </w:tc>
        <w:tc>
          <w:tcPr>
            <w:tcW w:w="3214" w:type="dxa"/>
            <w:tcBorders>
              <w:right w:val="single" w:sz="12" w:space="0" w:color="auto"/>
            </w:tcBorders>
            <w:vAlign w:val="center"/>
          </w:tcPr>
          <w:p w:rsidR="001D25E4" w:rsidRPr="00CF41EA" w:rsidRDefault="001D25E4" w:rsidP="00490D63">
            <w:pPr>
              <w:spacing w:line="0" w:lineRule="atLeast"/>
              <w:rPr>
                <w:rFonts w:asciiTheme="minorEastAsia" w:hAnsiTheme="minorEastAsia"/>
              </w:rPr>
            </w:pPr>
            <w:r w:rsidRPr="00590F2B">
              <w:rPr>
                <w:rFonts w:asciiTheme="minorEastAsia" w:hAnsiTheme="minorEastAsia" w:hint="eastAsia"/>
                <w:spacing w:val="15"/>
                <w:kern w:val="0"/>
                <w:fitText w:val="3360" w:id="1270516736"/>
              </w:rPr>
              <w:t>生物季節、伝統行事、地場産業</w:t>
            </w:r>
            <w:r w:rsidRPr="00590F2B">
              <w:rPr>
                <w:rFonts w:asciiTheme="minorEastAsia" w:hAnsiTheme="minorEastAsia" w:hint="eastAsia"/>
                <w:spacing w:val="-105"/>
                <w:kern w:val="0"/>
                <w:fitText w:val="3360" w:id="1270516736"/>
              </w:rPr>
              <w:t>等</w:t>
            </w:r>
          </w:p>
        </w:tc>
      </w:tr>
      <w:tr w:rsidR="005771D0" w:rsidRPr="00CF41EA" w:rsidTr="005771D0">
        <w:trPr>
          <w:jc w:val="center"/>
        </w:trPr>
        <w:tc>
          <w:tcPr>
            <w:tcW w:w="1410" w:type="dxa"/>
            <w:vMerge/>
            <w:tcBorders>
              <w:left w:val="single" w:sz="12" w:space="0" w:color="auto"/>
              <w:bottom w:val="single" w:sz="12" w:space="0" w:color="auto"/>
            </w:tcBorders>
            <w:vAlign w:val="center"/>
          </w:tcPr>
          <w:p w:rsidR="001D25E4" w:rsidRPr="00CF41EA" w:rsidRDefault="001D25E4" w:rsidP="00490D63">
            <w:pPr>
              <w:spacing w:line="0" w:lineRule="atLeast"/>
              <w:rPr>
                <w:rFonts w:asciiTheme="minorEastAsia" w:hAnsiTheme="minorEastAsia"/>
              </w:rPr>
            </w:pPr>
          </w:p>
        </w:tc>
        <w:tc>
          <w:tcPr>
            <w:tcW w:w="2126" w:type="dxa"/>
            <w:tcBorders>
              <w:bottom w:val="single" w:sz="12" w:space="0" w:color="auto"/>
            </w:tcBorders>
            <w:vAlign w:val="center"/>
          </w:tcPr>
          <w:p w:rsidR="001D25E4" w:rsidRPr="00CF41EA" w:rsidRDefault="001D25E4" w:rsidP="00490D63">
            <w:pPr>
              <w:spacing w:line="0" w:lineRule="atLeast"/>
              <w:rPr>
                <w:rFonts w:asciiTheme="minorEastAsia" w:hAnsiTheme="minorEastAsia"/>
              </w:rPr>
            </w:pPr>
            <w:r w:rsidRPr="00CF41EA">
              <w:rPr>
                <w:rFonts w:asciiTheme="minorEastAsia" w:hAnsiTheme="minorEastAsia" w:hint="eastAsia"/>
              </w:rPr>
              <w:t>その他</w:t>
            </w:r>
          </w:p>
        </w:tc>
        <w:tc>
          <w:tcPr>
            <w:tcW w:w="3214" w:type="dxa"/>
            <w:tcBorders>
              <w:bottom w:val="single" w:sz="12" w:space="0" w:color="auto"/>
              <w:right w:val="single" w:sz="12" w:space="0" w:color="auto"/>
            </w:tcBorders>
            <w:vAlign w:val="center"/>
          </w:tcPr>
          <w:p w:rsidR="001D25E4" w:rsidRPr="00CF41EA" w:rsidRDefault="001D25E4" w:rsidP="00490D63">
            <w:pPr>
              <w:spacing w:line="0" w:lineRule="atLeast"/>
              <w:rPr>
                <w:rFonts w:asciiTheme="minorEastAsia" w:hAnsiTheme="minorEastAsia"/>
              </w:rPr>
            </w:pPr>
            <w:r w:rsidRPr="00CF41EA">
              <w:rPr>
                <w:rFonts w:asciiTheme="minorEastAsia" w:hAnsiTheme="minorEastAsia" w:hint="eastAsia"/>
              </w:rPr>
              <w:t>暑熱による生活への影響等</w:t>
            </w:r>
          </w:p>
        </w:tc>
      </w:tr>
    </w:tbl>
    <w:p w:rsidR="00B25F75" w:rsidRDefault="00B25F75" w:rsidP="00731140">
      <w:pPr>
        <w:rPr>
          <w:rFonts w:asciiTheme="majorEastAsia" w:eastAsiaTheme="majorEastAsia" w:hAnsiTheme="majorEastAsia"/>
        </w:rPr>
        <w:sectPr w:rsidR="00B25F75" w:rsidSect="001D25E4">
          <w:type w:val="continuous"/>
          <w:pgSz w:w="16838" w:h="11906" w:orient="landscape" w:code="9"/>
          <w:pgMar w:top="1077" w:right="1440" w:bottom="1077" w:left="1440" w:header="851" w:footer="992" w:gutter="0"/>
          <w:cols w:num="2" w:space="425"/>
          <w:docGrid w:type="linesAndChars" w:linePitch="360"/>
        </w:sectPr>
      </w:pPr>
    </w:p>
    <w:p w:rsidR="00B25F75" w:rsidRDefault="00B25F75" w:rsidP="00B25F75">
      <w:pPr>
        <w:rPr>
          <w:rFonts w:asciiTheme="majorEastAsia" w:eastAsiaTheme="majorEastAsia" w:hAnsiTheme="majorEastAsia"/>
          <w:sz w:val="24"/>
        </w:rPr>
      </w:pPr>
      <w:r>
        <w:rPr>
          <w:rFonts w:asciiTheme="majorEastAsia" w:eastAsiaTheme="majorEastAsia" w:hAnsiTheme="majorEastAsia" w:hint="eastAsia"/>
          <w:sz w:val="24"/>
        </w:rPr>
        <w:t>４</w:t>
      </w:r>
      <w:r w:rsidRPr="003B3C4B">
        <w:rPr>
          <w:rFonts w:asciiTheme="majorEastAsia" w:eastAsiaTheme="majorEastAsia" w:hAnsiTheme="majorEastAsia" w:hint="eastAsia"/>
          <w:sz w:val="24"/>
        </w:rPr>
        <w:t>．</w:t>
      </w:r>
      <w:r w:rsidR="00A46147">
        <w:rPr>
          <w:rFonts w:asciiTheme="majorEastAsia" w:eastAsiaTheme="majorEastAsia" w:hAnsiTheme="majorEastAsia" w:hint="eastAsia"/>
          <w:sz w:val="24"/>
        </w:rPr>
        <w:t>他</w:t>
      </w:r>
      <w:r>
        <w:rPr>
          <w:rFonts w:asciiTheme="majorEastAsia" w:eastAsiaTheme="majorEastAsia" w:hAnsiTheme="majorEastAsia" w:hint="eastAsia"/>
          <w:sz w:val="24"/>
        </w:rPr>
        <w:t>都道府県</w:t>
      </w:r>
      <w:r w:rsidR="00AB1AC7">
        <w:rPr>
          <w:rFonts w:asciiTheme="majorEastAsia" w:eastAsiaTheme="majorEastAsia" w:hAnsiTheme="majorEastAsia" w:hint="eastAsia"/>
          <w:sz w:val="24"/>
        </w:rPr>
        <w:t>の計画</w:t>
      </w:r>
      <w:r>
        <w:rPr>
          <w:rFonts w:asciiTheme="majorEastAsia" w:eastAsiaTheme="majorEastAsia" w:hAnsiTheme="majorEastAsia" w:hint="eastAsia"/>
          <w:sz w:val="24"/>
        </w:rPr>
        <w:t>における</w:t>
      </w:r>
      <w:r w:rsidRPr="003B3C4B">
        <w:rPr>
          <w:rFonts w:asciiTheme="majorEastAsia" w:eastAsiaTheme="majorEastAsia" w:hAnsiTheme="majorEastAsia" w:hint="eastAsia"/>
          <w:sz w:val="24"/>
        </w:rPr>
        <w:t>適応</w:t>
      </w:r>
      <w:r w:rsidR="00AB1AC7">
        <w:rPr>
          <w:rFonts w:asciiTheme="majorEastAsia" w:eastAsiaTheme="majorEastAsia" w:hAnsiTheme="majorEastAsia" w:hint="eastAsia"/>
          <w:sz w:val="24"/>
        </w:rPr>
        <w:t>の記載状況</w:t>
      </w:r>
    </w:p>
    <w:p w:rsidR="00B25F75" w:rsidRDefault="00B25F75" w:rsidP="00B25F75">
      <w:pPr>
        <w:pStyle w:val="a3"/>
        <w:numPr>
          <w:ilvl w:val="0"/>
          <w:numId w:val="6"/>
        </w:numPr>
        <w:ind w:leftChars="0"/>
        <w:rPr>
          <w:rFonts w:asciiTheme="minorEastAsia" w:hAnsiTheme="minorEastAsia"/>
          <w:sz w:val="24"/>
        </w:rPr>
      </w:pPr>
      <w:r>
        <w:rPr>
          <w:rFonts w:asciiTheme="minorEastAsia" w:hAnsiTheme="minorEastAsia" w:hint="eastAsia"/>
          <w:sz w:val="24"/>
        </w:rPr>
        <w:t>都道府県</w:t>
      </w:r>
      <w:r w:rsidR="00AB1AC7">
        <w:rPr>
          <w:rFonts w:asciiTheme="minorEastAsia" w:hAnsiTheme="minorEastAsia" w:hint="eastAsia"/>
          <w:sz w:val="24"/>
        </w:rPr>
        <w:t>の計画</w:t>
      </w:r>
      <w:r>
        <w:rPr>
          <w:rFonts w:asciiTheme="minorEastAsia" w:hAnsiTheme="minorEastAsia" w:hint="eastAsia"/>
          <w:sz w:val="24"/>
        </w:rPr>
        <w:t>における気候変動</w:t>
      </w:r>
      <w:r w:rsidR="00AB1AC7">
        <w:rPr>
          <w:rFonts w:asciiTheme="minorEastAsia" w:hAnsiTheme="minorEastAsia" w:hint="eastAsia"/>
          <w:sz w:val="24"/>
        </w:rPr>
        <w:t>の影響</w:t>
      </w:r>
      <w:r>
        <w:rPr>
          <w:rFonts w:asciiTheme="minorEastAsia" w:hAnsiTheme="minorEastAsia" w:hint="eastAsia"/>
          <w:sz w:val="24"/>
        </w:rPr>
        <w:t>への適応</w:t>
      </w:r>
      <w:r w:rsidR="00AB1AC7">
        <w:rPr>
          <w:rFonts w:asciiTheme="minorEastAsia" w:hAnsiTheme="minorEastAsia" w:hint="eastAsia"/>
          <w:sz w:val="24"/>
        </w:rPr>
        <w:t>に係る記載</w:t>
      </w:r>
      <w:r>
        <w:rPr>
          <w:rFonts w:asciiTheme="minorEastAsia" w:hAnsiTheme="minorEastAsia" w:hint="eastAsia"/>
          <w:sz w:val="24"/>
        </w:rPr>
        <w:t>状況を資料1-2に示す。</w:t>
      </w:r>
    </w:p>
    <w:p w:rsidR="00B25F75" w:rsidRDefault="00B25F75" w:rsidP="00B25F75">
      <w:pPr>
        <w:pStyle w:val="a3"/>
        <w:numPr>
          <w:ilvl w:val="0"/>
          <w:numId w:val="6"/>
        </w:numPr>
        <w:ind w:leftChars="0"/>
        <w:rPr>
          <w:rFonts w:asciiTheme="minorEastAsia" w:hAnsiTheme="minorEastAsia"/>
          <w:sz w:val="24"/>
        </w:rPr>
      </w:pPr>
      <w:r>
        <w:rPr>
          <w:rFonts w:asciiTheme="minorEastAsia" w:hAnsiTheme="minorEastAsia" w:hint="eastAsia"/>
          <w:sz w:val="24"/>
        </w:rPr>
        <w:t>都道府県が策定している地球温暖化対策実行計画等において、適応についての記述がある都道府県は大阪府を含め31都道府県となっている。そのうち、埼玉県の事例を</w:t>
      </w:r>
      <w:r w:rsidR="00AB1AC7">
        <w:rPr>
          <w:rFonts w:asciiTheme="minorEastAsia" w:hAnsiTheme="minorEastAsia" w:hint="eastAsia"/>
          <w:sz w:val="24"/>
        </w:rPr>
        <w:t>参考に</w:t>
      </w:r>
      <w:r w:rsidR="00D7489F">
        <w:rPr>
          <w:rFonts w:asciiTheme="minorEastAsia" w:hAnsiTheme="minorEastAsia" w:hint="eastAsia"/>
          <w:sz w:val="24"/>
        </w:rPr>
        <w:t>付す</w:t>
      </w:r>
      <w:r>
        <w:rPr>
          <w:rFonts w:asciiTheme="minorEastAsia" w:hAnsiTheme="minorEastAsia" w:hint="eastAsia"/>
          <w:sz w:val="24"/>
        </w:rPr>
        <w:t>。</w:t>
      </w:r>
    </w:p>
    <w:p w:rsidR="00A46147" w:rsidRDefault="00A46147" w:rsidP="00A46147">
      <w:pPr>
        <w:rPr>
          <w:rFonts w:asciiTheme="minorEastAsia" w:hAnsiTheme="minorEastAsia"/>
          <w:sz w:val="24"/>
        </w:rPr>
      </w:pPr>
    </w:p>
    <w:p w:rsidR="00A46147" w:rsidRDefault="00A46147" w:rsidP="00A46147">
      <w:pPr>
        <w:rPr>
          <w:rFonts w:asciiTheme="majorEastAsia" w:eastAsiaTheme="majorEastAsia" w:hAnsiTheme="majorEastAsia"/>
          <w:sz w:val="24"/>
        </w:rPr>
      </w:pPr>
      <w:r>
        <w:rPr>
          <w:rFonts w:asciiTheme="majorEastAsia" w:eastAsiaTheme="majorEastAsia" w:hAnsiTheme="majorEastAsia" w:hint="eastAsia"/>
          <w:sz w:val="24"/>
        </w:rPr>
        <w:t>５</w:t>
      </w:r>
      <w:r w:rsidRPr="003B3C4B">
        <w:rPr>
          <w:rFonts w:asciiTheme="majorEastAsia" w:eastAsiaTheme="majorEastAsia" w:hAnsiTheme="majorEastAsia" w:hint="eastAsia"/>
          <w:sz w:val="24"/>
        </w:rPr>
        <w:t>．</w:t>
      </w:r>
      <w:r w:rsidR="00AB1AC7">
        <w:rPr>
          <w:rFonts w:asciiTheme="majorEastAsia" w:eastAsiaTheme="majorEastAsia" w:hAnsiTheme="majorEastAsia" w:hint="eastAsia"/>
          <w:sz w:val="24"/>
        </w:rPr>
        <w:t>大阪府における</w:t>
      </w:r>
      <w:r w:rsidRPr="003B3C4B">
        <w:rPr>
          <w:rFonts w:asciiTheme="majorEastAsia" w:eastAsiaTheme="majorEastAsia" w:hAnsiTheme="majorEastAsia" w:hint="eastAsia"/>
          <w:sz w:val="24"/>
        </w:rPr>
        <w:t>適応</w:t>
      </w:r>
      <w:r w:rsidR="00AB1AC7">
        <w:rPr>
          <w:rFonts w:asciiTheme="majorEastAsia" w:eastAsiaTheme="majorEastAsia" w:hAnsiTheme="majorEastAsia" w:hint="eastAsia"/>
          <w:sz w:val="24"/>
        </w:rPr>
        <w:t>への対応</w:t>
      </w:r>
    </w:p>
    <w:p w:rsidR="00A46147" w:rsidRDefault="00B25F75" w:rsidP="00A46147">
      <w:pPr>
        <w:pStyle w:val="a3"/>
        <w:numPr>
          <w:ilvl w:val="0"/>
          <w:numId w:val="6"/>
        </w:numPr>
        <w:ind w:leftChars="0"/>
        <w:rPr>
          <w:rFonts w:asciiTheme="minorEastAsia" w:hAnsiTheme="minorEastAsia"/>
          <w:sz w:val="24"/>
        </w:rPr>
      </w:pPr>
      <w:r w:rsidRPr="00A46147">
        <w:rPr>
          <w:rFonts w:asciiTheme="minorEastAsia" w:hAnsiTheme="minorEastAsia" w:hint="eastAsia"/>
          <w:sz w:val="24"/>
        </w:rPr>
        <w:t>大阪府においては、平成27年３月策定の「大阪府地球温暖化対策実行計画（区域施策編）」において、適応策の推進について</w:t>
      </w:r>
      <w:r w:rsidR="00A46147" w:rsidRPr="00A46147">
        <w:rPr>
          <w:rFonts w:asciiTheme="minorEastAsia" w:hAnsiTheme="minorEastAsia" w:hint="eastAsia"/>
          <w:sz w:val="24"/>
        </w:rPr>
        <w:t>項を設けて</w:t>
      </w:r>
      <w:r w:rsidRPr="00A46147">
        <w:rPr>
          <w:rFonts w:asciiTheme="minorEastAsia" w:hAnsiTheme="minorEastAsia" w:hint="eastAsia"/>
          <w:sz w:val="24"/>
        </w:rPr>
        <w:t>いるが、</w:t>
      </w:r>
      <w:r w:rsidR="00A46147" w:rsidRPr="00A46147">
        <w:rPr>
          <w:rFonts w:asciiTheme="minorEastAsia" w:hAnsiTheme="minorEastAsia" w:hint="eastAsia"/>
          <w:sz w:val="24"/>
        </w:rPr>
        <w:t>影響把握、影響を軽減するための各種対策の検討</w:t>
      </w:r>
      <w:r w:rsidR="00A46147">
        <w:rPr>
          <w:rFonts w:asciiTheme="minorEastAsia" w:hAnsiTheme="minorEastAsia" w:hint="eastAsia"/>
          <w:sz w:val="24"/>
        </w:rPr>
        <w:t>、</w:t>
      </w:r>
      <w:r w:rsidR="00A46147" w:rsidRPr="00A46147">
        <w:rPr>
          <w:rFonts w:asciiTheme="minorEastAsia" w:hAnsiTheme="minorEastAsia" w:hint="eastAsia"/>
          <w:sz w:val="24"/>
        </w:rPr>
        <w:t>調査研究に取り組</w:t>
      </w:r>
      <w:r w:rsidR="00A46147">
        <w:rPr>
          <w:rFonts w:asciiTheme="minorEastAsia" w:hAnsiTheme="minorEastAsia" w:hint="eastAsia"/>
          <w:sz w:val="24"/>
        </w:rPr>
        <w:t>んでいくという記述にとどまり、分野別の取組みについては、「</w:t>
      </w:r>
      <w:r w:rsidR="00A46147" w:rsidRPr="00A46147">
        <w:rPr>
          <w:rFonts w:asciiTheme="minorEastAsia" w:hAnsiTheme="minorEastAsia" w:hint="eastAsia"/>
          <w:sz w:val="24"/>
        </w:rPr>
        <w:t>おおさかヒートアイランド対策推進計画に基づく対策の推進</w:t>
      </w:r>
      <w:r w:rsidR="00A46147">
        <w:rPr>
          <w:rFonts w:asciiTheme="minorEastAsia" w:hAnsiTheme="minorEastAsia" w:hint="eastAsia"/>
          <w:sz w:val="24"/>
        </w:rPr>
        <w:t>」</w:t>
      </w:r>
      <w:r w:rsidR="00A46147" w:rsidRPr="00A46147">
        <w:rPr>
          <w:rFonts w:asciiTheme="minorEastAsia" w:hAnsiTheme="minorEastAsia" w:hint="eastAsia"/>
          <w:sz w:val="24"/>
        </w:rPr>
        <w:t>のほかは</w:t>
      </w:r>
      <w:r w:rsidR="00A46147">
        <w:rPr>
          <w:rFonts w:asciiTheme="minorEastAsia" w:hAnsiTheme="minorEastAsia" w:hint="eastAsia"/>
          <w:sz w:val="24"/>
        </w:rPr>
        <w:t>記載していない。</w:t>
      </w:r>
    </w:p>
    <w:p w:rsidR="00AB294E" w:rsidRDefault="00AB294E" w:rsidP="00A46147">
      <w:pPr>
        <w:pStyle w:val="a3"/>
        <w:numPr>
          <w:ilvl w:val="0"/>
          <w:numId w:val="6"/>
        </w:numPr>
        <w:ind w:leftChars="0"/>
        <w:rPr>
          <w:rFonts w:asciiTheme="minorEastAsia" w:hAnsiTheme="minorEastAsia"/>
          <w:sz w:val="24"/>
        </w:rPr>
      </w:pPr>
      <w:r>
        <w:rPr>
          <w:rFonts w:asciiTheme="minorEastAsia" w:hAnsiTheme="minorEastAsia" w:hint="eastAsia"/>
          <w:sz w:val="24"/>
        </w:rPr>
        <w:t>大阪府では、平成27年度に環境農林水産分野、平成28年度にはその他の分野について、影響と施策を整理中。</w:t>
      </w:r>
    </w:p>
    <w:p w:rsidR="00AB294E" w:rsidRDefault="00AB294E">
      <w:pPr>
        <w:widowControl/>
        <w:jc w:val="left"/>
        <w:rPr>
          <w:rFonts w:asciiTheme="majorEastAsia" w:eastAsiaTheme="majorEastAsia" w:hAnsiTheme="majorEastAsia"/>
        </w:rPr>
      </w:pPr>
      <w:r>
        <w:rPr>
          <w:rFonts w:asciiTheme="majorEastAsia" w:eastAsiaTheme="majorEastAsia" w:hAnsiTheme="majorEastAsia"/>
        </w:rPr>
        <w:br w:type="page"/>
      </w:r>
    </w:p>
    <w:tbl>
      <w:tblPr>
        <w:tblStyle w:val="a4"/>
        <w:tblW w:w="0" w:type="auto"/>
        <w:tblInd w:w="534" w:type="dxa"/>
        <w:tblLook w:val="04A0" w:firstRow="1" w:lastRow="0" w:firstColumn="1" w:lastColumn="0" w:noHBand="0" w:noVBand="1"/>
      </w:tblPr>
      <w:tblGrid>
        <w:gridCol w:w="9416"/>
      </w:tblGrid>
      <w:tr w:rsidR="00A46147" w:rsidTr="00D7489F">
        <w:trPr>
          <w:trHeight w:val="7220"/>
        </w:trPr>
        <w:tc>
          <w:tcPr>
            <w:tcW w:w="9416" w:type="dxa"/>
          </w:tcPr>
          <w:p w:rsidR="00A46147" w:rsidRPr="00D7489F" w:rsidRDefault="00A46147" w:rsidP="00D7489F">
            <w:pPr>
              <w:widowControl/>
              <w:spacing w:line="400" w:lineRule="exact"/>
              <w:ind w:left="221" w:hangingChars="100" w:hanging="221"/>
              <w:jc w:val="center"/>
              <w:outlineLvl w:val="1"/>
              <w:rPr>
                <w:rFonts w:ascii="ＭＳ ゴシック" w:eastAsia="ＭＳ ゴシック" w:hAnsi="ＭＳ ゴシック" w:cs="Times New Roman"/>
                <w:b/>
                <w:bCs/>
                <w:color w:val="000000"/>
                <w:kern w:val="0"/>
                <w:sz w:val="22"/>
                <w:szCs w:val="28"/>
              </w:rPr>
            </w:pPr>
            <w:r w:rsidRPr="00D7489F">
              <w:rPr>
                <w:rFonts w:ascii="ＭＳ ゴシック" w:eastAsia="ＭＳ ゴシック" w:hAnsi="ＭＳ ゴシック" w:cs="Times New Roman" w:hint="eastAsia"/>
                <w:b/>
                <w:bCs/>
                <w:color w:val="000000"/>
                <w:kern w:val="0"/>
                <w:sz w:val="22"/>
                <w:szCs w:val="28"/>
              </w:rPr>
              <w:t>「大阪府地球温暖化対策実行計画（区域施策編）」（平成27年３月）抜粋</w:t>
            </w:r>
          </w:p>
          <w:p w:rsidR="00A46147" w:rsidRPr="00AB294E" w:rsidRDefault="00A46147" w:rsidP="00AB294E">
            <w:pPr>
              <w:widowControl/>
              <w:spacing w:beforeLines="50" w:before="180"/>
              <w:ind w:left="211" w:hangingChars="100" w:hanging="211"/>
              <w:jc w:val="left"/>
              <w:outlineLvl w:val="1"/>
              <w:rPr>
                <w:rFonts w:ascii="ＭＳ ゴシック" w:eastAsia="ＭＳ ゴシック" w:hAnsi="ＭＳ ゴシック" w:cs="Times New Roman"/>
                <w:b/>
                <w:bCs/>
                <w:color w:val="000000"/>
                <w:kern w:val="0"/>
                <w:szCs w:val="28"/>
              </w:rPr>
            </w:pPr>
            <w:r w:rsidRPr="00AB294E">
              <w:rPr>
                <w:rFonts w:ascii="ＭＳ ゴシック" w:eastAsia="ＭＳ ゴシック" w:hAnsi="ＭＳ ゴシック" w:cs="Times New Roman" w:hint="eastAsia"/>
                <w:b/>
                <w:bCs/>
                <w:color w:val="000000"/>
                <w:kern w:val="0"/>
                <w:szCs w:val="28"/>
              </w:rPr>
              <w:t>（９）</w:t>
            </w:r>
            <w:r w:rsidRPr="00AB294E">
              <w:rPr>
                <w:rFonts w:ascii="ＭＳ ゴシック" w:eastAsia="ＭＳ ゴシック" w:hAnsi="ＭＳ ゴシック" w:cs="Times New Roman"/>
                <w:b/>
                <w:bCs/>
                <w:color w:val="000000"/>
                <w:kern w:val="0"/>
                <w:szCs w:val="28"/>
              </w:rPr>
              <w:t xml:space="preserve"> </w:t>
            </w:r>
            <w:r w:rsidRPr="00AB294E">
              <w:rPr>
                <w:rFonts w:ascii="ＭＳ ゴシック" w:eastAsia="ＭＳ ゴシック" w:hAnsi="ＭＳ ゴシック" w:cs="Times New Roman" w:hint="eastAsia"/>
                <w:b/>
                <w:bCs/>
                <w:color w:val="000000"/>
                <w:kern w:val="0"/>
                <w:szCs w:val="28"/>
              </w:rPr>
              <w:t>地球温暖化に対する適応策の推進</w:t>
            </w:r>
          </w:p>
          <w:p w:rsidR="00A46147" w:rsidRPr="00AB294E" w:rsidRDefault="00A46147" w:rsidP="00AB294E">
            <w:pPr>
              <w:widowControl/>
              <w:spacing w:line="260" w:lineRule="exact"/>
              <w:ind w:left="211" w:hangingChars="100" w:hanging="211"/>
              <w:jc w:val="left"/>
              <w:outlineLvl w:val="2"/>
              <w:rPr>
                <w:rFonts w:ascii="ＭＳ ゴシック" w:eastAsia="ＭＳ ゴシック" w:hAnsi="ＭＳ ゴシック" w:cs="Times New Roman"/>
                <w:b/>
                <w:bCs/>
                <w:color w:val="000000"/>
                <w:kern w:val="0"/>
                <w:szCs w:val="24"/>
              </w:rPr>
            </w:pPr>
            <w:r w:rsidRPr="00AB294E">
              <w:rPr>
                <w:rFonts w:ascii="ＭＳ ゴシック" w:eastAsia="ＭＳ ゴシック" w:hAnsi="ＭＳ ゴシック" w:cs="Times New Roman" w:hint="eastAsia"/>
                <w:b/>
                <w:bCs/>
                <w:color w:val="000000"/>
                <w:kern w:val="0"/>
                <w:szCs w:val="24"/>
              </w:rPr>
              <w:t>【現状と課題】</w:t>
            </w:r>
          </w:p>
          <w:p w:rsidR="00A46147" w:rsidRPr="00AB294E" w:rsidRDefault="00A46147" w:rsidP="00AB294E">
            <w:pPr>
              <w:widowControl/>
              <w:spacing w:line="260" w:lineRule="exact"/>
              <w:ind w:left="200" w:hangingChars="100" w:hanging="200"/>
              <w:jc w:val="left"/>
              <w:rPr>
                <w:rFonts w:ascii="ＭＳ 明朝" w:eastAsia="ＭＳ 明朝" w:hAnsi="ＭＳ 明朝" w:cs="Times New Roman"/>
                <w:color w:val="000000"/>
                <w:kern w:val="0"/>
                <w:sz w:val="20"/>
              </w:rPr>
            </w:pPr>
            <w:r w:rsidRPr="00AB294E">
              <w:rPr>
                <w:rFonts w:ascii="ＭＳ 明朝" w:eastAsia="ＭＳ 明朝" w:hAnsi="ＭＳ 明朝" w:cs="Times New Roman" w:hint="eastAsia"/>
                <w:color w:val="000000"/>
                <w:kern w:val="0"/>
                <w:sz w:val="20"/>
              </w:rPr>
              <w:t>・国の資料によると、日本においても地球温暖化によると推定される影響が生じていること、また、将来的に複数の分野で新たな影響が生じる可能性があることが記載されています。</w:t>
            </w:r>
          </w:p>
          <w:p w:rsidR="00A46147" w:rsidRPr="00AB294E" w:rsidRDefault="00A46147" w:rsidP="00AB294E">
            <w:pPr>
              <w:widowControl/>
              <w:spacing w:line="260" w:lineRule="exact"/>
              <w:ind w:left="200" w:hangingChars="100" w:hanging="200"/>
              <w:jc w:val="left"/>
              <w:rPr>
                <w:rFonts w:ascii="ＭＳ 明朝" w:eastAsia="ＭＳ 明朝" w:hAnsi="ＭＳ 明朝" w:cs="Times New Roman"/>
                <w:color w:val="000000"/>
                <w:kern w:val="0"/>
                <w:sz w:val="20"/>
              </w:rPr>
            </w:pPr>
            <w:r w:rsidRPr="00AB294E">
              <w:rPr>
                <w:rFonts w:ascii="ＭＳ 明朝" w:eastAsia="ＭＳ 明朝" w:hAnsi="ＭＳ 明朝" w:cs="Times New Roman" w:hint="eastAsia"/>
                <w:color w:val="000000"/>
                <w:kern w:val="0"/>
                <w:sz w:val="20"/>
              </w:rPr>
              <w:t>・しかし、大阪府域においては、現時点で、自然環境や生活環境に及ぼす影響は明確ではないため、今後はその影響について把握するとともに、温室効果ガスの排出を抑制する「緩和策」に加えて、既に現れつつある地球温暖化の影響に対処するための「適応策」を検討、推進していく必要があります。</w:t>
            </w:r>
          </w:p>
          <w:p w:rsidR="00A46147" w:rsidRPr="00AB294E" w:rsidRDefault="00A46147" w:rsidP="00AB294E">
            <w:pPr>
              <w:widowControl/>
              <w:spacing w:line="260" w:lineRule="exact"/>
              <w:ind w:left="200" w:hangingChars="100" w:hanging="200"/>
              <w:jc w:val="left"/>
              <w:rPr>
                <w:rFonts w:ascii="ＭＳ 明朝" w:eastAsia="ＭＳ 明朝" w:hAnsi="ＭＳ 明朝" w:cs="Times New Roman"/>
                <w:color w:val="000000"/>
                <w:kern w:val="0"/>
                <w:sz w:val="20"/>
              </w:rPr>
            </w:pPr>
            <w:r w:rsidRPr="00AB294E">
              <w:rPr>
                <w:rFonts w:ascii="ＭＳ 明朝" w:eastAsia="ＭＳ 明朝" w:hAnsi="ＭＳ 明朝" w:cs="Times New Roman" w:hint="eastAsia"/>
                <w:color w:val="000000"/>
                <w:kern w:val="0"/>
                <w:sz w:val="20"/>
              </w:rPr>
              <w:t>【参考：日本における地球温暖化の影響について「地球温暖化から日本を守る適応への挑戦2012」（環境省）より】</w:t>
            </w:r>
          </w:p>
          <w:p w:rsidR="00A46147" w:rsidRPr="00AB294E" w:rsidRDefault="00A46147" w:rsidP="00AB294E">
            <w:pPr>
              <w:widowControl/>
              <w:spacing w:line="260" w:lineRule="exact"/>
              <w:ind w:leftChars="100" w:left="210"/>
              <w:jc w:val="left"/>
              <w:rPr>
                <w:rFonts w:ascii="ＭＳ 明朝" w:eastAsia="ＭＳ 明朝" w:hAnsi="ＭＳ 明朝" w:cs="Times New Roman"/>
                <w:color w:val="000000"/>
                <w:kern w:val="0"/>
                <w:sz w:val="20"/>
              </w:rPr>
            </w:pPr>
            <w:r w:rsidRPr="00AB294E">
              <w:rPr>
                <w:rFonts w:ascii="ＭＳ 明朝" w:eastAsia="ＭＳ 明朝" w:hAnsi="ＭＳ 明朝" w:cs="Times New Roman" w:hint="eastAsia"/>
                <w:color w:val="000000"/>
                <w:kern w:val="0"/>
                <w:sz w:val="20"/>
              </w:rPr>
              <w:t>・現在、日本において生じている地球温暖化の影響として、①コメ、野菜、果物等の農作物被害、②海の生態系の変化による水産業等への影響、③観光産業（スキー場などのウインターリゾート）への影響、④年降水量の変動幅の拡大による渇水・洪水のリスク拡大、⑤大雨（日降水量</w:t>
            </w:r>
            <w:r w:rsidRPr="00AB294E">
              <w:rPr>
                <w:rFonts w:ascii="ＭＳ 明朝" w:eastAsia="ＭＳ 明朝" w:hAnsi="ＭＳ 明朝" w:cs="Times New Roman"/>
                <w:color w:val="000000"/>
                <w:kern w:val="0"/>
                <w:sz w:val="20"/>
              </w:rPr>
              <w:t>100mm</w:t>
            </w:r>
            <w:r w:rsidRPr="00AB294E">
              <w:rPr>
                <w:rFonts w:ascii="ＭＳ 明朝" w:eastAsia="ＭＳ 明朝" w:hAnsi="ＭＳ 明朝" w:cs="Times New Roman" w:hint="eastAsia"/>
                <w:color w:val="000000"/>
                <w:kern w:val="0"/>
                <w:sz w:val="20"/>
              </w:rPr>
              <w:t>以上）の増加が見られると報告されています。</w:t>
            </w:r>
          </w:p>
          <w:p w:rsidR="00D7489F" w:rsidRPr="00A46147" w:rsidRDefault="00D7489F" w:rsidP="00A46147">
            <w:pPr>
              <w:widowControl/>
              <w:ind w:leftChars="100" w:left="210"/>
              <w:jc w:val="left"/>
              <w:rPr>
                <w:rFonts w:ascii="ＭＳ 明朝" w:eastAsia="ＭＳ 明朝" w:hAnsi="ＭＳ 明朝" w:cs="Times New Roman"/>
                <w:color w:val="000000"/>
                <w:kern w:val="0"/>
              </w:rPr>
            </w:pPr>
            <w:r w:rsidRPr="00A46147">
              <w:rPr>
                <w:rFonts w:ascii="Century" w:eastAsia="ＭＳ 明朝" w:hAnsi="Century" w:cs="Times New Roman"/>
                <w:noProof/>
                <w:kern w:val="0"/>
              </w:rPr>
              <w:drawing>
                <wp:anchor distT="0" distB="2921" distL="114300" distR="115570" simplePos="0" relativeHeight="251675648" behindDoc="0" locked="0" layoutInCell="1" allowOverlap="1" wp14:anchorId="0D114946" wp14:editId="6B34BBAC">
                  <wp:simplePos x="0" y="0"/>
                  <wp:positionH relativeFrom="column">
                    <wp:posOffset>1200150</wp:posOffset>
                  </wp:positionH>
                  <wp:positionV relativeFrom="paragraph">
                    <wp:posOffset>40005</wp:posOffset>
                  </wp:positionV>
                  <wp:extent cx="3564890" cy="1831975"/>
                  <wp:effectExtent l="0" t="0" r="0" b="0"/>
                  <wp:wrapNone/>
                  <wp:docPr id="20514" name="図 20514" descr="日本における大雨の年間観測回数の推移を示したグラフです。" title="日本における大雨の年間観測回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4" name="図 20514" descr="日本における大雨の年間観測回数の推移を示したグラフです。" title="日本における大雨の年間観測回数"/>
                          <pic:cNvPicPr/>
                        </pic:nvPicPr>
                        <pic:blipFill>
                          <a:blip r:embed="rId12">
                            <a:extLst>
                              <a:ext uri="{28A0092B-C50C-407E-A947-70E740481C1C}">
                                <a14:useLocalDpi xmlns:a14="http://schemas.microsoft.com/office/drawing/2010/main" val="0"/>
                              </a:ext>
                            </a:extLst>
                          </a:blip>
                          <a:stretch>
                            <a:fillRect/>
                          </a:stretch>
                        </pic:blipFill>
                        <pic:spPr>
                          <a:xfrm>
                            <a:off x="0" y="0"/>
                            <a:ext cx="3564890" cy="1831975"/>
                          </a:xfrm>
                          <a:prstGeom prst="rect">
                            <a:avLst/>
                          </a:prstGeom>
                        </pic:spPr>
                      </pic:pic>
                    </a:graphicData>
                  </a:graphic>
                  <wp14:sizeRelH relativeFrom="page">
                    <wp14:pctWidth>0</wp14:pctWidth>
                  </wp14:sizeRelH>
                  <wp14:sizeRelV relativeFrom="page">
                    <wp14:pctHeight>0</wp14:pctHeight>
                  </wp14:sizeRelV>
                </wp:anchor>
              </w:drawing>
            </w:r>
          </w:p>
          <w:p w:rsidR="00A46147" w:rsidRPr="00A46147" w:rsidRDefault="00A46147" w:rsidP="00A46147">
            <w:pPr>
              <w:widowControl/>
              <w:ind w:left="220" w:hangingChars="100" w:hanging="220"/>
              <w:jc w:val="left"/>
              <w:rPr>
                <w:rFonts w:ascii="ＭＳ 明朝" w:eastAsia="ＭＳ 明朝" w:hAnsi="ＭＳ 明朝" w:cs="Times New Roman"/>
                <w:color w:val="000000"/>
                <w:kern w:val="0"/>
                <w:sz w:val="22"/>
              </w:rPr>
            </w:pPr>
          </w:p>
          <w:p w:rsidR="00A46147" w:rsidRPr="00A46147" w:rsidRDefault="00A46147" w:rsidP="00A46147">
            <w:pPr>
              <w:widowControl/>
              <w:ind w:left="220" w:hangingChars="100" w:hanging="220"/>
              <w:jc w:val="left"/>
              <w:rPr>
                <w:rFonts w:ascii="ＭＳ 明朝" w:eastAsia="ＭＳ 明朝" w:hAnsi="ＭＳ 明朝" w:cs="Times New Roman"/>
                <w:color w:val="000000"/>
                <w:kern w:val="0"/>
                <w:sz w:val="22"/>
              </w:rPr>
            </w:pPr>
          </w:p>
          <w:p w:rsidR="00A46147" w:rsidRPr="00A46147" w:rsidRDefault="00A46147" w:rsidP="00A46147">
            <w:pPr>
              <w:widowControl/>
              <w:ind w:left="220" w:hangingChars="100" w:hanging="220"/>
              <w:jc w:val="left"/>
              <w:rPr>
                <w:rFonts w:ascii="ＭＳ 明朝" w:eastAsia="ＭＳ 明朝" w:hAnsi="ＭＳ 明朝" w:cs="Times New Roman"/>
                <w:color w:val="000000"/>
                <w:kern w:val="0"/>
                <w:sz w:val="22"/>
              </w:rPr>
            </w:pPr>
          </w:p>
          <w:p w:rsidR="00A46147" w:rsidRPr="00A46147" w:rsidRDefault="00A46147" w:rsidP="00A46147">
            <w:pPr>
              <w:widowControl/>
              <w:ind w:left="220" w:hangingChars="100" w:hanging="220"/>
              <w:jc w:val="left"/>
              <w:rPr>
                <w:rFonts w:ascii="ＭＳ 明朝" w:eastAsia="ＭＳ 明朝" w:hAnsi="ＭＳ 明朝" w:cs="Times New Roman"/>
                <w:color w:val="000000"/>
                <w:kern w:val="0"/>
                <w:sz w:val="22"/>
              </w:rPr>
            </w:pPr>
          </w:p>
          <w:p w:rsidR="00A46147" w:rsidRPr="00A46147" w:rsidRDefault="00A46147" w:rsidP="00A46147">
            <w:pPr>
              <w:widowControl/>
              <w:ind w:left="220" w:hangingChars="100" w:hanging="220"/>
              <w:jc w:val="left"/>
              <w:rPr>
                <w:rFonts w:ascii="ＭＳ 明朝" w:eastAsia="ＭＳ 明朝" w:hAnsi="ＭＳ 明朝" w:cs="Times New Roman"/>
                <w:color w:val="000000"/>
                <w:kern w:val="0"/>
                <w:sz w:val="22"/>
              </w:rPr>
            </w:pPr>
          </w:p>
          <w:p w:rsidR="00A46147" w:rsidRPr="00A46147" w:rsidRDefault="00A46147" w:rsidP="00A46147">
            <w:pPr>
              <w:widowControl/>
              <w:ind w:left="220" w:hangingChars="100" w:hanging="220"/>
              <w:jc w:val="left"/>
              <w:rPr>
                <w:rFonts w:ascii="ＭＳ 明朝" w:eastAsia="ＭＳ 明朝" w:hAnsi="ＭＳ 明朝" w:cs="Times New Roman"/>
                <w:color w:val="000000"/>
                <w:kern w:val="0"/>
                <w:sz w:val="22"/>
              </w:rPr>
            </w:pPr>
          </w:p>
          <w:p w:rsidR="00A46147" w:rsidRPr="00A46147" w:rsidRDefault="00A46147" w:rsidP="00A46147">
            <w:pPr>
              <w:widowControl/>
              <w:ind w:left="220" w:hangingChars="100" w:hanging="220"/>
              <w:jc w:val="left"/>
              <w:rPr>
                <w:rFonts w:ascii="ＭＳ 明朝" w:eastAsia="ＭＳ 明朝" w:hAnsi="ＭＳ 明朝" w:cs="Times New Roman"/>
                <w:color w:val="000000"/>
                <w:kern w:val="0"/>
                <w:sz w:val="22"/>
              </w:rPr>
            </w:pPr>
          </w:p>
          <w:p w:rsidR="00A46147" w:rsidRPr="00A46147" w:rsidRDefault="00D7489F" w:rsidP="00A46147">
            <w:pPr>
              <w:widowControl/>
              <w:ind w:left="220" w:hangingChars="100" w:hanging="220"/>
              <w:jc w:val="left"/>
              <w:rPr>
                <w:rFonts w:ascii="ＭＳ 明朝" w:eastAsia="ＭＳ 明朝" w:hAnsi="ＭＳ 明朝" w:cs="Times New Roman"/>
                <w:color w:val="000000"/>
                <w:kern w:val="0"/>
                <w:sz w:val="22"/>
              </w:rPr>
            </w:pPr>
            <w:r>
              <w:rPr>
                <w:rFonts w:ascii="Century" w:eastAsia="ＭＳ 明朝" w:hAnsi="Century" w:cs="Times New Roman"/>
                <w:noProof/>
                <w:kern w:val="0"/>
                <w:sz w:val="22"/>
              </w:rPr>
              <mc:AlternateContent>
                <mc:Choice Requires="wps">
                  <w:drawing>
                    <wp:anchor distT="0" distB="0" distL="114300" distR="114300" simplePos="0" relativeHeight="251670528" behindDoc="0" locked="0" layoutInCell="1" allowOverlap="1" wp14:anchorId="6110ACFE" wp14:editId="57C981AF">
                      <wp:simplePos x="0" y="0"/>
                      <wp:positionH relativeFrom="column">
                        <wp:posOffset>1843405</wp:posOffset>
                      </wp:positionH>
                      <wp:positionV relativeFrom="paragraph">
                        <wp:posOffset>43180</wp:posOffset>
                      </wp:positionV>
                      <wp:extent cx="2295525" cy="480060"/>
                      <wp:effectExtent l="0" t="0" r="0" b="7620"/>
                      <wp:wrapNone/>
                      <wp:docPr id="124" name="テキスト ボックス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147" w:rsidRPr="000B4C61" w:rsidRDefault="00A46147" w:rsidP="00D7489F">
                                  <w:pPr>
                                    <w:pStyle w:val="Web"/>
                                    <w:jc w:val="center"/>
                                    <w:textAlignment w:val="baseline"/>
                                    <w:rPr>
                                      <w:rFonts w:ascii="ＭＳ ゴシック" w:eastAsia="ＭＳ ゴシック" w:hAnsi="ＭＳ ゴシック"/>
                                      <w:sz w:val="20"/>
                                      <w:szCs w:val="20"/>
                                    </w:rPr>
                                  </w:pPr>
                                  <w:r w:rsidRPr="000B4C61">
                                    <w:rPr>
                                      <w:rFonts w:ascii="ＭＳ ゴシック" w:eastAsia="ＭＳ ゴシック" w:hAnsi="ＭＳ ゴシック" w:cs="Meiryo UI" w:hint="eastAsia"/>
                                      <w:color w:val="000000"/>
                                      <w:kern w:val="24"/>
                                      <w:sz w:val="20"/>
                                      <w:szCs w:val="20"/>
                                    </w:rPr>
                                    <w:t>日本における大雨の年間観測回数</w:t>
                                  </w:r>
                                </w:p>
                                <w:p w:rsidR="00A46147" w:rsidRPr="000B4C61" w:rsidRDefault="00A46147" w:rsidP="00A46147">
                                  <w:pPr>
                                    <w:spacing w:line="120" w:lineRule="exact"/>
                                    <w:rPr>
                                      <w:rFonts w:ascii="ＭＳ ゴシック" w:eastAsia="ＭＳ ゴシック" w:hAnsi="ＭＳ ゴシック"/>
                                      <w:sz w:val="10"/>
                                      <w:szCs w:val="10"/>
                                    </w:rPr>
                                  </w:pPr>
                                </w:p>
                              </w:txbxContent>
                            </wps:txbx>
                            <wps:bodyPr wrap="square" lIns="68415" tIns="34208" rIns="68415" bIns="34208" anchor="ctr" anchorCtr="0">
                              <a:spAutoFit/>
                            </wps:bodyPr>
                          </wps:wsp>
                        </a:graphicData>
                      </a:graphic>
                      <wp14:sizeRelH relativeFrom="margin">
                        <wp14:pctWidth>0</wp14:pctWidth>
                      </wp14:sizeRelH>
                      <wp14:sizeRelV relativeFrom="page">
                        <wp14:pctHeight>0</wp14:pctHeight>
                      </wp14:sizeRelV>
                    </wp:anchor>
                  </w:drawing>
                </mc:Choice>
                <mc:Fallback>
                  <w:pict>
                    <v:shape id="テキスト ボックス 124" o:spid="_x0000_s1027" type="#_x0000_t202" style="position:absolute;left:0;text-align:left;margin-left:145.15pt;margin-top:3.4pt;width:180.75pt;height:3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" filled="f" stroked="f">
                      <v:textbox style="mso-fit-shape-to-text:t" inset="1.90042mm,.95022mm,1.90042mm,.95022mm">
                        <w:txbxContent>
                          <w:p w:rsidR="00A46147" w:rsidRPr="000B4C61" w:rsidRDefault="00A46147" w:rsidP="00D7489F">
                            <w:pPr>
                              <w:pStyle w:val="Web"/>
                              <w:jc w:val="center"/>
                              <w:textAlignment w:val="baseline"/>
                              <w:rPr>
                                <w:rFonts w:ascii="ＭＳ ゴシック" w:eastAsia="ＭＳ ゴシック" w:hAnsi="ＭＳ ゴシック"/>
                                <w:sz w:val="20"/>
                                <w:szCs w:val="20"/>
                              </w:rPr>
                            </w:pPr>
                            <w:r w:rsidRPr="000B4C61">
                              <w:rPr>
                                <w:rFonts w:ascii="ＭＳ ゴシック" w:eastAsia="ＭＳ ゴシック" w:hAnsi="ＭＳ ゴシック" w:cs="Meiryo UI" w:hint="eastAsia"/>
                                <w:color w:val="000000"/>
                                <w:kern w:val="24"/>
                                <w:sz w:val="20"/>
                                <w:szCs w:val="20"/>
                              </w:rPr>
                              <w:t>日本における大雨の年間観測回数</w:t>
                            </w:r>
                          </w:p>
                          <w:p w:rsidR="00A46147" w:rsidRPr="000B4C61" w:rsidRDefault="00A46147" w:rsidP="00A46147">
                            <w:pPr>
                              <w:spacing w:line="120" w:lineRule="exact"/>
                              <w:rPr>
                                <w:rFonts w:ascii="ＭＳ ゴシック" w:eastAsia="ＭＳ ゴシック" w:hAnsi="ＭＳ ゴシック"/>
                                <w:sz w:val="10"/>
                                <w:szCs w:val="10"/>
                              </w:rPr>
                            </w:pPr>
                          </w:p>
                        </w:txbxContent>
                      </v:textbox>
                    </v:shape>
                  </w:pict>
                </mc:Fallback>
              </mc:AlternateContent>
            </w:r>
            <w:r>
              <w:rPr>
                <w:rFonts w:ascii="Century" w:eastAsia="ＭＳ 明朝" w:hAnsi="Century" w:cs="Times New Roman"/>
                <w:noProof/>
                <w:kern w:val="0"/>
                <w:sz w:val="22"/>
              </w:rPr>
              <mc:AlternateContent>
                <mc:Choice Requires="wps">
                  <w:drawing>
                    <wp:anchor distT="0" distB="0" distL="114300" distR="114300" simplePos="0" relativeHeight="251671552" behindDoc="0" locked="0" layoutInCell="1" allowOverlap="1" wp14:anchorId="6881089D" wp14:editId="39345A68">
                      <wp:simplePos x="0" y="0"/>
                      <wp:positionH relativeFrom="column">
                        <wp:posOffset>4139565</wp:posOffset>
                      </wp:positionH>
                      <wp:positionV relativeFrom="paragraph">
                        <wp:posOffset>79375</wp:posOffset>
                      </wp:positionV>
                      <wp:extent cx="1381125" cy="335280"/>
                      <wp:effectExtent l="0" t="0" r="0" b="7620"/>
                      <wp:wrapNone/>
                      <wp:docPr id="102" name="テキスト ボックス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147" w:rsidRPr="000B4C61" w:rsidRDefault="00A46147" w:rsidP="00A46147">
                                  <w:pPr>
                                    <w:spacing w:line="160" w:lineRule="exact"/>
                                    <w:ind w:left="360" w:hangingChars="300" w:hanging="360"/>
                                    <w:rPr>
                                      <w:rFonts w:ascii="ＭＳ ゴシック" w:eastAsia="ＭＳ ゴシック" w:hAnsi="ＭＳ ゴシック"/>
                                      <w:sz w:val="12"/>
                                      <w:szCs w:val="12"/>
                                    </w:rPr>
                                  </w:pPr>
                                  <w:r w:rsidRPr="00D62324">
                                    <w:rPr>
                                      <w:rFonts w:hint="eastAsia"/>
                                      <w:sz w:val="12"/>
                                      <w:szCs w:val="12"/>
                                    </w:rPr>
                                    <w:t>出典）気候変動監視レポート</w:t>
                                  </w:r>
                                  <w:r w:rsidRPr="00D62324">
                                    <w:rPr>
                                      <w:rFonts w:hint="eastAsia"/>
                                      <w:sz w:val="12"/>
                                      <w:szCs w:val="12"/>
                                    </w:rPr>
                                    <w:t>201</w:t>
                                  </w:r>
                                  <w:r>
                                    <w:rPr>
                                      <w:rFonts w:hint="eastAsia"/>
                                      <w:sz w:val="12"/>
                                      <w:szCs w:val="12"/>
                                    </w:rPr>
                                    <w:t>0</w:t>
                                  </w:r>
                                  <w:r w:rsidRPr="00D62324">
                                    <w:rPr>
                                      <w:rFonts w:hint="eastAsia"/>
                                      <w:sz w:val="12"/>
                                      <w:szCs w:val="12"/>
                                    </w:rPr>
                                    <w:br/>
                                  </w:r>
                                  <w:r>
                                    <w:rPr>
                                      <w:rFonts w:hint="eastAsia"/>
                                      <w:sz w:val="12"/>
                                      <w:szCs w:val="12"/>
                                    </w:rPr>
                                    <w:t>環境省ホームページ</w:t>
                                  </w:r>
                                  <w:r w:rsidRPr="00D62324">
                                    <w:rPr>
                                      <w:rFonts w:hint="eastAsia"/>
                                      <w:sz w:val="12"/>
                                      <w:szCs w:val="12"/>
                                    </w:rPr>
                                    <w:t>より</w:t>
                                  </w:r>
                                </w:p>
                              </w:txbxContent>
                            </wps:txbx>
                            <wps:bodyPr wrap="square" lIns="68415" tIns="34208" rIns="68415" bIns="34208">
                              <a:noAutofit/>
                            </wps:bodyPr>
                          </wps:wsp>
                        </a:graphicData>
                      </a:graphic>
                      <wp14:sizeRelH relativeFrom="margin">
                        <wp14:pctWidth>0</wp14:pctWidth>
                      </wp14:sizeRelH>
                      <wp14:sizeRelV relativeFrom="margin">
                        <wp14:pctHeight>0</wp14:pctHeight>
                      </wp14:sizeRelV>
                    </wp:anchor>
                  </w:drawing>
                </mc:Choice>
                <mc:Fallback>
                  <w:pict>
                    <v:shape id="テキスト ボックス 102" o:spid="_x0000_s1028" type="#_x0000_t202" style="position:absolute;left:0;text-align:left;margin-left:325.95pt;margin-top:6.25pt;width:108.75pt;height:2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" filled="f" stroked="f">
                      <v:textbox inset="1.90042mm,.95022mm,1.90042mm,.95022mm">
                        <w:txbxContent>
                          <w:p w:rsidR="00A46147" w:rsidRPr="000B4C61" w:rsidRDefault="00A46147" w:rsidP="00A46147">
                            <w:pPr>
                              <w:spacing w:line="160" w:lineRule="exact"/>
                              <w:ind w:left="360" w:hangingChars="300" w:hanging="360"/>
                              <w:rPr>
                                <w:rFonts w:ascii="ＭＳ ゴシック" w:eastAsia="ＭＳ ゴシック" w:hAnsi="ＭＳ ゴシック"/>
                                <w:sz w:val="12"/>
                                <w:szCs w:val="12"/>
                              </w:rPr>
                            </w:pPr>
                            <w:r w:rsidRPr="00D62324">
                              <w:rPr>
                                <w:rFonts w:hint="eastAsia"/>
                                <w:sz w:val="12"/>
                                <w:szCs w:val="12"/>
                              </w:rPr>
                              <w:t>出典）気候変動監視レポート</w:t>
                            </w:r>
                            <w:r w:rsidRPr="00D62324">
                              <w:rPr>
                                <w:rFonts w:hint="eastAsia"/>
                                <w:sz w:val="12"/>
                                <w:szCs w:val="12"/>
                              </w:rPr>
                              <w:t>201</w:t>
                            </w:r>
                            <w:r>
                              <w:rPr>
                                <w:rFonts w:hint="eastAsia"/>
                                <w:sz w:val="12"/>
                                <w:szCs w:val="12"/>
                              </w:rPr>
                              <w:t>0</w:t>
                            </w:r>
                            <w:r w:rsidRPr="00D62324">
                              <w:rPr>
                                <w:rFonts w:hint="eastAsia"/>
                                <w:sz w:val="12"/>
                                <w:szCs w:val="12"/>
                              </w:rPr>
                              <w:br/>
                            </w:r>
                            <w:r>
                              <w:rPr>
                                <w:rFonts w:hint="eastAsia"/>
                                <w:sz w:val="12"/>
                                <w:szCs w:val="12"/>
                              </w:rPr>
                              <w:t>環境省ホームページ</w:t>
                            </w:r>
                            <w:r w:rsidRPr="00D62324">
                              <w:rPr>
                                <w:rFonts w:hint="eastAsia"/>
                                <w:sz w:val="12"/>
                                <w:szCs w:val="12"/>
                              </w:rPr>
                              <w:t>より</w:t>
                            </w:r>
                          </w:p>
                        </w:txbxContent>
                      </v:textbox>
                    </v:shape>
                  </w:pict>
                </mc:Fallback>
              </mc:AlternateContent>
            </w:r>
          </w:p>
          <w:p w:rsidR="00A46147" w:rsidRPr="00A46147" w:rsidRDefault="00A46147" w:rsidP="00A46147">
            <w:pPr>
              <w:widowControl/>
              <w:ind w:left="220" w:hangingChars="100" w:hanging="220"/>
              <w:jc w:val="left"/>
              <w:rPr>
                <w:rFonts w:ascii="ＭＳ 明朝" w:eastAsia="ＭＳ 明朝" w:hAnsi="ＭＳ 明朝" w:cs="Times New Roman"/>
                <w:color w:val="000000"/>
                <w:kern w:val="0"/>
                <w:sz w:val="22"/>
              </w:rPr>
            </w:pPr>
          </w:p>
          <w:p w:rsidR="00A46147" w:rsidRPr="00AB294E" w:rsidRDefault="00A46147" w:rsidP="00AB294E">
            <w:pPr>
              <w:widowControl/>
              <w:spacing w:line="260" w:lineRule="exact"/>
              <w:ind w:left="200" w:hangingChars="100" w:hanging="200"/>
              <w:jc w:val="left"/>
              <w:rPr>
                <w:rFonts w:ascii="ＭＳ 明朝" w:eastAsia="ＭＳ 明朝" w:hAnsi="ＭＳ 明朝" w:cs="Times New Roman"/>
                <w:color w:val="000000"/>
                <w:kern w:val="0"/>
                <w:sz w:val="20"/>
              </w:rPr>
            </w:pPr>
            <w:r w:rsidRPr="00AB294E">
              <w:rPr>
                <w:rFonts w:ascii="Century" w:eastAsia="ＭＳ 明朝" w:hAnsi="Century" w:cs="Times New Roman"/>
                <w:noProof/>
                <w:kern w:val="0"/>
                <w:sz w:val="20"/>
              </w:rPr>
              <w:drawing>
                <wp:anchor distT="0" distB="0" distL="114300" distR="114300" simplePos="0" relativeHeight="251674624" behindDoc="1" locked="0" layoutInCell="1" allowOverlap="1" wp14:anchorId="287D2CC9" wp14:editId="652BEF29">
                  <wp:simplePos x="0" y="0"/>
                  <wp:positionH relativeFrom="column">
                    <wp:posOffset>5235575</wp:posOffset>
                  </wp:positionH>
                  <wp:positionV relativeFrom="paragraph">
                    <wp:posOffset>-12416155</wp:posOffset>
                  </wp:positionV>
                  <wp:extent cx="3651250" cy="3060700"/>
                  <wp:effectExtent l="0" t="0" r="6350" b="635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5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1250" cy="306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294E">
              <w:rPr>
                <w:rFonts w:ascii="ＭＳ 明朝" w:eastAsia="ＭＳ 明朝" w:hAnsi="ＭＳ 明朝" w:cs="Times New Roman" w:hint="eastAsia"/>
                <w:color w:val="000000"/>
                <w:kern w:val="0"/>
                <w:sz w:val="20"/>
              </w:rPr>
              <w:t>・また、将来予測される影響として、①高温障害によるコメの品質低下、②ブナ林に適した地域の減少、③サンマの成長、回遊など海洋生態系、水産資源への影響、④豪雨の頻度の増加、⑤洪水リスクのさらなる増大、⑥台風の強度増加・進路変化、⑦渇水リスクのさらなる増大、⑧高山植物の消失、⑨感染症媒介生物の分布変化が挙げられています。</w:t>
            </w:r>
          </w:p>
          <w:p w:rsidR="00A46147" w:rsidRPr="00A46147" w:rsidRDefault="00A46147" w:rsidP="00A46147">
            <w:pPr>
              <w:widowControl/>
              <w:ind w:left="210" w:hangingChars="100" w:hanging="210"/>
              <w:jc w:val="left"/>
              <w:rPr>
                <w:rFonts w:ascii="ＭＳ 明朝" w:eastAsia="ＭＳ 明朝" w:hAnsi="ＭＳ 明朝" w:cs="Times New Roman"/>
                <w:color w:val="000000"/>
                <w:kern w:val="0"/>
                <w:sz w:val="22"/>
              </w:rPr>
            </w:pPr>
            <w:r w:rsidRPr="00A46147">
              <w:rPr>
                <w:rFonts w:ascii="Century" w:eastAsia="ＭＳ 明朝" w:hAnsi="Century" w:cs="Times New Roman"/>
                <w:noProof/>
                <w:kern w:val="0"/>
              </w:rPr>
              <w:drawing>
                <wp:anchor distT="0" distB="762" distL="114300" distR="114300" simplePos="0" relativeHeight="251672576" behindDoc="1" locked="0" layoutInCell="1" allowOverlap="1" wp14:anchorId="6182F76C" wp14:editId="785AC9EA">
                  <wp:simplePos x="0" y="0"/>
                  <wp:positionH relativeFrom="column">
                    <wp:posOffset>1128395</wp:posOffset>
                  </wp:positionH>
                  <wp:positionV relativeFrom="paragraph">
                    <wp:posOffset>8255</wp:posOffset>
                  </wp:positionV>
                  <wp:extent cx="3355340" cy="2875915"/>
                  <wp:effectExtent l="0" t="0" r="0" b="635"/>
                  <wp:wrapNone/>
                  <wp:docPr id="20526" name="図 20526" descr="気温の変化に伴う影響の事例を示した図です。" title="気温の変化に伴う影響の事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6" name="図 20526" descr="気温の変化に伴う影響の事例を示した図です。" title="気温の変化に伴う影響の事例"/>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55340" cy="2875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6147" w:rsidRPr="00A46147" w:rsidRDefault="00A46147" w:rsidP="00A46147">
            <w:pPr>
              <w:widowControl/>
              <w:ind w:left="220" w:hangingChars="100" w:hanging="220"/>
              <w:jc w:val="left"/>
              <w:rPr>
                <w:rFonts w:ascii="ＭＳ 明朝" w:eastAsia="ＭＳ 明朝" w:hAnsi="ＭＳ 明朝" w:cs="Times New Roman"/>
                <w:color w:val="000000"/>
                <w:kern w:val="0"/>
                <w:sz w:val="22"/>
              </w:rPr>
            </w:pPr>
          </w:p>
          <w:p w:rsidR="00A46147" w:rsidRPr="00A46147" w:rsidRDefault="00A46147" w:rsidP="00A46147">
            <w:pPr>
              <w:widowControl/>
              <w:ind w:left="220" w:hangingChars="100" w:hanging="220"/>
              <w:jc w:val="left"/>
              <w:rPr>
                <w:rFonts w:ascii="ＭＳ 明朝" w:eastAsia="ＭＳ 明朝" w:hAnsi="ＭＳ 明朝" w:cs="Times New Roman"/>
                <w:color w:val="000000"/>
                <w:kern w:val="0"/>
                <w:sz w:val="22"/>
              </w:rPr>
            </w:pPr>
          </w:p>
          <w:p w:rsidR="00A46147" w:rsidRPr="00A46147" w:rsidRDefault="00A46147" w:rsidP="00A46147">
            <w:pPr>
              <w:widowControl/>
              <w:ind w:left="220" w:hangingChars="100" w:hanging="220"/>
              <w:jc w:val="left"/>
              <w:rPr>
                <w:rFonts w:ascii="ＭＳ 明朝" w:eastAsia="ＭＳ 明朝" w:hAnsi="ＭＳ 明朝" w:cs="Times New Roman"/>
                <w:color w:val="000000"/>
                <w:kern w:val="0"/>
                <w:sz w:val="22"/>
              </w:rPr>
            </w:pPr>
          </w:p>
          <w:p w:rsidR="00A46147" w:rsidRPr="00A46147" w:rsidRDefault="00A46147" w:rsidP="00A46147">
            <w:pPr>
              <w:widowControl/>
              <w:ind w:left="220" w:hangingChars="100" w:hanging="220"/>
              <w:jc w:val="left"/>
              <w:rPr>
                <w:rFonts w:ascii="ＭＳ 明朝" w:eastAsia="ＭＳ 明朝" w:hAnsi="ＭＳ 明朝" w:cs="Times New Roman"/>
                <w:color w:val="000000"/>
                <w:kern w:val="0"/>
                <w:sz w:val="22"/>
              </w:rPr>
            </w:pPr>
          </w:p>
          <w:p w:rsidR="00A46147" w:rsidRPr="00A46147" w:rsidRDefault="00A46147" w:rsidP="00A46147">
            <w:pPr>
              <w:widowControl/>
              <w:ind w:left="220" w:hangingChars="100" w:hanging="220"/>
              <w:jc w:val="left"/>
              <w:rPr>
                <w:rFonts w:ascii="ＭＳ 明朝" w:eastAsia="ＭＳ 明朝" w:hAnsi="ＭＳ 明朝" w:cs="Times New Roman"/>
                <w:color w:val="000000"/>
                <w:kern w:val="0"/>
                <w:sz w:val="22"/>
              </w:rPr>
            </w:pPr>
          </w:p>
          <w:p w:rsidR="00A46147" w:rsidRPr="00A46147" w:rsidRDefault="00A46147" w:rsidP="00A46147">
            <w:pPr>
              <w:widowControl/>
              <w:ind w:left="220" w:hangingChars="100" w:hanging="220"/>
              <w:jc w:val="left"/>
              <w:rPr>
                <w:rFonts w:ascii="ＭＳ 明朝" w:eastAsia="ＭＳ 明朝" w:hAnsi="ＭＳ 明朝" w:cs="Times New Roman"/>
                <w:color w:val="000000"/>
                <w:kern w:val="0"/>
                <w:sz w:val="22"/>
              </w:rPr>
            </w:pPr>
          </w:p>
          <w:p w:rsidR="00A46147" w:rsidRPr="00A46147" w:rsidRDefault="00A46147" w:rsidP="00A46147">
            <w:pPr>
              <w:widowControl/>
              <w:ind w:left="220" w:hangingChars="100" w:hanging="220"/>
              <w:jc w:val="left"/>
              <w:rPr>
                <w:rFonts w:ascii="ＭＳ 明朝" w:eastAsia="ＭＳ 明朝" w:hAnsi="ＭＳ 明朝" w:cs="Times New Roman"/>
                <w:color w:val="000000"/>
                <w:kern w:val="0"/>
                <w:sz w:val="22"/>
              </w:rPr>
            </w:pPr>
          </w:p>
          <w:p w:rsidR="00A46147" w:rsidRPr="00A46147" w:rsidRDefault="00A46147" w:rsidP="00A46147">
            <w:pPr>
              <w:widowControl/>
              <w:ind w:left="220" w:hangingChars="100" w:hanging="220"/>
              <w:jc w:val="left"/>
              <w:rPr>
                <w:rFonts w:ascii="ＭＳ 明朝" w:eastAsia="ＭＳ 明朝" w:hAnsi="ＭＳ 明朝" w:cs="Times New Roman"/>
                <w:color w:val="000000"/>
                <w:kern w:val="0"/>
                <w:sz w:val="22"/>
              </w:rPr>
            </w:pPr>
          </w:p>
          <w:p w:rsidR="00A46147" w:rsidRPr="00A46147" w:rsidRDefault="00A46147" w:rsidP="00A46147">
            <w:pPr>
              <w:widowControl/>
              <w:ind w:left="220" w:hangingChars="100" w:hanging="220"/>
              <w:jc w:val="left"/>
              <w:rPr>
                <w:rFonts w:ascii="ＭＳ 明朝" w:eastAsia="ＭＳ 明朝" w:hAnsi="ＭＳ 明朝" w:cs="Times New Roman"/>
                <w:color w:val="000000"/>
                <w:kern w:val="0"/>
                <w:sz w:val="22"/>
              </w:rPr>
            </w:pPr>
            <w:r>
              <w:rPr>
                <w:rFonts w:ascii="Century" w:eastAsia="ＭＳ 明朝" w:hAnsi="Century" w:cs="Times New Roman"/>
                <w:noProof/>
                <w:kern w:val="0"/>
                <w:sz w:val="22"/>
              </w:rPr>
              <mc:AlternateContent>
                <mc:Choice Requires="wps">
                  <w:drawing>
                    <wp:anchor distT="0" distB="0" distL="114300" distR="114300" simplePos="0" relativeHeight="251673600" behindDoc="0" locked="0" layoutInCell="1" allowOverlap="1" wp14:anchorId="4E01147C" wp14:editId="1A7BCA44">
                      <wp:simplePos x="0" y="0"/>
                      <wp:positionH relativeFrom="column">
                        <wp:posOffset>4447540</wp:posOffset>
                      </wp:positionH>
                      <wp:positionV relativeFrom="paragraph">
                        <wp:posOffset>91440</wp:posOffset>
                      </wp:positionV>
                      <wp:extent cx="1396365" cy="447040"/>
                      <wp:effectExtent l="0" t="0" r="0" b="0"/>
                      <wp:wrapNone/>
                      <wp:docPr id="20507" name="テキスト ボックス 20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6365" cy="447040"/>
                              </a:xfrm>
                              <a:prstGeom prst="rect">
                                <a:avLst/>
                              </a:prstGeom>
                              <a:solidFill>
                                <a:sysClr val="window" lastClr="FFFFFF"/>
                              </a:solidFill>
                              <a:ln w="6350">
                                <a:noFill/>
                              </a:ln>
                              <a:effectLst/>
                            </wps:spPr>
                            <wps:txbx>
                              <w:txbxContent>
                                <w:p w:rsidR="00A46147" w:rsidRPr="000B4C61" w:rsidRDefault="00A46147" w:rsidP="00A46147">
                                  <w:pPr>
                                    <w:spacing w:line="240" w:lineRule="exact"/>
                                    <w:rPr>
                                      <w:rFonts w:ascii="ＭＳ 明朝" w:eastAsia="ＭＳ 明朝" w:hAnsi="ＭＳ 明朝" w:cs="ＭＳ Ｐゴシック"/>
                                      <w:sz w:val="12"/>
                                      <w:szCs w:val="12"/>
                                    </w:rPr>
                                  </w:pPr>
                                  <w:r w:rsidRPr="000B4C61">
                                    <w:rPr>
                                      <w:rFonts w:ascii="ＭＳ 明朝" w:eastAsia="ＭＳ 明朝" w:hAnsi="ＭＳ 明朝" w:cs="ＭＳ Ｐゴシック" w:hint="eastAsia"/>
                                      <w:sz w:val="12"/>
                                      <w:szCs w:val="12"/>
                                    </w:rPr>
                                    <w:t>出典：環境省「気候変動</w:t>
                                  </w:r>
                                  <w:r w:rsidRPr="000B4C61">
                                    <w:rPr>
                                      <w:rFonts w:ascii="ＭＳ 明朝" w:eastAsia="ＭＳ 明朝" w:hAnsi="ＭＳ 明朝" w:cs="ＭＳ Ｐゴシック"/>
                                      <w:sz w:val="12"/>
                                      <w:szCs w:val="12"/>
                                    </w:rPr>
                                    <w:t>2007：</w:t>
                                  </w:r>
                                </w:p>
                                <w:p w:rsidR="00A46147" w:rsidRPr="000B4C61" w:rsidRDefault="00A46147" w:rsidP="00A46147">
                                  <w:pPr>
                                    <w:spacing w:line="240" w:lineRule="exact"/>
                                    <w:rPr>
                                      <w:rFonts w:ascii="ＭＳ 明朝" w:eastAsia="ＭＳ 明朝" w:hAnsi="ＭＳ 明朝"/>
                                      <w:sz w:val="12"/>
                                      <w:szCs w:val="12"/>
                                    </w:rPr>
                                  </w:pPr>
                                  <w:r w:rsidRPr="000B4C61">
                                    <w:rPr>
                                      <w:rFonts w:ascii="ＭＳ 明朝" w:eastAsia="ＭＳ 明朝" w:hAnsi="ＭＳ 明朝" w:cs="ＭＳ Ｐゴシック" w:hint="eastAsia"/>
                                      <w:sz w:val="12"/>
                                      <w:szCs w:val="12"/>
                                    </w:rPr>
                                    <w:t>統合報告書　政策決定者向け要約」</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507" o:spid="_x0000_s1029" type="#_x0000_t202" style="position:absolute;left:0;text-align:left;margin-left:350.2pt;margin-top:7.2pt;width:109.95pt;height:3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" fillcolor="window" stroked="f" strokeweight=".5pt">
                      <v:path arrowok="t"/>
                      <v:textbox inset=",0,,0">
                        <w:txbxContent>
                          <w:p w:rsidR="00A46147" w:rsidRPr="000B4C61" w:rsidRDefault="00A46147" w:rsidP="00A46147">
                            <w:pPr>
                              <w:spacing w:line="240" w:lineRule="exact"/>
                              <w:rPr>
                                <w:rFonts w:ascii="ＭＳ 明朝" w:eastAsia="ＭＳ 明朝" w:hAnsi="ＭＳ 明朝" w:cs="ＭＳ Ｐゴシック"/>
                                <w:sz w:val="12"/>
                                <w:szCs w:val="12"/>
                              </w:rPr>
                            </w:pPr>
                            <w:r w:rsidRPr="000B4C61">
                              <w:rPr>
                                <w:rFonts w:ascii="ＭＳ 明朝" w:eastAsia="ＭＳ 明朝" w:hAnsi="ＭＳ 明朝" w:cs="ＭＳ Ｐゴシック" w:hint="eastAsia"/>
                                <w:sz w:val="12"/>
                                <w:szCs w:val="12"/>
                              </w:rPr>
                              <w:t>出典：環境省「気候変動</w:t>
                            </w:r>
                            <w:r w:rsidRPr="000B4C61">
                              <w:rPr>
                                <w:rFonts w:ascii="ＭＳ 明朝" w:eastAsia="ＭＳ 明朝" w:hAnsi="ＭＳ 明朝" w:cs="ＭＳ Ｐゴシック"/>
                                <w:sz w:val="12"/>
                                <w:szCs w:val="12"/>
                              </w:rPr>
                              <w:t>2007：</w:t>
                            </w:r>
                          </w:p>
                          <w:p w:rsidR="00A46147" w:rsidRPr="000B4C61" w:rsidRDefault="00A46147" w:rsidP="00A46147">
                            <w:pPr>
                              <w:spacing w:line="240" w:lineRule="exact"/>
                              <w:rPr>
                                <w:rFonts w:ascii="ＭＳ 明朝" w:eastAsia="ＭＳ 明朝" w:hAnsi="ＭＳ 明朝"/>
                                <w:sz w:val="12"/>
                                <w:szCs w:val="12"/>
                              </w:rPr>
                            </w:pPr>
                            <w:r w:rsidRPr="000B4C61">
                              <w:rPr>
                                <w:rFonts w:ascii="ＭＳ 明朝" w:eastAsia="ＭＳ 明朝" w:hAnsi="ＭＳ 明朝" w:cs="ＭＳ Ｐゴシック" w:hint="eastAsia"/>
                                <w:sz w:val="12"/>
                                <w:szCs w:val="12"/>
                              </w:rPr>
                              <w:t>統合報告書　政策決定者向け要約」</w:t>
                            </w:r>
                          </w:p>
                        </w:txbxContent>
                      </v:textbox>
                    </v:shape>
                  </w:pict>
                </mc:Fallback>
              </mc:AlternateContent>
            </w:r>
          </w:p>
          <w:p w:rsidR="00A46147" w:rsidRPr="00A46147" w:rsidRDefault="00A46147" w:rsidP="00A46147">
            <w:pPr>
              <w:widowControl/>
              <w:ind w:left="220" w:hangingChars="100" w:hanging="220"/>
              <w:jc w:val="left"/>
              <w:rPr>
                <w:rFonts w:ascii="ＭＳ 明朝" w:eastAsia="ＭＳ 明朝" w:hAnsi="ＭＳ 明朝" w:cs="Times New Roman"/>
                <w:color w:val="000000"/>
                <w:kern w:val="0"/>
                <w:sz w:val="22"/>
              </w:rPr>
            </w:pPr>
          </w:p>
          <w:p w:rsidR="00A46147" w:rsidRPr="00A46147" w:rsidRDefault="00A46147" w:rsidP="00A46147">
            <w:pPr>
              <w:widowControl/>
              <w:ind w:left="220" w:hangingChars="100" w:hanging="220"/>
              <w:jc w:val="left"/>
              <w:rPr>
                <w:rFonts w:ascii="ＭＳ 明朝" w:eastAsia="ＭＳ 明朝" w:hAnsi="ＭＳ 明朝" w:cs="Times New Roman"/>
                <w:color w:val="000000"/>
                <w:kern w:val="0"/>
                <w:sz w:val="22"/>
              </w:rPr>
            </w:pPr>
          </w:p>
          <w:p w:rsidR="00A46147" w:rsidRDefault="00D7489F" w:rsidP="00A46147">
            <w:pPr>
              <w:widowControl/>
              <w:ind w:left="220" w:hangingChars="100" w:hanging="220"/>
              <w:jc w:val="left"/>
              <w:rPr>
                <w:rFonts w:ascii="ＭＳ 明朝" w:eastAsia="ＭＳ 明朝" w:hAnsi="ＭＳ 明朝" w:cs="Times New Roman"/>
                <w:color w:val="000000"/>
                <w:kern w:val="0"/>
                <w:sz w:val="22"/>
              </w:rPr>
            </w:pPr>
            <w:r>
              <w:rPr>
                <w:rFonts w:ascii="Century" w:eastAsia="ＭＳ 明朝" w:hAnsi="Century" w:cs="Times New Roman"/>
                <w:noProof/>
                <w:kern w:val="0"/>
                <w:sz w:val="22"/>
              </w:rPr>
              <mc:AlternateContent>
                <mc:Choice Requires="wps">
                  <w:drawing>
                    <wp:anchor distT="0" distB="0" distL="114300" distR="114300" simplePos="0" relativeHeight="251669504" behindDoc="0" locked="0" layoutInCell="1" allowOverlap="1" wp14:anchorId="1A0B57CA" wp14:editId="4033A5FE">
                      <wp:simplePos x="0" y="0"/>
                      <wp:positionH relativeFrom="column">
                        <wp:posOffset>1574165</wp:posOffset>
                      </wp:positionH>
                      <wp:positionV relativeFrom="paragraph">
                        <wp:posOffset>124460</wp:posOffset>
                      </wp:positionV>
                      <wp:extent cx="2873375" cy="480060"/>
                      <wp:effectExtent l="0" t="0" r="0" b="7620"/>
                      <wp:wrapNone/>
                      <wp:docPr id="20510" name="テキスト ボックス 20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337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147" w:rsidRPr="000B4C61" w:rsidRDefault="00A46147" w:rsidP="00D7489F">
                                  <w:pPr>
                                    <w:pStyle w:val="Web"/>
                                    <w:jc w:val="center"/>
                                    <w:textAlignment w:val="baseline"/>
                                    <w:rPr>
                                      <w:rFonts w:ascii="ＭＳ ゴシック" w:eastAsia="ＭＳ ゴシック" w:hAnsi="ＭＳ ゴシック"/>
                                      <w:sz w:val="20"/>
                                      <w:szCs w:val="20"/>
                                    </w:rPr>
                                  </w:pPr>
                                  <w:r w:rsidRPr="000B4C61">
                                    <w:rPr>
                                      <w:rFonts w:ascii="ＭＳ ゴシック" w:eastAsia="ＭＳ ゴシック" w:hAnsi="ＭＳ ゴシック" w:cs="Meiryo UI" w:hint="eastAsia"/>
                                      <w:color w:val="000000"/>
                                      <w:kern w:val="24"/>
                                      <w:sz w:val="20"/>
                                      <w:szCs w:val="20"/>
                                    </w:rPr>
                                    <w:t>気温の変化に伴う影響の事例</w:t>
                                  </w:r>
                                </w:p>
                                <w:p w:rsidR="00A46147" w:rsidRPr="000B4C61" w:rsidRDefault="00A46147" w:rsidP="00A46147">
                                  <w:pPr>
                                    <w:spacing w:line="120" w:lineRule="exact"/>
                                    <w:jc w:val="center"/>
                                    <w:rPr>
                                      <w:rFonts w:ascii="ＭＳ ゴシック" w:eastAsia="ＭＳ ゴシック" w:hAnsi="ＭＳ ゴシック"/>
                                      <w:sz w:val="10"/>
                                      <w:szCs w:val="10"/>
                                    </w:rPr>
                                  </w:pPr>
                                </w:p>
                              </w:txbxContent>
                            </wps:txbx>
                            <wps:bodyPr wrap="square" lIns="68415" tIns="34208" rIns="68415" bIns="34208" anchor="ctr" anchorCtr="0">
                              <a:spAutoFit/>
                            </wps:bodyPr>
                          </wps:wsp>
                        </a:graphicData>
                      </a:graphic>
                      <wp14:sizeRelH relativeFrom="margin">
                        <wp14:pctWidth>0</wp14:pctWidth>
                      </wp14:sizeRelH>
                      <wp14:sizeRelV relativeFrom="page">
                        <wp14:pctHeight>0</wp14:pctHeight>
                      </wp14:sizeRelV>
                    </wp:anchor>
                  </w:drawing>
                </mc:Choice>
                <mc:Fallback>
                  <w:pict>
                    <v:shape id="テキスト ボックス 20510" o:spid="_x0000_s1030" type="#_x0000_t202" style="position:absolute;left:0;text-align:left;margin-left:123.95pt;margin-top:9.8pt;width:226.25pt;height:3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" filled="f" stroked="f">
                      <v:textbox style="mso-fit-shape-to-text:t" inset="1.90042mm,.95022mm,1.90042mm,.95022mm">
                        <w:txbxContent>
                          <w:p w:rsidR="00A46147" w:rsidRPr="000B4C61" w:rsidRDefault="00A46147" w:rsidP="00D7489F">
                            <w:pPr>
                              <w:pStyle w:val="Web"/>
                              <w:jc w:val="center"/>
                              <w:textAlignment w:val="baseline"/>
                              <w:rPr>
                                <w:rFonts w:ascii="ＭＳ ゴシック" w:eastAsia="ＭＳ ゴシック" w:hAnsi="ＭＳ ゴシック"/>
                                <w:sz w:val="20"/>
                                <w:szCs w:val="20"/>
                              </w:rPr>
                            </w:pPr>
                            <w:r w:rsidRPr="000B4C61">
                              <w:rPr>
                                <w:rFonts w:ascii="ＭＳ ゴシック" w:eastAsia="ＭＳ ゴシック" w:hAnsi="ＭＳ ゴシック" w:cs="Meiryo UI" w:hint="eastAsia"/>
                                <w:color w:val="000000"/>
                                <w:kern w:val="24"/>
                                <w:sz w:val="20"/>
                                <w:szCs w:val="20"/>
                              </w:rPr>
                              <w:t>気温の変化に伴う影響の事例</w:t>
                            </w:r>
                          </w:p>
                          <w:p w:rsidR="00A46147" w:rsidRPr="000B4C61" w:rsidRDefault="00A46147" w:rsidP="00A46147">
                            <w:pPr>
                              <w:spacing w:line="120" w:lineRule="exact"/>
                              <w:jc w:val="center"/>
                              <w:rPr>
                                <w:rFonts w:ascii="ＭＳ ゴシック" w:eastAsia="ＭＳ ゴシック" w:hAnsi="ＭＳ ゴシック"/>
                                <w:sz w:val="10"/>
                                <w:szCs w:val="10"/>
                              </w:rPr>
                            </w:pPr>
                          </w:p>
                        </w:txbxContent>
                      </v:textbox>
                    </v:shape>
                  </w:pict>
                </mc:Fallback>
              </mc:AlternateContent>
            </w:r>
          </w:p>
          <w:p w:rsidR="00A46147" w:rsidRDefault="00A46147" w:rsidP="00A46147">
            <w:pPr>
              <w:widowControl/>
              <w:ind w:left="220" w:hangingChars="100" w:hanging="220"/>
              <w:jc w:val="left"/>
              <w:rPr>
                <w:rFonts w:ascii="ＭＳ 明朝" w:eastAsia="ＭＳ 明朝" w:hAnsi="ＭＳ 明朝" w:cs="Times New Roman"/>
                <w:color w:val="000000"/>
                <w:kern w:val="0"/>
                <w:sz w:val="22"/>
              </w:rPr>
            </w:pPr>
          </w:p>
          <w:p w:rsidR="00D7489F" w:rsidRPr="00A46147" w:rsidRDefault="00D7489F" w:rsidP="00A46147">
            <w:pPr>
              <w:widowControl/>
              <w:ind w:left="220" w:hangingChars="100" w:hanging="220"/>
              <w:jc w:val="left"/>
              <w:rPr>
                <w:rFonts w:ascii="ＭＳ 明朝" w:eastAsia="ＭＳ 明朝" w:hAnsi="ＭＳ 明朝" w:cs="Times New Roman"/>
                <w:color w:val="000000"/>
                <w:kern w:val="0"/>
                <w:sz w:val="22"/>
              </w:rPr>
            </w:pPr>
          </w:p>
          <w:p w:rsidR="00A46147" w:rsidRPr="00A46147" w:rsidRDefault="00A46147" w:rsidP="00A46147">
            <w:pPr>
              <w:widowControl/>
              <w:spacing w:after="200" w:line="276" w:lineRule="auto"/>
              <w:jc w:val="left"/>
              <w:rPr>
                <w:rFonts w:ascii="Century" w:eastAsia="ＭＳ 明朝" w:hAnsi="Century" w:cs="Times New Roman"/>
                <w:color w:val="000000"/>
                <w:kern w:val="0"/>
                <w:sz w:val="22"/>
              </w:rPr>
            </w:pPr>
            <w:r>
              <w:rPr>
                <w:rFonts w:ascii="Century" w:eastAsia="ＭＳ 明朝" w:hAnsi="Century" w:cs="Times New Roman"/>
                <w:noProof/>
                <w:kern w:val="0"/>
                <w:sz w:val="22"/>
              </w:rPr>
              <mc:AlternateContent>
                <mc:Choice Requires="wps">
                  <w:drawing>
                    <wp:anchor distT="0" distB="0" distL="114300" distR="114300" simplePos="0" relativeHeight="251661312" behindDoc="0" locked="0" layoutInCell="1" allowOverlap="1" wp14:anchorId="1873D14D" wp14:editId="2E312A26">
                      <wp:simplePos x="0" y="0"/>
                      <wp:positionH relativeFrom="column">
                        <wp:posOffset>5714</wp:posOffset>
                      </wp:positionH>
                      <wp:positionV relativeFrom="paragraph">
                        <wp:posOffset>41275</wp:posOffset>
                      </wp:positionV>
                      <wp:extent cx="5781675" cy="819150"/>
                      <wp:effectExtent l="0" t="0" r="28575" b="19050"/>
                      <wp:wrapNone/>
                      <wp:docPr id="106" name="テキスト ボックス 106" descr="地球温暖化による府域への影響把握を行うとともに、影響を軽減するための各種対策の検討と調査研究に取組んでいきます。" title="取組方針"/>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819150"/>
                              </a:xfrm>
                              <a:prstGeom prst="rect">
                                <a:avLst/>
                              </a:prstGeom>
                              <a:solidFill>
                                <a:srgbClr val="FFFFFF"/>
                              </a:solidFill>
                              <a:ln w="25400">
                                <a:solidFill>
                                  <a:srgbClr val="000000"/>
                                </a:solidFill>
                                <a:miter lim="800000"/>
                                <a:headEnd/>
                                <a:tailEnd/>
                              </a:ln>
                            </wps:spPr>
                            <wps:txbx>
                              <w:txbxContent>
                                <w:p w:rsidR="00A46147" w:rsidRPr="00A46147" w:rsidRDefault="00A46147" w:rsidP="00A46147">
                                  <w:pPr>
                                    <w:rPr>
                                      <w:rFonts w:ascii="ＭＳ ゴシック" w:eastAsia="ＭＳ ゴシック" w:hAnsi="ＭＳ ゴシック"/>
                                      <w:b/>
                                      <w:sz w:val="22"/>
                                      <w:szCs w:val="24"/>
                                    </w:rPr>
                                  </w:pPr>
                                  <w:r w:rsidRPr="00A46147">
                                    <w:rPr>
                                      <w:rFonts w:ascii="ＭＳ ゴシック" w:eastAsia="ＭＳ ゴシック" w:hAnsi="ＭＳ ゴシック" w:hint="eastAsia"/>
                                      <w:b/>
                                      <w:sz w:val="22"/>
                                      <w:szCs w:val="24"/>
                                    </w:rPr>
                                    <w:t>&lt;取組方針&gt;</w:t>
                                  </w:r>
                                </w:p>
                                <w:p w:rsidR="00A46147" w:rsidRPr="00A46147" w:rsidRDefault="00A46147" w:rsidP="00A46147">
                                  <w:pPr>
                                    <w:ind w:leftChars="100" w:left="210"/>
                                    <w:rPr>
                                      <w:sz w:val="20"/>
                                    </w:rPr>
                                  </w:pPr>
                                  <w:r w:rsidRPr="00A46147">
                                    <w:rPr>
                                      <w:rFonts w:ascii="ＭＳ ゴシック" w:eastAsia="ＭＳ ゴシック" w:hAnsi="ＭＳ ゴシック" w:hint="eastAsia"/>
                                      <w:sz w:val="20"/>
                                    </w:rPr>
                                    <w:t xml:space="preserve">　地球温暖化による府域への影響把握を行うとともに、影響を軽減するための各種対策の検討と調査研究に取り組んでいきます。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06" o:spid="_x0000_s1031" type="#_x0000_t202" alt="タイトル: 取組方針 - 説明: 地球温暖化による府域への影響把握を行うとともに、影響を軽減するための各種対策の検討と調査研究に取組んでいきます。" style="position:absolute;margin-left:.45pt;margin-top:3.25pt;width:455.2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" strokeweight="2pt">
                      <v:textbox>
                        <w:txbxContent>
                          <w:p w:rsidR="00A46147" w:rsidRPr="00A46147" w:rsidRDefault="00A46147" w:rsidP="00A46147">
                            <w:pPr>
                              <w:rPr>
                                <w:rFonts w:ascii="ＭＳ ゴシック" w:eastAsia="ＭＳ ゴシック" w:hAnsi="ＭＳ ゴシック"/>
                                <w:b/>
                                <w:sz w:val="22"/>
                                <w:szCs w:val="24"/>
                              </w:rPr>
                            </w:pPr>
                            <w:r w:rsidRPr="00A46147">
                              <w:rPr>
                                <w:rFonts w:ascii="ＭＳ ゴシック" w:eastAsia="ＭＳ ゴシック" w:hAnsi="ＭＳ ゴシック" w:hint="eastAsia"/>
                                <w:b/>
                                <w:sz w:val="22"/>
                                <w:szCs w:val="24"/>
                              </w:rPr>
                              <w:t>&lt;</w:t>
                            </w:r>
                            <w:r w:rsidRPr="00A46147">
                              <w:rPr>
                                <w:rFonts w:ascii="ＭＳ ゴシック" w:eastAsia="ＭＳ ゴシック" w:hAnsi="ＭＳ ゴシック" w:hint="eastAsia"/>
                                <w:b/>
                                <w:sz w:val="22"/>
                                <w:szCs w:val="24"/>
                              </w:rPr>
                              <w:t>取組方針&gt;</w:t>
                            </w:r>
                          </w:p>
                          <w:p w:rsidR="00A46147" w:rsidRPr="00A46147" w:rsidRDefault="00A46147" w:rsidP="00A46147">
                            <w:pPr>
                              <w:ind w:leftChars="100" w:left="210"/>
                              <w:rPr>
                                <w:sz w:val="20"/>
                              </w:rPr>
                            </w:pPr>
                            <w:r w:rsidRPr="00A46147">
                              <w:rPr>
                                <w:rFonts w:ascii="ＭＳ ゴシック" w:eastAsia="ＭＳ ゴシック" w:hAnsi="ＭＳ ゴシック" w:hint="eastAsia"/>
                                <w:sz w:val="20"/>
                              </w:rPr>
                              <w:t xml:space="preserve">　地球温暖化による府域への影響把握を行うとともに、影響を軽減するための各種対策の検討と調査研究に取り組んでいきます。</w:t>
                            </w:r>
                          </w:p>
                        </w:txbxContent>
                      </v:textbox>
                    </v:shape>
                  </w:pict>
                </mc:Fallback>
              </mc:AlternateContent>
            </w:r>
          </w:p>
          <w:p w:rsidR="00A46147" w:rsidRPr="00A46147" w:rsidRDefault="00A46147" w:rsidP="00A46147">
            <w:pPr>
              <w:widowControl/>
              <w:spacing w:line="320" w:lineRule="exact"/>
              <w:ind w:left="241" w:hangingChars="100" w:hanging="241"/>
              <w:jc w:val="left"/>
              <w:outlineLvl w:val="2"/>
              <w:rPr>
                <w:rFonts w:ascii="ＭＳ ゴシック" w:eastAsia="ＭＳ ゴシック" w:hAnsi="ＭＳ ゴシック" w:cs="Times New Roman"/>
                <w:b/>
                <w:bCs/>
                <w:color w:val="000000"/>
                <w:kern w:val="0"/>
                <w:sz w:val="24"/>
                <w:szCs w:val="24"/>
              </w:rPr>
            </w:pPr>
          </w:p>
          <w:p w:rsidR="00A46147" w:rsidRPr="00A46147" w:rsidRDefault="00A46147" w:rsidP="00A46147">
            <w:pPr>
              <w:widowControl/>
              <w:spacing w:after="200" w:line="320" w:lineRule="exact"/>
              <w:ind w:left="221" w:hanging="221"/>
              <w:jc w:val="left"/>
              <w:rPr>
                <w:rFonts w:ascii="Century" w:eastAsia="ＭＳ 明朝" w:hAnsi="Century" w:cs="Times New Roman"/>
                <w:kern w:val="0"/>
                <w:sz w:val="22"/>
              </w:rPr>
            </w:pPr>
          </w:p>
          <w:p w:rsidR="00A46147" w:rsidRPr="00A46147" w:rsidRDefault="00A46147" w:rsidP="00D7489F">
            <w:pPr>
              <w:widowControl/>
              <w:spacing w:beforeLines="100" w:before="360" w:line="320" w:lineRule="exact"/>
              <w:ind w:left="221" w:hangingChars="100" w:hanging="221"/>
              <w:jc w:val="left"/>
              <w:outlineLvl w:val="2"/>
              <w:rPr>
                <w:rFonts w:ascii="ＭＳ ゴシック" w:eastAsia="ＭＳ ゴシック" w:hAnsi="ＭＳ ゴシック" w:cs="Times New Roman"/>
                <w:b/>
                <w:bCs/>
                <w:color w:val="000000"/>
                <w:kern w:val="0"/>
                <w:sz w:val="22"/>
                <w:szCs w:val="24"/>
              </w:rPr>
            </w:pPr>
            <w:r w:rsidRPr="00A46147">
              <w:rPr>
                <w:rFonts w:ascii="ＭＳ ゴシック" w:eastAsia="ＭＳ ゴシック" w:hAnsi="ＭＳ ゴシック" w:cs="Times New Roman" w:hint="eastAsia"/>
                <w:b/>
                <w:bCs/>
                <w:color w:val="000000"/>
                <w:kern w:val="0"/>
                <w:sz w:val="22"/>
                <w:szCs w:val="24"/>
              </w:rPr>
              <w:t>【主な取組内容】</w:t>
            </w:r>
          </w:p>
          <w:p w:rsidR="00A46147" w:rsidRPr="00A46147" w:rsidRDefault="00A46147" w:rsidP="00A46147">
            <w:pPr>
              <w:widowControl/>
              <w:ind w:left="210" w:hangingChars="100" w:hanging="210"/>
              <w:jc w:val="left"/>
              <w:rPr>
                <w:rFonts w:ascii="ＭＳ ゴシック" w:eastAsia="ＭＳ ゴシック" w:hAnsi="ＭＳ ゴシック" w:cs="Times New Roman"/>
                <w:color w:val="000000"/>
                <w:kern w:val="0"/>
              </w:rPr>
            </w:pPr>
            <w:r w:rsidRPr="00A46147">
              <w:rPr>
                <w:rFonts w:ascii="ＭＳ ゴシック" w:eastAsia="ＭＳ ゴシック" w:hAnsi="ＭＳ ゴシック" w:cs="Times New Roman" w:hint="eastAsia"/>
                <w:color w:val="000000"/>
                <w:kern w:val="0"/>
              </w:rPr>
              <w:t xml:space="preserve">　</w:t>
            </w:r>
            <w:r w:rsidRPr="00A46147">
              <w:rPr>
                <w:rFonts w:ascii="ＭＳ ゴシック" w:eastAsia="ＭＳ ゴシック" w:hAnsi="ＭＳ ゴシック" w:cs="Times New Roman"/>
                <w:color w:val="000000"/>
                <w:kern w:val="0"/>
                <w:bdr w:val="single" w:sz="4" w:space="0" w:color="auto"/>
              </w:rPr>
              <w:t>➢おおさかヒートアイランド対策推進計画に基づく対策を推進</w:t>
            </w:r>
          </w:p>
          <w:p w:rsidR="00A46147" w:rsidRPr="00A46147" w:rsidRDefault="00A46147" w:rsidP="00A46147">
            <w:pPr>
              <w:widowControl/>
              <w:ind w:leftChars="200" w:left="630" w:hangingChars="100" w:hanging="210"/>
              <w:jc w:val="left"/>
              <w:rPr>
                <w:rFonts w:ascii="ＭＳ ゴシック" w:eastAsia="ＭＳ ゴシック" w:hAnsi="ＭＳ ゴシック" w:cs="Times New Roman"/>
                <w:color w:val="000000"/>
                <w:kern w:val="0"/>
              </w:rPr>
            </w:pPr>
            <w:r w:rsidRPr="00A46147">
              <w:rPr>
                <w:rFonts w:ascii="ＭＳ 明朝" w:eastAsia="ＭＳ 明朝" w:hAnsi="ＭＳ 明朝" w:cs="Times New Roman" w:hint="eastAsia"/>
                <w:color w:val="000000"/>
                <w:kern w:val="0"/>
              </w:rPr>
              <w:t>・夏の暑熱環境を和らげるという観点から、ヒートアイランド対策を地球温暖化の適応策のひとつとして位置づけ、具体的な対策は、「おおさかヒートアイランド対策推進計画」に基づき推進</w:t>
            </w:r>
          </w:p>
          <w:p w:rsidR="00A46147" w:rsidRPr="00A46147" w:rsidRDefault="00A46147" w:rsidP="00A46147">
            <w:pPr>
              <w:widowControl/>
              <w:ind w:leftChars="100" w:left="430" w:hanging="220"/>
              <w:jc w:val="left"/>
              <w:outlineLvl w:val="2"/>
              <w:rPr>
                <w:rFonts w:ascii="ＭＳ 明朝" w:eastAsia="ＭＳ 明朝" w:hAnsi="ＭＳ 明朝" w:cs="Times New Roman"/>
                <w:bCs/>
                <w:color w:val="000000"/>
                <w:kern w:val="0"/>
                <w:sz w:val="22"/>
                <w:szCs w:val="24"/>
                <w:bdr w:val="single" w:sz="4" w:space="0" w:color="auto"/>
              </w:rPr>
            </w:pPr>
            <w:r w:rsidRPr="00A46147">
              <w:rPr>
                <w:rFonts w:ascii="ＭＳ ゴシック" w:eastAsia="ＭＳ ゴシック" w:hAnsi="ＭＳ ゴシック" w:cs="Times New Roman"/>
                <w:bCs/>
                <w:color w:val="000000"/>
                <w:kern w:val="0"/>
                <w:bdr w:val="single" w:sz="4" w:space="0" w:color="auto"/>
              </w:rPr>
              <w:t>➢大阪府域への地球温暖化の影響の把握</w:t>
            </w:r>
          </w:p>
          <w:p w:rsidR="00A46147" w:rsidRPr="00A46147" w:rsidRDefault="00A46147" w:rsidP="00A46147">
            <w:pPr>
              <w:widowControl/>
              <w:ind w:leftChars="200" w:left="630" w:hangingChars="100" w:hanging="210"/>
              <w:jc w:val="left"/>
              <w:rPr>
                <w:rFonts w:ascii="ＭＳ 明朝" w:eastAsia="ＭＳ 明朝" w:hAnsi="ＭＳ 明朝" w:cs="Times New Roman"/>
                <w:color w:val="000000"/>
                <w:kern w:val="0"/>
              </w:rPr>
            </w:pPr>
            <w:r w:rsidRPr="00A46147">
              <w:rPr>
                <w:rFonts w:ascii="ＭＳ 明朝" w:eastAsia="ＭＳ 明朝" w:hAnsi="ＭＳ 明朝" w:cs="Times New Roman" w:hint="eastAsia"/>
                <w:color w:val="000000"/>
                <w:kern w:val="0"/>
              </w:rPr>
              <w:t>・府域への地球温暖化の影響（気温・海水温及び海面上昇、降水量の変動、生態系への影響等）について、国や研究機関等と連携して把握</w:t>
            </w:r>
          </w:p>
          <w:p w:rsidR="00A46147" w:rsidRPr="00A46147" w:rsidRDefault="00A46147" w:rsidP="00A46147">
            <w:pPr>
              <w:widowControl/>
              <w:jc w:val="left"/>
              <w:rPr>
                <w:rFonts w:ascii="ＭＳ 明朝" w:eastAsia="ＭＳ 明朝" w:hAnsi="ＭＳ 明朝" w:cs="Times New Roman"/>
                <w:color w:val="000000"/>
                <w:kern w:val="0"/>
                <w:bdr w:val="single" w:sz="4" w:space="0" w:color="auto"/>
              </w:rPr>
            </w:pPr>
            <w:r w:rsidRPr="00A46147">
              <w:rPr>
                <w:rFonts w:ascii="ＭＳ 明朝" w:eastAsia="ＭＳ 明朝" w:hAnsi="ＭＳ 明朝" w:cs="Times New Roman" w:hint="eastAsia"/>
                <w:color w:val="000000"/>
                <w:kern w:val="0"/>
              </w:rPr>
              <w:t xml:space="preserve">　</w:t>
            </w:r>
            <w:r w:rsidRPr="00A46147">
              <w:rPr>
                <w:rFonts w:ascii="ＭＳ 明朝" w:eastAsia="ＭＳ 明朝" w:hAnsi="ＭＳ 明朝" w:cs="Times New Roman"/>
                <w:color w:val="000000"/>
                <w:kern w:val="0"/>
                <w:bdr w:val="single" w:sz="4" w:space="0" w:color="auto"/>
              </w:rPr>
              <w:t>➢</w:t>
            </w:r>
            <w:r w:rsidRPr="00A46147">
              <w:rPr>
                <w:rFonts w:ascii="ＭＳ ゴシック" w:eastAsia="ＭＳ ゴシック" w:hAnsi="ＭＳ ゴシック" w:cs="Times New Roman" w:hint="eastAsia"/>
                <w:color w:val="000000"/>
                <w:kern w:val="0"/>
                <w:bdr w:val="single" w:sz="4" w:space="0" w:color="auto"/>
              </w:rPr>
              <w:t>調査研究の推進</w:t>
            </w:r>
          </w:p>
          <w:p w:rsidR="00A46147" w:rsidRPr="00A46147" w:rsidRDefault="00A46147" w:rsidP="00A46147">
            <w:pPr>
              <w:widowControl/>
              <w:jc w:val="left"/>
              <w:rPr>
                <w:rFonts w:ascii="ＭＳ 明朝" w:eastAsia="ＭＳ 明朝" w:hAnsi="ＭＳ 明朝" w:cs="Times New Roman"/>
                <w:color w:val="000000"/>
                <w:kern w:val="0"/>
              </w:rPr>
            </w:pPr>
            <w:r w:rsidRPr="00A46147">
              <w:rPr>
                <w:rFonts w:ascii="ＭＳ 明朝" w:eastAsia="ＭＳ 明朝" w:hAnsi="ＭＳ 明朝" w:cs="Times New Roman" w:hint="eastAsia"/>
                <w:color w:val="000000"/>
                <w:kern w:val="0"/>
              </w:rPr>
              <w:t xml:space="preserve">　　・高温化が及ぼす水産資源等への影響に関する調査研究等</w:t>
            </w:r>
          </w:p>
          <w:p w:rsidR="00A46147" w:rsidRPr="00A46147" w:rsidRDefault="00A46147" w:rsidP="00A46147">
            <w:pPr>
              <w:widowControl/>
              <w:ind w:left="210" w:hangingChars="100" w:hanging="210"/>
              <w:jc w:val="left"/>
              <w:rPr>
                <w:rFonts w:ascii="ＭＳ ゴシック" w:eastAsia="ＭＳ ゴシック" w:hAnsi="ＭＳ ゴシック" w:cs="Times New Roman"/>
                <w:color w:val="000000"/>
                <w:kern w:val="0"/>
              </w:rPr>
            </w:pPr>
            <w:r w:rsidRPr="00A46147">
              <w:rPr>
                <w:rFonts w:ascii="ＭＳ ゴシック" w:eastAsia="ＭＳ ゴシック" w:hAnsi="ＭＳ ゴシック" w:cs="Times New Roman" w:hint="eastAsia"/>
                <w:color w:val="000000"/>
                <w:kern w:val="0"/>
              </w:rPr>
              <w:t xml:space="preserve">　</w:t>
            </w:r>
            <w:r w:rsidRPr="00A46147">
              <w:rPr>
                <w:rFonts w:ascii="ＭＳ ゴシック" w:eastAsia="ＭＳ ゴシック" w:hAnsi="ＭＳ ゴシック" w:cs="Times New Roman"/>
                <w:color w:val="000000"/>
                <w:kern w:val="0"/>
                <w:bdr w:val="single" w:sz="4" w:space="0" w:color="auto"/>
              </w:rPr>
              <w:t>➢地球温暖化対策の影響を踏まえ</w:t>
            </w:r>
            <w:r w:rsidRPr="00A46147">
              <w:rPr>
                <w:rFonts w:ascii="ＭＳ ゴシック" w:eastAsia="ＭＳ ゴシック" w:hAnsi="ＭＳ ゴシック" w:cs="Times New Roman" w:hint="eastAsia"/>
                <w:color w:val="000000"/>
                <w:kern w:val="0"/>
                <w:bdr w:val="single" w:sz="4" w:space="0" w:color="auto"/>
              </w:rPr>
              <w:t>た</w:t>
            </w:r>
            <w:r w:rsidRPr="00A46147">
              <w:rPr>
                <w:rFonts w:ascii="ＭＳ ゴシック" w:eastAsia="ＭＳ ゴシック" w:hAnsi="ＭＳ ゴシック" w:cs="Times New Roman"/>
                <w:color w:val="000000"/>
                <w:kern w:val="0"/>
                <w:bdr w:val="single" w:sz="4" w:space="0" w:color="auto"/>
              </w:rPr>
              <w:t>対策</w:t>
            </w:r>
            <w:r w:rsidRPr="00A46147">
              <w:rPr>
                <w:rFonts w:ascii="ＭＳ ゴシック" w:eastAsia="ＭＳ ゴシック" w:hAnsi="ＭＳ ゴシック" w:cs="Times New Roman" w:hint="eastAsia"/>
                <w:color w:val="000000"/>
                <w:kern w:val="0"/>
                <w:bdr w:val="single" w:sz="4" w:space="0" w:color="auto"/>
              </w:rPr>
              <w:t>の</w:t>
            </w:r>
            <w:r w:rsidRPr="00A46147">
              <w:rPr>
                <w:rFonts w:ascii="ＭＳ ゴシック" w:eastAsia="ＭＳ ゴシック" w:hAnsi="ＭＳ ゴシック" w:cs="Times New Roman"/>
                <w:color w:val="000000"/>
                <w:kern w:val="0"/>
                <w:bdr w:val="single" w:sz="4" w:space="0" w:color="auto"/>
              </w:rPr>
              <w:t>検討</w:t>
            </w:r>
          </w:p>
          <w:p w:rsidR="00A46147" w:rsidRPr="00A46147" w:rsidRDefault="00A46147" w:rsidP="00A46147">
            <w:pPr>
              <w:widowControl/>
              <w:ind w:leftChars="200" w:left="630" w:hangingChars="100" w:hanging="210"/>
              <w:jc w:val="left"/>
              <w:rPr>
                <w:rFonts w:ascii="ＭＳ 明朝" w:eastAsia="ＭＳ 明朝" w:hAnsi="ＭＳ 明朝" w:cs="Times New Roman"/>
                <w:color w:val="000000"/>
                <w:kern w:val="0"/>
              </w:rPr>
            </w:pPr>
            <w:r w:rsidRPr="00A46147">
              <w:rPr>
                <w:rFonts w:ascii="ＭＳ 明朝" w:eastAsia="ＭＳ 明朝" w:hAnsi="ＭＳ 明朝" w:cs="Times New Roman" w:hint="eastAsia"/>
                <w:color w:val="000000"/>
                <w:kern w:val="0"/>
              </w:rPr>
              <w:t>・大阪府域への地球温暖化の影響結果を踏まえて今後の対策を検討</w:t>
            </w:r>
          </w:p>
          <w:p w:rsidR="00A46147" w:rsidRPr="00A46147" w:rsidRDefault="00D7489F" w:rsidP="00A46147">
            <w:pPr>
              <w:widowControl/>
              <w:ind w:left="220" w:hangingChars="100" w:hanging="220"/>
              <w:jc w:val="left"/>
              <w:rPr>
                <w:rFonts w:ascii="ＭＳ 明朝" w:eastAsia="ＭＳ 明朝" w:hAnsi="ＭＳ 明朝" w:cs="Times New Roman"/>
                <w:color w:val="000000"/>
                <w:kern w:val="0"/>
                <w:sz w:val="22"/>
              </w:rPr>
            </w:pPr>
            <w:r>
              <w:rPr>
                <w:rFonts w:ascii="Century" w:eastAsia="ＭＳ 明朝" w:hAnsi="Century" w:cs="Times New Roman"/>
                <w:noProof/>
                <w:kern w:val="0"/>
                <w:sz w:val="22"/>
              </w:rPr>
              <mc:AlternateContent>
                <mc:Choice Requires="wps">
                  <w:drawing>
                    <wp:anchor distT="0" distB="0" distL="114300" distR="114300" simplePos="0" relativeHeight="251662336" behindDoc="0" locked="0" layoutInCell="1" allowOverlap="1" wp14:anchorId="2F2ACFF8" wp14:editId="1879209B">
                      <wp:simplePos x="0" y="0"/>
                      <wp:positionH relativeFrom="column">
                        <wp:posOffset>5715</wp:posOffset>
                      </wp:positionH>
                      <wp:positionV relativeFrom="paragraph">
                        <wp:posOffset>184786</wp:posOffset>
                      </wp:positionV>
                      <wp:extent cx="5791200" cy="3878580"/>
                      <wp:effectExtent l="0" t="0" r="19050" b="26670"/>
                      <wp:wrapNone/>
                      <wp:docPr id="115" name="テキスト ボックス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878580"/>
                              </a:xfrm>
                              <a:prstGeom prst="rect">
                                <a:avLst/>
                              </a:prstGeom>
                              <a:solidFill>
                                <a:srgbClr val="FFFFFF"/>
                              </a:solidFill>
                              <a:ln w="9525">
                                <a:solidFill>
                                  <a:srgbClr val="000000"/>
                                </a:solidFill>
                                <a:miter lim="800000"/>
                                <a:headEnd/>
                                <a:tailEnd/>
                              </a:ln>
                            </wps:spPr>
                            <wps:txbx>
                              <w:txbxContent>
                                <w:p w:rsidR="00A46147" w:rsidRDefault="00A46147" w:rsidP="00A46147"/>
                                <w:p w:rsidR="00A46147" w:rsidRDefault="00A46147" w:rsidP="00A46147">
                                  <w:r>
                                    <w:rPr>
                                      <w:rFonts w:hint="eastAsia"/>
                                    </w:rPr>
                                    <w:t xml:space="preserve">　</w:t>
                                  </w:r>
                                </w:p>
                                <w:p w:rsidR="00A46147" w:rsidRDefault="00A46147" w:rsidP="00A46147"/>
                                <w:p w:rsidR="00A46147" w:rsidRDefault="00A46147" w:rsidP="00A46147"/>
                                <w:p w:rsidR="00A46147" w:rsidRDefault="00A46147" w:rsidP="00A46147"/>
                                <w:p w:rsidR="00A46147" w:rsidRDefault="00A46147" w:rsidP="00A46147"/>
                                <w:p w:rsidR="00A46147" w:rsidRDefault="00A46147" w:rsidP="00A461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5" o:spid="_x0000_s1032" type="#_x0000_t202" style="position:absolute;left:0;text-align:left;margin-left:.45pt;margin-top:14.55pt;width:456pt;height:30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">
                      <v:textbox>
                        <w:txbxContent>
                          <w:p w:rsidR="00A46147" w:rsidRDefault="00A46147" w:rsidP="00A46147"/>
                          <w:p w:rsidR="00A46147" w:rsidRDefault="00A46147" w:rsidP="00A46147">
                            <w:r>
                              <w:rPr>
                                <w:rFonts w:hint="eastAsia"/>
                              </w:rPr>
                              <w:t xml:space="preserve">　</w:t>
                            </w:r>
                          </w:p>
                          <w:p w:rsidR="00A46147" w:rsidRDefault="00A46147" w:rsidP="00A46147"/>
                          <w:p w:rsidR="00A46147" w:rsidRDefault="00A46147" w:rsidP="00A46147"/>
                          <w:p w:rsidR="00A46147" w:rsidRDefault="00A46147" w:rsidP="00A46147"/>
                          <w:p w:rsidR="00A46147" w:rsidRDefault="00A46147" w:rsidP="00A46147"/>
                          <w:p w:rsidR="00A46147" w:rsidRDefault="00A46147" w:rsidP="00A46147"/>
                        </w:txbxContent>
                      </v:textbox>
                    </v:shape>
                  </w:pict>
                </mc:Fallback>
              </mc:AlternateContent>
            </w:r>
          </w:p>
          <w:p w:rsidR="00A46147" w:rsidRPr="00A46147" w:rsidRDefault="00D7489F" w:rsidP="00A46147">
            <w:pPr>
              <w:widowControl/>
              <w:ind w:left="220" w:hangingChars="100" w:hanging="220"/>
              <w:jc w:val="left"/>
              <w:rPr>
                <w:rFonts w:ascii="ＭＳ 明朝" w:eastAsia="ＭＳ 明朝" w:hAnsi="ＭＳ 明朝" w:cs="Times New Roman"/>
                <w:color w:val="000000"/>
                <w:kern w:val="0"/>
                <w:sz w:val="22"/>
              </w:rPr>
            </w:pPr>
            <w:r>
              <w:rPr>
                <w:rFonts w:ascii="Century" w:eastAsia="ＭＳ 明朝" w:hAnsi="Century" w:cs="Times New Roman"/>
                <w:noProof/>
                <w:kern w:val="0"/>
                <w:sz w:val="22"/>
              </w:rPr>
              <mc:AlternateContent>
                <mc:Choice Requires="wps">
                  <w:drawing>
                    <wp:anchor distT="0" distB="0" distL="114300" distR="114300" simplePos="0" relativeHeight="251663360" behindDoc="0" locked="0" layoutInCell="1" allowOverlap="1" wp14:anchorId="79E4A708" wp14:editId="53E8DE1C">
                      <wp:simplePos x="0" y="0"/>
                      <wp:positionH relativeFrom="column">
                        <wp:posOffset>139066</wp:posOffset>
                      </wp:positionH>
                      <wp:positionV relativeFrom="paragraph">
                        <wp:posOffset>22225</wp:posOffset>
                      </wp:positionV>
                      <wp:extent cx="3009900" cy="323850"/>
                      <wp:effectExtent l="0" t="0" r="19050" b="20955"/>
                      <wp:wrapNone/>
                      <wp:docPr id="116" name="テキスト ボックス 116" descr="都市部においては、地球温暖化だけでなく、ヒートアイランド現象による気温の上昇が加わり、熱環境が悪化しています。その結果、熱中症による患者数の増加や寝苦しい夜の増加等、人の健康や生活環境への影響が顕著になっています。&#10;大阪府と大阪市では「おおさかヒートアイランド対策推進計画」を2015年３月に策定して、住宅地域における夜間の気温の低減や夏の昼間の暑熱環境の改善を目標に掲げて取組んでいくこととしています。&#10;その取組み内容は、建物・地表面の高温化抑制や屋外空間におけるクールスポットの創出等、地球温暖化の適応策にもつながる内容となっています。&#10;" title="大阪府におけるヒートアイランド対策について"/>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23850"/>
                              </a:xfrm>
                              <a:prstGeom prst="rect">
                                <a:avLst/>
                              </a:prstGeom>
                              <a:solidFill>
                                <a:srgbClr val="FFFFFF"/>
                              </a:solidFill>
                              <a:ln w="9525">
                                <a:solidFill>
                                  <a:srgbClr val="000000"/>
                                </a:solidFill>
                                <a:miter lim="800000"/>
                                <a:headEnd/>
                                <a:tailEnd/>
                              </a:ln>
                            </wps:spPr>
                            <wps:txbx>
                              <w:txbxContent>
                                <w:p w:rsidR="00A46147" w:rsidRPr="00D7489F" w:rsidRDefault="00A46147" w:rsidP="00AB294E">
                                  <w:pPr>
                                    <w:snapToGrid w:val="0"/>
                                    <w:rPr>
                                      <w:sz w:val="20"/>
                                    </w:rPr>
                                  </w:pPr>
                                  <w:r w:rsidRPr="00D7489F">
                                    <w:rPr>
                                      <w:rFonts w:hint="eastAsia"/>
                                      <w:sz w:val="20"/>
                                    </w:rPr>
                                    <w:t>大阪府におけるヒートアイランド対策について</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116" o:spid="_x0000_s1033" type="#_x0000_t202" alt="タイトル: 大阪府におけるヒートアイランド対策について - 説明: 都市部においては、地球温暖化だけでなく、ヒートアイランド現象による気温の上昇が加わり、熱環境が悪化しています。その結果、熱中症による患者数の増加や寝苦しい夜の増加等、人の健康や生活環境への影響が顕著になっています。&#10;大阪府と大阪市では「おおさかヒートアイランド対策推進計画」を2015年３月に策定して、住宅地域における夜間の気温の低減や夏の昼間の暑熱環境の改善を目標に掲げて取組んでいくこととしています。&#10;その取組み内容は、建物・地表面の高温化抑制や屋外空間におけるクールスポットの創出等、地球温暖化の適応策にもつながる内容となっています。&#10;" style="position:absolute;left:0;text-align:left;margin-left:10.95pt;margin-top:1.75pt;width:237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">
                      <v:textbox style="mso-fit-shape-to-text:t">
                        <w:txbxContent>
                          <w:p w:rsidR="00A46147" w:rsidRPr="00D7489F" w:rsidRDefault="00A46147" w:rsidP="00AB294E">
                            <w:pPr>
                              <w:snapToGrid w:val="0"/>
                              <w:rPr>
                                <w:sz w:val="20"/>
                              </w:rPr>
                            </w:pPr>
                            <w:r w:rsidRPr="00D7489F">
                              <w:rPr>
                                <w:rFonts w:hint="eastAsia"/>
                                <w:sz w:val="20"/>
                              </w:rPr>
                              <w:t>大阪府におけるヒートアイランド対策について</w:t>
                            </w:r>
                          </w:p>
                        </w:txbxContent>
                      </v:textbox>
                    </v:shape>
                  </w:pict>
                </mc:Fallback>
              </mc:AlternateContent>
            </w:r>
          </w:p>
          <w:p w:rsidR="00A46147" w:rsidRPr="00A46147" w:rsidRDefault="00D7489F" w:rsidP="00A46147">
            <w:pPr>
              <w:widowControl/>
              <w:ind w:left="220" w:hangingChars="100" w:hanging="220"/>
              <w:jc w:val="left"/>
              <w:rPr>
                <w:rFonts w:ascii="ＭＳ 明朝" w:eastAsia="ＭＳ 明朝" w:hAnsi="ＭＳ 明朝" w:cs="Times New Roman"/>
                <w:color w:val="000000"/>
                <w:kern w:val="0"/>
                <w:sz w:val="22"/>
              </w:rPr>
            </w:pPr>
            <w:r>
              <w:rPr>
                <w:rFonts w:ascii="Century" w:eastAsia="ＭＳ 明朝" w:hAnsi="Century" w:cs="Times New Roman"/>
                <w:noProof/>
                <w:kern w:val="0"/>
                <w:sz w:val="22"/>
              </w:rPr>
              <mc:AlternateContent>
                <mc:Choice Requires="wps">
                  <w:drawing>
                    <wp:anchor distT="0" distB="0" distL="114300" distR="114300" simplePos="0" relativeHeight="251664384" behindDoc="0" locked="0" layoutInCell="1" allowOverlap="1" wp14:anchorId="279DA9EC" wp14:editId="668C7CBA">
                      <wp:simplePos x="0" y="0"/>
                      <wp:positionH relativeFrom="column">
                        <wp:posOffset>110490</wp:posOffset>
                      </wp:positionH>
                      <wp:positionV relativeFrom="paragraph">
                        <wp:posOffset>89535</wp:posOffset>
                      </wp:positionV>
                      <wp:extent cx="5467350" cy="2600325"/>
                      <wp:effectExtent l="0" t="0" r="0" b="0"/>
                      <wp:wrapNone/>
                      <wp:docPr id="117" name="テキスト ボックス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2600325"/>
                              </a:xfrm>
                              <a:prstGeom prst="rect">
                                <a:avLst/>
                              </a:prstGeom>
                              <a:noFill/>
                              <a:ln w="9525">
                                <a:noFill/>
                                <a:miter lim="800000"/>
                                <a:headEnd/>
                                <a:tailEnd/>
                              </a:ln>
                            </wps:spPr>
                            <wps:txbx>
                              <w:txbxContent>
                                <w:p w:rsidR="00A46147" w:rsidRPr="00D7489F" w:rsidRDefault="00A46147" w:rsidP="00AB294E">
                                  <w:pPr>
                                    <w:pStyle w:val="Web"/>
                                    <w:kinsoku w:val="0"/>
                                    <w:overflowPunct w:val="0"/>
                                    <w:spacing w:line="260" w:lineRule="exact"/>
                                    <w:ind w:leftChars="-5" w:left="1" w:hangingChars="6" w:hanging="11"/>
                                    <w:textAlignment w:val="baseline"/>
                                    <w:rPr>
                                      <w:rFonts w:ascii="ＭＳ 明朝" w:eastAsia="ＭＳ 明朝" w:hAnsi="ＭＳ 明朝"/>
                                      <w:sz w:val="18"/>
                                      <w:szCs w:val="20"/>
                                    </w:rPr>
                                  </w:pPr>
                                  <w:r w:rsidRPr="00D7489F">
                                    <w:rPr>
                                      <w:rFonts w:ascii="ＭＳ 明朝" w:eastAsia="ＭＳ 明朝" w:hAnsi="ＭＳ 明朝" w:hint="eastAsia"/>
                                      <w:sz w:val="18"/>
                                      <w:szCs w:val="20"/>
                                    </w:rPr>
                                    <w:t xml:space="preserve">　都市部においては、地球温暖化だけでなく、ヒートアイランド現象による気温の上昇が加わり、熱環境が悪化しています。その結果、熱中症による患者数の増加や寝苦しい夜の増加等、人の健康や生活環境への影響が顕著になっています。</w:t>
                                  </w:r>
                                </w:p>
                                <w:p w:rsidR="00A46147" w:rsidRPr="00D7489F" w:rsidRDefault="00A46147" w:rsidP="00AB294E">
                                  <w:pPr>
                                    <w:spacing w:line="260" w:lineRule="exact"/>
                                    <w:rPr>
                                      <w:sz w:val="18"/>
                                      <w:szCs w:val="20"/>
                                    </w:rPr>
                                  </w:pPr>
                                  <w:r w:rsidRPr="00D7489F">
                                    <w:rPr>
                                      <w:rFonts w:ascii="ＭＳ 明朝" w:hAnsi="ＭＳ 明朝" w:hint="eastAsia"/>
                                      <w:sz w:val="18"/>
                                      <w:szCs w:val="20"/>
                                    </w:rPr>
                                    <w:t xml:space="preserve">　大阪府と大阪市では「おおさかヒートアイランド対策推進計画」を</w:t>
                                  </w:r>
                                  <w:r w:rsidRPr="00D7489F">
                                    <w:rPr>
                                      <w:rFonts w:ascii="ＭＳ 明朝" w:hAnsi="ＭＳ 明朝"/>
                                      <w:sz w:val="18"/>
                                      <w:szCs w:val="20"/>
                                    </w:rPr>
                                    <w:t>2015年３月に</w:t>
                                  </w:r>
                                  <w:r w:rsidRPr="00D7489F">
                                    <w:rPr>
                                      <w:rFonts w:ascii="ＭＳ 明朝" w:hAnsi="ＭＳ 明朝" w:hint="eastAsia"/>
                                      <w:sz w:val="18"/>
                                      <w:szCs w:val="20"/>
                                    </w:rPr>
                                    <w:t>策定して、住宅地域における夜間の気温の低減や夏の昼間の暑熱環境の改善を目標に掲げて取組んでいく</w:t>
                                  </w:r>
                                  <w:r w:rsidRPr="00D7489F">
                                    <w:rPr>
                                      <w:rFonts w:hint="eastAsia"/>
                                      <w:sz w:val="18"/>
                                      <w:szCs w:val="20"/>
                                    </w:rPr>
                                    <w:t>こととしています。</w:t>
                                  </w:r>
                                </w:p>
                                <w:p w:rsidR="00A46147" w:rsidRPr="00D7489F" w:rsidRDefault="00A46147" w:rsidP="00AB294E">
                                  <w:pPr>
                                    <w:spacing w:line="260" w:lineRule="exact"/>
                                    <w:ind w:left="3" w:firstLineChars="100" w:firstLine="180"/>
                                    <w:rPr>
                                      <w:rFonts w:ascii="ＭＳ 明朝" w:hAnsi="ＭＳ 明朝"/>
                                      <w:sz w:val="18"/>
                                      <w:szCs w:val="20"/>
                                    </w:rPr>
                                  </w:pPr>
                                  <w:r w:rsidRPr="00D7489F">
                                    <w:rPr>
                                      <w:rFonts w:hint="eastAsia"/>
                                      <w:sz w:val="18"/>
                                      <w:szCs w:val="20"/>
                                    </w:rPr>
                                    <w:t>その取組内容は、建物・地表面の高温化抑制や屋外空間におけるクールスポットの創出等、地球温暖化の適応策にもつながる内容となっています。</w:t>
                                  </w:r>
                                </w:p>
                                <w:p w:rsidR="00A46147" w:rsidRPr="00D7489F" w:rsidRDefault="00A46147" w:rsidP="00A46147">
                                  <w:pPr>
                                    <w:adjustRightInd w:val="0"/>
                                    <w:snapToGrid w:val="0"/>
                                    <w:rPr>
                                      <w:rFonts w:ascii="ＭＳ 明朝" w:hAnsi="ＭＳ 明朝"/>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17" o:spid="_x0000_s1034" type="#_x0000_t202" style="position:absolute;left:0;text-align:left;margin-left:8.7pt;margin-top:7.05pt;width:430.5pt;height:20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" filled="f" stroked="f">
                      <v:textbox>
                        <w:txbxContent>
                          <w:p w:rsidR="00A46147" w:rsidRPr="00D7489F" w:rsidRDefault="00A46147" w:rsidP="00AB294E">
                            <w:pPr>
                              <w:pStyle w:val="Web"/>
                              <w:kinsoku w:val="0"/>
                              <w:overflowPunct w:val="0"/>
                              <w:spacing w:line="260" w:lineRule="exact"/>
                              <w:ind w:leftChars="-5" w:left="1" w:hangingChars="6" w:hanging="11"/>
                              <w:textAlignment w:val="baseline"/>
                              <w:rPr>
                                <w:rFonts w:ascii="ＭＳ 明朝" w:eastAsia="ＭＳ 明朝" w:hAnsi="ＭＳ 明朝"/>
                                <w:sz w:val="18"/>
                                <w:szCs w:val="20"/>
                              </w:rPr>
                            </w:pPr>
                            <w:r w:rsidRPr="00D7489F">
                              <w:rPr>
                                <w:rFonts w:ascii="ＭＳ 明朝" w:eastAsia="ＭＳ 明朝" w:hAnsi="ＭＳ 明朝" w:hint="eastAsia"/>
                                <w:sz w:val="18"/>
                                <w:szCs w:val="20"/>
                              </w:rPr>
                              <w:t xml:space="preserve">　都市部においては、地球温暖化だけでなく、ヒートアイランド現象による気温の上昇が加わり、熱環境が悪化しています。その結果、熱中症による患者数の増加や寝苦しい夜の増加等、人の健康や生活環境への影響が顕著になっています。</w:t>
                            </w:r>
                          </w:p>
                          <w:p w:rsidR="00A46147" w:rsidRPr="00D7489F" w:rsidRDefault="00A46147" w:rsidP="00AB294E">
                            <w:pPr>
                              <w:spacing w:line="260" w:lineRule="exact"/>
                              <w:rPr>
                                <w:sz w:val="18"/>
                                <w:szCs w:val="20"/>
                              </w:rPr>
                            </w:pPr>
                            <w:r w:rsidRPr="00D7489F">
                              <w:rPr>
                                <w:rFonts w:ascii="ＭＳ 明朝" w:hAnsi="ＭＳ 明朝" w:hint="eastAsia"/>
                                <w:sz w:val="18"/>
                                <w:szCs w:val="20"/>
                              </w:rPr>
                              <w:t xml:space="preserve">　大阪府と大阪市では「おおさかヒートアイランド対策推進計画」を</w:t>
                            </w:r>
                            <w:r w:rsidRPr="00D7489F">
                              <w:rPr>
                                <w:rFonts w:ascii="ＭＳ 明朝" w:hAnsi="ＭＳ 明朝"/>
                                <w:sz w:val="18"/>
                                <w:szCs w:val="20"/>
                              </w:rPr>
                              <w:t>2015年３月に</w:t>
                            </w:r>
                            <w:r w:rsidRPr="00D7489F">
                              <w:rPr>
                                <w:rFonts w:ascii="ＭＳ 明朝" w:hAnsi="ＭＳ 明朝" w:hint="eastAsia"/>
                                <w:sz w:val="18"/>
                                <w:szCs w:val="20"/>
                              </w:rPr>
                              <w:t>策定して、住宅地域における夜間の気温の低減や夏の昼間の暑熱環境の改善を目標に掲げて取組んでいく</w:t>
                            </w:r>
                            <w:r w:rsidRPr="00D7489F">
                              <w:rPr>
                                <w:rFonts w:hint="eastAsia"/>
                                <w:sz w:val="18"/>
                                <w:szCs w:val="20"/>
                              </w:rPr>
                              <w:t>こととしています。</w:t>
                            </w:r>
                          </w:p>
                          <w:p w:rsidR="00A46147" w:rsidRPr="00D7489F" w:rsidRDefault="00A46147" w:rsidP="00AB294E">
                            <w:pPr>
                              <w:spacing w:line="260" w:lineRule="exact"/>
                              <w:ind w:left="3" w:firstLineChars="100" w:firstLine="180"/>
                              <w:rPr>
                                <w:rFonts w:ascii="ＭＳ 明朝" w:hAnsi="ＭＳ 明朝"/>
                                <w:sz w:val="18"/>
                                <w:szCs w:val="20"/>
                              </w:rPr>
                            </w:pPr>
                            <w:r w:rsidRPr="00D7489F">
                              <w:rPr>
                                <w:rFonts w:hint="eastAsia"/>
                                <w:sz w:val="18"/>
                                <w:szCs w:val="20"/>
                              </w:rPr>
                              <w:t>その取組内容は、建物・地表面の高温化抑制や屋外空間におけるクールスポットの創出等、地球温暖化の適応策にもつながる内容となっています。</w:t>
                            </w:r>
                          </w:p>
                          <w:p w:rsidR="00A46147" w:rsidRPr="00D7489F" w:rsidRDefault="00A46147" w:rsidP="00A46147">
                            <w:pPr>
                              <w:adjustRightInd w:val="0"/>
                              <w:snapToGrid w:val="0"/>
                              <w:rPr>
                                <w:rFonts w:ascii="ＭＳ 明朝" w:hAnsi="ＭＳ 明朝"/>
                                <w:sz w:val="18"/>
                                <w:szCs w:val="20"/>
                              </w:rPr>
                            </w:pPr>
                          </w:p>
                        </w:txbxContent>
                      </v:textbox>
                    </v:shape>
                  </w:pict>
                </mc:Fallback>
              </mc:AlternateContent>
            </w:r>
          </w:p>
          <w:p w:rsidR="00A46147" w:rsidRPr="00A46147" w:rsidRDefault="00A46147" w:rsidP="00A46147">
            <w:pPr>
              <w:widowControl/>
              <w:ind w:left="220" w:hangingChars="100" w:hanging="220"/>
              <w:jc w:val="left"/>
              <w:rPr>
                <w:rFonts w:ascii="ＭＳ 明朝" w:eastAsia="ＭＳ 明朝" w:hAnsi="ＭＳ 明朝" w:cs="Times New Roman"/>
                <w:color w:val="000000"/>
                <w:kern w:val="0"/>
                <w:sz w:val="22"/>
              </w:rPr>
            </w:pPr>
          </w:p>
          <w:p w:rsidR="00A46147" w:rsidRDefault="00A46147" w:rsidP="00A46147">
            <w:pPr>
              <w:widowControl/>
              <w:ind w:left="220" w:hangingChars="100" w:hanging="220"/>
              <w:jc w:val="left"/>
              <w:rPr>
                <w:rFonts w:ascii="ＭＳ 明朝" w:eastAsia="ＭＳ 明朝" w:hAnsi="ＭＳ 明朝" w:cs="Times New Roman"/>
                <w:color w:val="000000"/>
                <w:kern w:val="0"/>
                <w:sz w:val="22"/>
              </w:rPr>
            </w:pPr>
          </w:p>
          <w:p w:rsidR="00AB294E" w:rsidRPr="00A46147" w:rsidRDefault="00AB294E" w:rsidP="00A46147">
            <w:pPr>
              <w:widowControl/>
              <w:ind w:left="220" w:hangingChars="100" w:hanging="220"/>
              <w:jc w:val="left"/>
              <w:rPr>
                <w:rFonts w:ascii="ＭＳ 明朝" w:eastAsia="ＭＳ 明朝" w:hAnsi="ＭＳ 明朝" w:cs="Times New Roman"/>
                <w:color w:val="000000"/>
                <w:kern w:val="0"/>
                <w:sz w:val="22"/>
              </w:rPr>
            </w:pPr>
          </w:p>
          <w:p w:rsidR="00A46147" w:rsidRPr="00A46147" w:rsidRDefault="00A46147" w:rsidP="00A46147">
            <w:pPr>
              <w:widowControl/>
              <w:ind w:left="220" w:hangingChars="100" w:hanging="220"/>
              <w:jc w:val="left"/>
              <w:rPr>
                <w:rFonts w:ascii="ＭＳ 明朝" w:eastAsia="ＭＳ 明朝" w:hAnsi="ＭＳ 明朝" w:cs="Times New Roman"/>
                <w:color w:val="000000"/>
                <w:kern w:val="0"/>
                <w:sz w:val="22"/>
              </w:rPr>
            </w:pPr>
          </w:p>
          <w:p w:rsidR="00A46147" w:rsidRPr="00A46147" w:rsidRDefault="00A46147" w:rsidP="00A46147">
            <w:pPr>
              <w:widowControl/>
              <w:ind w:left="220" w:hangingChars="100" w:hanging="220"/>
              <w:jc w:val="left"/>
              <w:rPr>
                <w:rFonts w:ascii="ＭＳ 明朝" w:eastAsia="ＭＳ 明朝" w:hAnsi="ＭＳ 明朝" w:cs="Times New Roman"/>
                <w:color w:val="000000"/>
                <w:kern w:val="0"/>
                <w:sz w:val="22"/>
              </w:rPr>
            </w:pPr>
          </w:p>
          <w:p w:rsidR="00A46147" w:rsidRPr="00A46147" w:rsidRDefault="00AB294E" w:rsidP="00AB294E">
            <w:pPr>
              <w:widowControl/>
              <w:ind w:left="281" w:hangingChars="100" w:hanging="281"/>
              <w:jc w:val="left"/>
              <w:rPr>
                <w:rFonts w:ascii="ＭＳ 明朝" w:eastAsia="ＭＳ 明朝" w:hAnsi="ＭＳ 明朝" w:cs="Times New Roman"/>
                <w:color w:val="000000"/>
                <w:kern w:val="0"/>
                <w:sz w:val="22"/>
              </w:rPr>
            </w:pPr>
            <w:r>
              <w:rPr>
                <w:rFonts w:ascii="Arial" w:eastAsia="ＭＳ ゴシック" w:hAnsi="Arial" w:cs="Times New Roman"/>
                <w:b/>
                <w:bCs/>
                <w:noProof/>
                <w:kern w:val="0"/>
                <w:sz w:val="28"/>
                <w:szCs w:val="28"/>
              </w:rPr>
              <mc:AlternateContent>
                <mc:Choice Requires="wps">
                  <w:drawing>
                    <wp:anchor distT="0" distB="0" distL="114300" distR="114300" simplePos="0" relativeHeight="251666432" behindDoc="0" locked="0" layoutInCell="1" allowOverlap="1" wp14:anchorId="3699DC0A" wp14:editId="479B37C3">
                      <wp:simplePos x="0" y="0"/>
                      <wp:positionH relativeFrom="column">
                        <wp:posOffset>567690</wp:posOffset>
                      </wp:positionH>
                      <wp:positionV relativeFrom="paragraph">
                        <wp:posOffset>1860550</wp:posOffset>
                      </wp:positionV>
                      <wp:extent cx="2133600" cy="297180"/>
                      <wp:effectExtent l="0" t="0" r="0" b="7620"/>
                      <wp:wrapNone/>
                      <wp:docPr id="20484" name="テキスト ボックス 20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147" w:rsidRPr="00D7489F" w:rsidRDefault="00A46147" w:rsidP="00D7489F">
                                  <w:pPr>
                                    <w:pStyle w:val="Web"/>
                                    <w:jc w:val="center"/>
                                    <w:textAlignment w:val="baseline"/>
                                    <w:rPr>
                                      <w:rFonts w:ascii="ＭＳ ゴシック" w:eastAsia="ＭＳ ゴシック" w:hAnsi="ＭＳ ゴシック"/>
                                      <w:sz w:val="18"/>
                                      <w:szCs w:val="18"/>
                                    </w:rPr>
                                  </w:pPr>
                                  <w:r w:rsidRPr="00D7489F">
                                    <w:rPr>
                                      <w:rFonts w:ascii="ＭＳ ゴシック" w:eastAsia="ＭＳ ゴシック" w:hAnsi="ＭＳ ゴシック" w:cs="Meiryo UI" w:hint="eastAsia"/>
                                      <w:color w:val="000000"/>
                                      <w:kern w:val="24"/>
                                      <w:sz w:val="18"/>
                                      <w:szCs w:val="18"/>
                                    </w:rPr>
                                    <w:t>高温反射日射塗料</w:t>
                                  </w:r>
                                </w:p>
                              </w:txbxContent>
                            </wps:txbx>
                            <wps:bodyPr wrap="square" lIns="68415" tIns="34208" rIns="68415" bIns="34208" anchor="ctr" anchorCtr="0">
                              <a:spAutoFit/>
                            </wps:bodyPr>
                          </wps:wsp>
                        </a:graphicData>
                      </a:graphic>
                      <wp14:sizeRelH relativeFrom="margin">
                        <wp14:pctWidth>0</wp14:pctWidth>
                      </wp14:sizeRelH>
                      <wp14:sizeRelV relativeFrom="page">
                        <wp14:pctHeight>0</wp14:pctHeight>
                      </wp14:sizeRelV>
                    </wp:anchor>
                  </w:drawing>
                </mc:Choice>
                <mc:Fallback>
                  <w:pict>
                    <v:shape id="テキスト ボックス 20484" o:spid="_x0000_s1035" type="#_x0000_t202" style="position:absolute;left:0;text-align:left;margin-left:44.7pt;margin-top:146.5pt;width:168pt;height:2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" filled="f" stroked="f">
                      <v:textbox style="mso-fit-shape-to-text:t" inset="1.90042mm,.95022mm,1.90042mm,.95022mm">
                        <w:txbxContent>
                          <w:p w:rsidR="00A46147" w:rsidRPr="00D7489F" w:rsidRDefault="00A46147" w:rsidP="00D7489F">
                            <w:pPr>
                              <w:pStyle w:val="Web"/>
                              <w:jc w:val="center"/>
                              <w:textAlignment w:val="baseline"/>
                              <w:rPr>
                                <w:rFonts w:ascii="ＭＳ ゴシック" w:eastAsia="ＭＳ ゴシック" w:hAnsi="ＭＳ ゴシック"/>
                                <w:sz w:val="18"/>
                                <w:szCs w:val="18"/>
                              </w:rPr>
                            </w:pPr>
                            <w:r w:rsidRPr="00D7489F">
                              <w:rPr>
                                <w:rFonts w:ascii="ＭＳ ゴシック" w:eastAsia="ＭＳ ゴシック" w:hAnsi="ＭＳ ゴシック" w:cs="Meiryo UI" w:hint="eastAsia"/>
                                <w:color w:val="000000"/>
                                <w:kern w:val="24"/>
                                <w:sz w:val="18"/>
                                <w:szCs w:val="18"/>
                              </w:rPr>
                              <w:t>高温反射日射塗料</w:t>
                            </w:r>
                          </w:p>
                        </w:txbxContent>
                      </v:textbox>
                    </v:shape>
                  </w:pict>
                </mc:Fallback>
              </mc:AlternateContent>
            </w:r>
            <w:r>
              <w:rPr>
                <w:rFonts w:ascii="Century" w:eastAsia="ＭＳ 明朝" w:hAnsi="Century" w:cs="Times New Roman"/>
                <w:noProof/>
                <w:kern w:val="0"/>
                <w:sz w:val="22"/>
              </w:rPr>
              <w:drawing>
                <wp:anchor distT="0" distB="0" distL="114300" distR="116967" simplePos="0" relativeHeight="251665408" behindDoc="0" locked="0" layoutInCell="1" allowOverlap="1" wp14:anchorId="28B6FC4C" wp14:editId="0EF9BBE4">
                  <wp:simplePos x="0" y="0"/>
                  <wp:positionH relativeFrom="column">
                    <wp:posOffset>481965</wp:posOffset>
                  </wp:positionH>
                  <wp:positionV relativeFrom="paragraph">
                    <wp:posOffset>173990</wp:posOffset>
                  </wp:positionV>
                  <wp:extent cx="2294890" cy="1739900"/>
                  <wp:effectExtent l="0" t="0" r="0" b="0"/>
                  <wp:wrapNone/>
                  <wp:docPr id="20490" name="図 20490" descr="高温反射日射塗料の実用例を示した写真です。" title="高温反射日射塗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0" name="図 20490" descr="高温反射日射塗料の実用例を示した写真です。" title="高温反射日射塗料"/>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94890" cy="1739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Century" w:eastAsia="ＭＳ 明朝" w:hAnsi="Century" w:cs="Times New Roman"/>
                <w:noProof/>
                <w:kern w:val="0"/>
                <w:sz w:val="22"/>
              </w:rPr>
              <w:drawing>
                <wp:anchor distT="0" distB="381" distL="114300" distR="117348" simplePos="0" relativeHeight="251668480" behindDoc="0" locked="0" layoutInCell="1" allowOverlap="1" wp14:anchorId="1DA9C9DC" wp14:editId="15B1C0F6">
                  <wp:simplePos x="0" y="0"/>
                  <wp:positionH relativeFrom="column">
                    <wp:posOffset>2926715</wp:posOffset>
                  </wp:positionH>
                  <wp:positionV relativeFrom="paragraph">
                    <wp:posOffset>178435</wp:posOffset>
                  </wp:positionV>
                  <wp:extent cx="2362200" cy="1743075"/>
                  <wp:effectExtent l="0" t="0" r="0" b="9525"/>
                  <wp:wrapNone/>
                  <wp:docPr id="20486" name="図 20486" descr="透水性アスファルト舗装の実用例を示した写真です。" title="透水性アスファルト舗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6" name="図 20486" descr="透水性アスファルト舗装の実用例を示した写真です。" title="透水性アスファルト舗装"/>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62200" cy="17430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Arial" w:eastAsia="ＭＳ ゴシック" w:hAnsi="Arial" w:cs="Times New Roman"/>
                <w:b/>
                <w:bCs/>
                <w:noProof/>
                <w:kern w:val="0"/>
                <w:sz w:val="28"/>
                <w:szCs w:val="28"/>
              </w:rPr>
              <mc:AlternateContent>
                <mc:Choice Requires="wps">
                  <w:drawing>
                    <wp:anchor distT="0" distB="0" distL="114300" distR="114300" simplePos="0" relativeHeight="251667456" behindDoc="0" locked="0" layoutInCell="1" allowOverlap="1" wp14:anchorId="5F444E25" wp14:editId="5A76C4CC">
                      <wp:simplePos x="0" y="0"/>
                      <wp:positionH relativeFrom="column">
                        <wp:posOffset>2996565</wp:posOffset>
                      </wp:positionH>
                      <wp:positionV relativeFrom="paragraph">
                        <wp:posOffset>1860550</wp:posOffset>
                      </wp:positionV>
                      <wp:extent cx="2219325" cy="297180"/>
                      <wp:effectExtent l="0" t="0" r="0" b="7620"/>
                      <wp:wrapNone/>
                      <wp:docPr id="126" name="テキスト ボックス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147" w:rsidRPr="00D7489F" w:rsidRDefault="00A46147" w:rsidP="00D7489F">
                                  <w:pPr>
                                    <w:pStyle w:val="Web"/>
                                    <w:jc w:val="center"/>
                                    <w:textAlignment w:val="baseline"/>
                                    <w:rPr>
                                      <w:rFonts w:ascii="ＭＳ ゴシック" w:eastAsia="ＭＳ ゴシック" w:hAnsi="ＭＳ ゴシック"/>
                                      <w:sz w:val="18"/>
                                      <w:szCs w:val="18"/>
                                    </w:rPr>
                                  </w:pPr>
                                  <w:r w:rsidRPr="00D7489F">
                                    <w:rPr>
                                      <w:rFonts w:ascii="ＭＳ ゴシック" w:eastAsia="ＭＳ ゴシック" w:hAnsi="ＭＳ ゴシック" w:cs="Meiryo UI" w:hint="eastAsia"/>
                                      <w:color w:val="000000"/>
                                      <w:kern w:val="24"/>
                                      <w:sz w:val="18"/>
                                      <w:szCs w:val="18"/>
                                    </w:rPr>
                                    <w:t>透水性アスファルト舗装</w:t>
                                  </w:r>
                                </w:p>
                              </w:txbxContent>
                            </wps:txbx>
                            <wps:bodyPr wrap="square" lIns="68415" tIns="34208" rIns="68415" bIns="34208" anchor="ctr" anchorCtr="0">
                              <a:noAutofit/>
                            </wps:bodyPr>
                          </wps:wsp>
                        </a:graphicData>
                      </a:graphic>
                      <wp14:sizeRelH relativeFrom="margin">
                        <wp14:pctWidth>0</wp14:pctWidth>
                      </wp14:sizeRelH>
                      <wp14:sizeRelV relativeFrom="page">
                        <wp14:pctHeight>0</wp14:pctHeight>
                      </wp14:sizeRelV>
                    </wp:anchor>
                  </w:drawing>
                </mc:Choice>
                <mc:Fallback>
                  <w:pict>
                    <v:shape id="テキスト ボックス 126" o:spid="_x0000_s1036" type="#_x0000_t202" style="position:absolute;left:0;text-align:left;margin-left:235.95pt;margin-top:146.5pt;width:174.75pt;height:2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" filled="f" stroked="f">
                      <v:textbox inset="1.90042mm,.95022mm,1.90042mm,.95022mm">
                        <w:txbxContent>
                          <w:p w:rsidR="00A46147" w:rsidRPr="00D7489F" w:rsidRDefault="00A46147" w:rsidP="00D7489F">
                            <w:pPr>
                              <w:pStyle w:val="Web"/>
                              <w:jc w:val="center"/>
                              <w:textAlignment w:val="baseline"/>
                              <w:rPr>
                                <w:rFonts w:ascii="ＭＳ ゴシック" w:eastAsia="ＭＳ ゴシック" w:hAnsi="ＭＳ ゴシック"/>
                                <w:sz w:val="18"/>
                                <w:szCs w:val="18"/>
                              </w:rPr>
                            </w:pPr>
                            <w:r w:rsidRPr="00D7489F">
                              <w:rPr>
                                <w:rFonts w:ascii="ＭＳ ゴシック" w:eastAsia="ＭＳ ゴシック" w:hAnsi="ＭＳ ゴシック" w:cs="Meiryo UI" w:hint="eastAsia"/>
                                <w:color w:val="000000"/>
                                <w:kern w:val="24"/>
                                <w:sz w:val="18"/>
                                <w:szCs w:val="18"/>
                              </w:rPr>
                              <w:t>透水性アスファルト舗装</w:t>
                            </w:r>
                          </w:p>
                        </w:txbxContent>
                      </v:textbox>
                    </v:shape>
                  </w:pict>
                </mc:Fallback>
              </mc:AlternateContent>
            </w:r>
          </w:p>
          <w:p w:rsidR="00A46147" w:rsidRPr="00A46147" w:rsidRDefault="00A46147" w:rsidP="00AB294E">
            <w:pPr>
              <w:widowControl/>
              <w:ind w:left="220" w:hangingChars="100" w:hanging="220"/>
              <w:jc w:val="left"/>
              <w:rPr>
                <w:rFonts w:ascii="ＭＳ 明朝" w:eastAsia="ＭＳ 明朝" w:hAnsi="ＭＳ 明朝" w:cs="Times New Roman"/>
                <w:color w:val="000000"/>
                <w:kern w:val="0"/>
                <w:sz w:val="22"/>
              </w:rPr>
            </w:pPr>
          </w:p>
          <w:p w:rsidR="00A46147" w:rsidRPr="00A46147" w:rsidRDefault="00A46147" w:rsidP="00AB294E">
            <w:pPr>
              <w:widowControl/>
              <w:ind w:left="220" w:hangingChars="100" w:hanging="220"/>
              <w:jc w:val="left"/>
              <w:rPr>
                <w:rFonts w:ascii="ＭＳ 明朝" w:eastAsia="ＭＳ 明朝" w:hAnsi="ＭＳ 明朝" w:cs="Times New Roman"/>
                <w:color w:val="000000"/>
                <w:kern w:val="0"/>
                <w:sz w:val="22"/>
              </w:rPr>
            </w:pPr>
          </w:p>
          <w:p w:rsidR="00A46147" w:rsidRPr="00A46147" w:rsidRDefault="00A46147" w:rsidP="00AB294E">
            <w:pPr>
              <w:widowControl/>
              <w:ind w:left="220" w:hangingChars="100" w:hanging="220"/>
              <w:jc w:val="left"/>
              <w:rPr>
                <w:rFonts w:ascii="ＭＳ 明朝" w:eastAsia="ＭＳ 明朝" w:hAnsi="ＭＳ 明朝" w:cs="Times New Roman"/>
                <w:color w:val="000000"/>
                <w:kern w:val="0"/>
                <w:sz w:val="22"/>
              </w:rPr>
            </w:pPr>
          </w:p>
          <w:p w:rsidR="00A46147" w:rsidRPr="00A46147" w:rsidRDefault="00A46147" w:rsidP="00A46147">
            <w:pPr>
              <w:widowControl/>
              <w:ind w:left="220" w:hangingChars="100" w:hanging="220"/>
              <w:jc w:val="left"/>
              <w:rPr>
                <w:rFonts w:ascii="ＭＳ 明朝" w:eastAsia="ＭＳ 明朝" w:hAnsi="ＭＳ 明朝" w:cs="Times New Roman"/>
                <w:color w:val="000000"/>
                <w:kern w:val="0"/>
                <w:sz w:val="22"/>
              </w:rPr>
            </w:pPr>
          </w:p>
          <w:p w:rsidR="00A46147" w:rsidRPr="00A46147" w:rsidRDefault="00A46147" w:rsidP="00A46147">
            <w:pPr>
              <w:widowControl/>
              <w:ind w:left="220" w:hangingChars="100" w:hanging="220"/>
              <w:jc w:val="left"/>
              <w:rPr>
                <w:rFonts w:ascii="ＭＳ 明朝" w:eastAsia="ＭＳ 明朝" w:hAnsi="ＭＳ 明朝" w:cs="Times New Roman"/>
                <w:color w:val="000000"/>
                <w:kern w:val="0"/>
                <w:sz w:val="22"/>
              </w:rPr>
            </w:pPr>
          </w:p>
          <w:p w:rsidR="00A46147" w:rsidRPr="00A46147" w:rsidRDefault="00A46147" w:rsidP="00A46147">
            <w:pPr>
              <w:widowControl/>
              <w:ind w:left="220" w:hangingChars="100" w:hanging="220"/>
              <w:jc w:val="left"/>
              <w:rPr>
                <w:rFonts w:ascii="ＭＳ 明朝" w:eastAsia="ＭＳ 明朝" w:hAnsi="ＭＳ 明朝" w:cs="Times New Roman"/>
                <w:color w:val="000000"/>
                <w:kern w:val="0"/>
                <w:sz w:val="22"/>
              </w:rPr>
            </w:pPr>
          </w:p>
          <w:p w:rsidR="00A46147" w:rsidRPr="00A46147" w:rsidRDefault="00A46147" w:rsidP="00A46147">
            <w:pPr>
              <w:widowControl/>
              <w:ind w:left="220" w:hangingChars="100" w:hanging="220"/>
              <w:jc w:val="left"/>
              <w:rPr>
                <w:rFonts w:ascii="ＭＳ 明朝" w:eastAsia="ＭＳ 明朝" w:hAnsi="ＭＳ 明朝" w:cs="Times New Roman"/>
                <w:color w:val="000000"/>
                <w:kern w:val="0"/>
                <w:sz w:val="22"/>
              </w:rPr>
            </w:pPr>
          </w:p>
          <w:p w:rsidR="00A46147" w:rsidRPr="00A46147" w:rsidRDefault="00A46147" w:rsidP="00A46147">
            <w:pPr>
              <w:widowControl/>
              <w:ind w:left="281" w:hangingChars="100" w:hanging="281"/>
              <w:contextualSpacing/>
              <w:jc w:val="left"/>
              <w:outlineLvl w:val="0"/>
              <w:rPr>
                <w:rFonts w:ascii="ＭＳ ゴシック" w:eastAsia="ＭＳ ゴシック" w:hAnsi="ＭＳ ゴシック" w:cs="Times New Roman"/>
                <w:b/>
                <w:bCs/>
                <w:color w:val="000000"/>
                <w:kern w:val="0"/>
                <w:sz w:val="28"/>
                <w:szCs w:val="28"/>
              </w:rPr>
            </w:pPr>
          </w:p>
          <w:p w:rsidR="00A46147" w:rsidRPr="00A46147" w:rsidRDefault="00A46147" w:rsidP="00AB294E">
            <w:pPr>
              <w:snapToGrid w:val="0"/>
              <w:rPr>
                <w:rFonts w:asciiTheme="majorEastAsia" w:eastAsiaTheme="majorEastAsia" w:hAnsiTheme="majorEastAsia"/>
              </w:rPr>
            </w:pPr>
          </w:p>
        </w:tc>
      </w:tr>
    </w:tbl>
    <w:p w:rsidR="00A46147" w:rsidRPr="001D25E4" w:rsidRDefault="00A46147" w:rsidP="00731140">
      <w:pPr>
        <w:rPr>
          <w:rFonts w:asciiTheme="majorEastAsia" w:eastAsiaTheme="majorEastAsia" w:hAnsiTheme="majorEastAsia"/>
        </w:rPr>
      </w:pPr>
    </w:p>
    <w:sectPr w:rsidR="00A46147" w:rsidRPr="001D25E4" w:rsidSect="00875090">
      <w:pgSz w:w="11906" w:h="16838" w:code="9"/>
      <w:pgMar w:top="1440" w:right="1077" w:bottom="1440" w:left="1077"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567" w:rsidRDefault="00B02567" w:rsidP="003B3C4B">
      <w:r>
        <w:separator/>
      </w:r>
    </w:p>
  </w:endnote>
  <w:endnote w:type="continuationSeparator" w:id="0">
    <w:p w:rsidR="00B02567" w:rsidRDefault="00B02567" w:rsidP="003B3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039592"/>
      <w:docPartObj>
        <w:docPartGallery w:val="Page Numbers (Bottom of Page)"/>
        <w:docPartUnique/>
      </w:docPartObj>
    </w:sdtPr>
    <w:sdtEndPr>
      <w:rPr>
        <w:sz w:val="24"/>
      </w:rPr>
    </w:sdtEndPr>
    <w:sdtContent>
      <w:p w:rsidR="003B3C4B" w:rsidRPr="00AE4E1A" w:rsidRDefault="003B3C4B" w:rsidP="00AE4E1A">
        <w:pPr>
          <w:pStyle w:val="a9"/>
          <w:jc w:val="center"/>
          <w:rPr>
            <w:sz w:val="24"/>
          </w:rPr>
        </w:pPr>
        <w:r w:rsidRPr="00EF6A40">
          <w:rPr>
            <w:sz w:val="24"/>
          </w:rPr>
          <w:fldChar w:fldCharType="begin"/>
        </w:r>
        <w:r w:rsidRPr="00EF6A40">
          <w:rPr>
            <w:sz w:val="24"/>
          </w:rPr>
          <w:instrText>PAGE   \* MERGEFORMAT</w:instrText>
        </w:r>
        <w:r w:rsidRPr="00EF6A40">
          <w:rPr>
            <w:sz w:val="24"/>
          </w:rPr>
          <w:fldChar w:fldCharType="separate"/>
        </w:r>
        <w:r w:rsidR="000C2EA5" w:rsidRPr="000C2EA5">
          <w:rPr>
            <w:noProof/>
            <w:sz w:val="24"/>
            <w:lang w:val="ja-JP"/>
          </w:rPr>
          <w:t>1</w:t>
        </w:r>
        <w:r w:rsidRPr="00EF6A40">
          <w:rPr>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567" w:rsidRDefault="00B02567" w:rsidP="003B3C4B">
      <w:r>
        <w:separator/>
      </w:r>
    </w:p>
  </w:footnote>
  <w:footnote w:type="continuationSeparator" w:id="0">
    <w:p w:rsidR="00B02567" w:rsidRDefault="00B02567" w:rsidP="003B3C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423D0"/>
    <w:multiLevelType w:val="hybridMultilevel"/>
    <w:tmpl w:val="3ADA4E6E"/>
    <w:lvl w:ilvl="0" w:tplc="643E3F24">
      <w:start w:val="1"/>
      <w:numFmt w:val="bullet"/>
      <w:lvlText w:val="⃝"/>
      <w:lvlJc w:val="left"/>
      <w:pPr>
        <w:ind w:left="900" w:hanging="420"/>
      </w:pPr>
      <w:rPr>
        <w:rFonts w:ascii="Calibri" w:hAnsi="Calibri"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nsid w:val="3124695A"/>
    <w:multiLevelType w:val="hybridMultilevel"/>
    <w:tmpl w:val="BE460634"/>
    <w:lvl w:ilvl="0" w:tplc="643E3F24">
      <w:start w:val="1"/>
      <w:numFmt w:val="bullet"/>
      <w:lvlText w:val="⃝"/>
      <w:lvlJc w:val="left"/>
      <w:pPr>
        <w:ind w:left="840" w:hanging="420"/>
      </w:pPr>
      <w:rPr>
        <w:rFonts w:ascii="Calibri" w:hAnsi="Calibri"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3C2C1817"/>
    <w:multiLevelType w:val="hybridMultilevel"/>
    <w:tmpl w:val="AA1C8090"/>
    <w:lvl w:ilvl="0" w:tplc="643E3F24">
      <w:start w:val="1"/>
      <w:numFmt w:val="bullet"/>
      <w:lvlText w:val="⃝"/>
      <w:lvlJc w:val="left"/>
      <w:pPr>
        <w:ind w:left="420" w:hanging="420"/>
      </w:pPr>
      <w:rPr>
        <w:rFonts w:ascii="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5DD3B76"/>
    <w:multiLevelType w:val="hybridMultilevel"/>
    <w:tmpl w:val="C0CE1018"/>
    <w:lvl w:ilvl="0" w:tplc="643E3F24">
      <w:start w:val="1"/>
      <w:numFmt w:val="bullet"/>
      <w:lvlText w:val="⃝"/>
      <w:lvlJc w:val="left"/>
      <w:pPr>
        <w:ind w:left="906" w:hanging="420"/>
      </w:pPr>
      <w:rPr>
        <w:rFonts w:ascii="Calibri" w:hAnsi="Calibri" w:hint="default"/>
      </w:rPr>
    </w:lvl>
    <w:lvl w:ilvl="1" w:tplc="0409000B" w:tentative="1">
      <w:start w:val="1"/>
      <w:numFmt w:val="bullet"/>
      <w:lvlText w:val=""/>
      <w:lvlJc w:val="left"/>
      <w:pPr>
        <w:ind w:left="1326" w:hanging="420"/>
      </w:pPr>
      <w:rPr>
        <w:rFonts w:ascii="Wingdings" w:hAnsi="Wingdings" w:hint="default"/>
      </w:rPr>
    </w:lvl>
    <w:lvl w:ilvl="2" w:tplc="0409000D" w:tentative="1">
      <w:start w:val="1"/>
      <w:numFmt w:val="bullet"/>
      <w:lvlText w:val=""/>
      <w:lvlJc w:val="left"/>
      <w:pPr>
        <w:ind w:left="1746" w:hanging="420"/>
      </w:pPr>
      <w:rPr>
        <w:rFonts w:ascii="Wingdings" w:hAnsi="Wingdings" w:hint="default"/>
      </w:rPr>
    </w:lvl>
    <w:lvl w:ilvl="3" w:tplc="04090001" w:tentative="1">
      <w:start w:val="1"/>
      <w:numFmt w:val="bullet"/>
      <w:lvlText w:val=""/>
      <w:lvlJc w:val="left"/>
      <w:pPr>
        <w:ind w:left="2166" w:hanging="420"/>
      </w:pPr>
      <w:rPr>
        <w:rFonts w:ascii="Wingdings" w:hAnsi="Wingdings" w:hint="default"/>
      </w:rPr>
    </w:lvl>
    <w:lvl w:ilvl="4" w:tplc="0409000B" w:tentative="1">
      <w:start w:val="1"/>
      <w:numFmt w:val="bullet"/>
      <w:lvlText w:val=""/>
      <w:lvlJc w:val="left"/>
      <w:pPr>
        <w:ind w:left="2586" w:hanging="420"/>
      </w:pPr>
      <w:rPr>
        <w:rFonts w:ascii="Wingdings" w:hAnsi="Wingdings" w:hint="default"/>
      </w:rPr>
    </w:lvl>
    <w:lvl w:ilvl="5" w:tplc="0409000D" w:tentative="1">
      <w:start w:val="1"/>
      <w:numFmt w:val="bullet"/>
      <w:lvlText w:val=""/>
      <w:lvlJc w:val="left"/>
      <w:pPr>
        <w:ind w:left="3006" w:hanging="420"/>
      </w:pPr>
      <w:rPr>
        <w:rFonts w:ascii="Wingdings" w:hAnsi="Wingdings" w:hint="default"/>
      </w:rPr>
    </w:lvl>
    <w:lvl w:ilvl="6" w:tplc="04090001" w:tentative="1">
      <w:start w:val="1"/>
      <w:numFmt w:val="bullet"/>
      <w:lvlText w:val=""/>
      <w:lvlJc w:val="left"/>
      <w:pPr>
        <w:ind w:left="3426" w:hanging="420"/>
      </w:pPr>
      <w:rPr>
        <w:rFonts w:ascii="Wingdings" w:hAnsi="Wingdings" w:hint="default"/>
      </w:rPr>
    </w:lvl>
    <w:lvl w:ilvl="7" w:tplc="0409000B" w:tentative="1">
      <w:start w:val="1"/>
      <w:numFmt w:val="bullet"/>
      <w:lvlText w:val=""/>
      <w:lvlJc w:val="left"/>
      <w:pPr>
        <w:ind w:left="3846" w:hanging="420"/>
      </w:pPr>
      <w:rPr>
        <w:rFonts w:ascii="Wingdings" w:hAnsi="Wingdings" w:hint="default"/>
      </w:rPr>
    </w:lvl>
    <w:lvl w:ilvl="8" w:tplc="0409000D" w:tentative="1">
      <w:start w:val="1"/>
      <w:numFmt w:val="bullet"/>
      <w:lvlText w:val=""/>
      <w:lvlJc w:val="left"/>
      <w:pPr>
        <w:ind w:left="4266" w:hanging="420"/>
      </w:pPr>
      <w:rPr>
        <w:rFonts w:ascii="Wingdings" w:hAnsi="Wingdings" w:hint="default"/>
      </w:rPr>
    </w:lvl>
  </w:abstractNum>
  <w:abstractNum w:abstractNumId="4">
    <w:nsid w:val="61431EB6"/>
    <w:multiLevelType w:val="hybridMultilevel"/>
    <w:tmpl w:val="B5FC3952"/>
    <w:lvl w:ilvl="0" w:tplc="643E3F24">
      <w:start w:val="1"/>
      <w:numFmt w:val="bullet"/>
      <w:lvlText w:val="⃝"/>
      <w:lvlJc w:val="left"/>
      <w:pPr>
        <w:ind w:left="1050" w:hanging="420"/>
      </w:pPr>
      <w:rPr>
        <w:rFonts w:ascii="Calibri" w:hAnsi="Calibr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nsid w:val="6F2E0CA9"/>
    <w:multiLevelType w:val="hybridMultilevel"/>
    <w:tmpl w:val="DC86AD9E"/>
    <w:lvl w:ilvl="0" w:tplc="643E3F24">
      <w:start w:val="1"/>
      <w:numFmt w:val="bullet"/>
      <w:lvlText w:val="⃝"/>
      <w:lvlJc w:val="left"/>
      <w:pPr>
        <w:ind w:left="1050" w:hanging="420"/>
      </w:pPr>
      <w:rPr>
        <w:rFonts w:ascii="Calibri" w:hAnsi="Calibr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253"/>
    <w:rsid w:val="000570FB"/>
    <w:rsid w:val="000C2EA5"/>
    <w:rsid w:val="000D511F"/>
    <w:rsid w:val="00135BF3"/>
    <w:rsid w:val="001D25E4"/>
    <w:rsid w:val="00203323"/>
    <w:rsid w:val="002650EE"/>
    <w:rsid w:val="003534AA"/>
    <w:rsid w:val="00366F27"/>
    <w:rsid w:val="00380853"/>
    <w:rsid w:val="00380E6D"/>
    <w:rsid w:val="003B021A"/>
    <w:rsid w:val="003B3C4B"/>
    <w:rsid w:val="003C77A4"/>
    <w:rsid w:val="003F026A"/>
    <w:rsid w:val="004C4253"/>
    <w:rsid w:val="005771D0"/>
    <w:rsid w:val="00590F2B"/>
    <w:rsid w:val="005C3F6A"/>
    <w:rsid w:val="00674F6C"/>
    <w:rsid w:val="00731140"/>
    <w:rsid w:val="007F5618"/>
    <w:rsid w:val="00875090"/>
    <w:rsid w:val="009219D6"/>
    <w:rsid w:val="009D38A1"/>
    <w:rsid w:val="009E2F10"/>
    <w:rsid w:val="00A46147"/>
    <w:rsid w:val="00A65AFC"/>
    <w:rsid w:val="00AB1AC7"/>
    <w:rsid w:val="00AB294E"/>
    <w:rsid w:val="00AE4E1A"/>
    <w:rsid w:val="00B02567"/>
    <w:rsid w:val="00B25F75"/>
    <w:rsid w:val="00BD1413"/>
    <w:rsid w:val="00BF5A24"/>
    <w:rsid w:val="00C34C56"/>
    <w:rsid w:val="00C84644"/>
    <w:rsid w:val="00CD0C40"/>
    <w:rsid w:val="00CF41EA"/>
    <w:rsid w:val="00D7489F"/>
    <w:rsid w:val="00ED455B"/>
    <w:rsid w:val="00EF6A40"/>
    <w:rsid w:val="00F37E81"/>
    <w:rsid w:val="00F64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0FB"/>
    <w:pPr>
      <w:ind w:leftChars="400" w:left="840"/>
    </w:pPr>
  </w:style>
  <w:style w:type="table" w:styleId="a4">
    <w:name w:val="Table Grid"/>
    <w:basedOn w:val="a1"/>
    <w:uiPriority w:val="59"/>
    <w:rsid w:val="00BF5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F5A2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F5A24"/>
    <w:rPr>
      <w:rFonts w:asciiTheme="majorHAnsi" w:eastAsiaTheme="majorEastAsia" w:hAnsiTheme="majorHAnsi" w:cstheme="majorBidi"/>
      <w:sz w:val="18"/>
      <w:szCs w:val="18"/>
    </w:rPr>
  </w:style>
  <w:style w:type="paragraph" w:styleId="a7">
    <w:name w:val="header"/>
    <w:basedOn w:val="a"/>
    <w:link w:val="a8"/>
    <w:uiPriority w:val="99"/>
    <w:unhideWhenUsed/>
    <w:rsid w:val="003B3C4B"/>
    <w:pPr>
      <w:tabs>
        <w:tab w:val="center" w:pos="4252"/>
        <w:tab w:val="right" w:pos="8504"/>
      </w:tabs>
      <w:snapToGrid w:val="0"/>
    </w:pPr>
  </w:style>
  <w:style w:type="character" w:customStyle="1" w:styleId="a8">
    <w:name w:val="ヘッダー (文字)"/>
    <w:basedOn w:val="a0"/>
    <w:link w:val="a7"/>
    <w:uiPriority w:val="99"/>
    <w:rsid w:val="003B3C4B"/>
  </w:style>
  <w:style w:type="paragraph" w:styleId="a9">
    <w:name w:val="footer"/>
    <w:basedOn w:val="a"/>
    <w:link w:val="aa"/>
    <w:uiPriority w:val="99"/>
    <w:unhideWhenUsed/>
    <w:rsid w:val="003B3C4B"/>
    <w:pPr>
      <w:tabs>
        <w:tab w:val="center" w:pos="4252"/>
        <w:tab w:val="right" w:pos="8504"/>
      </w:tabs>
      <w:snapToGrid w:val="0"/>
    </w:pPr>
  </w:style>
  <w:style w:type="character" w:customStyle="1" w:styleId="aa">
    <w:name w:val="フッター (文字)"/>
    <w:basedOn w:val="a0"/>
    <w:link w:val="a9"/>
    <w:uiPriority w:val="99"/>
    <w:rsid w:val="003B3C4B"/>
  </w:style>
  <w:style w:type="paragraph" w:styleId="Web">
    <w:name w:val="Normal (Web)"/>
    <w:basedOn w:val="a"/>
    <w:uiPriority w:val="99"/>
    <w:unhideWhenUsed/>
    <w:rsid w:val="00A4614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0FB"/>
    <w:pPr>
      <w:ind w:leftChars="400" w:left="840"/>
    </w:pPr>
  </w:style>
  <w:style w:type="table" w:styleId="a4">
    <w:name w:val="Table Grid"/>
    <w:basedOn w:val="a1"/>
    <w:uiPriority w:val="59"/>
    <w:rsid w:val="00BF5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F5A2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F5A24"/>
    <w:rPr>
      <w:rFonts w:asciiTheme="majorHAnsi" w:eastAsiaTheme="majorEastAsia" w:hAnsiTheme="majorHAnsi" w:cstheme="majorBidi"/>
      <w:sz w:val="18"/>
      <w:szCs w:val="18"/>
    </w:rPr>
  </w:style>
  <w:style w:type="paragraph" w:styleId="a7">
    <w:name w:val="header"/>
    <w:basedOn w:val="a"/>
    <w:link w:val="a8"/>
    <w:uiPriority w:val="99"/>
    <w:unhideWhenUsed/>
    <w:rsid w:val="003B3C4B"/>
    <w:pPr>
      <w:tabs>
        <w:tab w:val="center" w:pos="4252"/>
        <w:tab w:val="right" w:pos="8504"/>
      </w:tabs>
      <w:snapToGrid w:val="0"/>
    </w:pPr>
  </w:style>
  <w:style w:type="character" w:customStyle="1" w:styleId="a8">
    <w:name w:val="ヘッダー (文字)"/>
    <w:basedOn w:val="a0"/>
    <w:link w:val="a7"/>
    <w:uiPriority w:val="99"/>
    <w:rsid w:val="003B3C4B"/>
  </w:style>
  <w:style w:type="paragraph" w:styleId="a9">
    <w:name w:val="footer"/>
    <w:basedOn w:val="a"/>
    <w:link w:val="aa"/>
    <w:uiPriority w:val="99"/>
    <w:unhideWhenUsed/>
    <w:rsid w:val="003B3C4B"/>
    <w:pPr>
      <w:tabs>
        <w:tab w:val="center" w:pos="4252"/>
        <w:tab w:val="right" w:pos="8504"/>
      </w:tabs>
      <w:snapToGrid w:val="0"/>
    </w:pPr>
  </w:style>
  <w:style w:type="character" w:customStyle="1" w:styleId="aa">
    <w:name w:val="フッター (文字)"/>
    <w:basedOn w:val="a0"/>
    <w:link w:val="a9"/>
    <w:uiPriority w:val="99"/>
    <w:rsid w:val="003B3C4B"/>
  </w:style>
  <w:style w:type="paragraph" w:styleId="Web">
    <w:name w:val="Normal (Web)"/>
    <w:basedOn w:val="a"/>
    <w:uiPriority w:val="99"/>
    <w:unhideWhenUsed/>
    <w:rsid w:val="00A4614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F1BC0-F12F-4F56-909B-23BCA9E8F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7</Pages>
  <Words>4018</Words>
  <Characters>4131</Characters>
  <Application>Microsoft Office Word</Application>
  <DocSecurity>0</DocSecurity>
  <Lines>363</Lines>
  <Paragraphs>151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南　祐子</cp:lastModifiedBy>
  <cp:revision>24</cp:revision>
  <cp:lastPrinted>2016-11-29T04:45:00Z</cp:lastPrinted>
  <dcterms:created xsi:type="dcterms:W3CDTF">2016-11-22T07:30:00Z</dcterms:created>
  <dcterms:modified xsi:type="dcterms:W3CDTF">2016-12-07T02:34:00Z</dcterms:modified>
</cp:coreProperties>
</file>